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5B" w:rsidRPr="00CC68B3" w:rsidRDefault="00CE1A5B" w:rsidP="004F4401">
      <w:pPr>
        <w:autoSpaceDE w:val="0"/>
        <w:autoSpaceDN w:val="0"/>
        <w:adjustRightInd w:val="0"/>
        <w:spacing w:after="0" w:line="240" w:lineRule="auto"/>
        <w:rPr>
          <w:rStyle w:val="A3"/>
          <w:rFonts w:ascii="Times New Roman" w:hAnsi="Times New Roman" w:cs="Times New Roman"/>
          <w:b/>
          <w:bCs/>
          <w:color w:val="auto"/>
          <w:sz w:val="24"/>
          <w:szCs w:val="24"/>
          <w:lang w:val="sr-Cyrl-CS"/>
        </w:rPr>
      </w:pPr>
    </w:p>
    <w:p w:rsidR="00CE1A5B" w:rsidRPr="00CC68B3" w:rsidRDefault="00CE1A5B" w:rsidP="00877606">
      <w:pPr>
        <w:tabs>
          <w:tab w:val="left" w:pos="3795"/>
        </w:tabs>
        <w:autoSpaceDE w:val="0"/>
        <w:autoSpaceDN w:val="0"/>
        <w:adjustRightInd w:val="0"/>
        <w:spacing w:after="0" w:line="240" w:lineRule="auto"/>
        <w:rPr>
          <w:rStyle w:val="A3"/>
          <w:rFonts w:ascii="Times New Roman" w:hAnsi="Times New Roman" w:cs="Times New Roman"/>
          <w:b/>
          <w:bCs/>
          <w:color w:val="auto"/>
          <w:sz w:val="24"/>
          <w:szCs w:val="24"/>
          <w:lang w:val="sr-Cyrl-CS"/>
        </w:rPr>
      </w:pPr>
      <w:r w:rsidRPr="00CC68B3">
        <w:rPr>
          <w:rStyle w:val="A3"/>
          <w:rFonts w:ascii="Times New Roman" w:hAnsi="Times New Roman" w:cs="Times New Roman"/>
          <w:b/>
          <w:bCs/>
          <w:color w:val="auto"/>
          <w:sz w:val="24"/>
          <w:szCs w:val="24"/>
          <w:lang w:val="sr-Cyrl-CS"/>
        </w:rPr>
        <w:tab/>
      </w:r>
    </w:p>
    <w:p w:rsidR="00CE1A5B" w:rsidRPr="00CC68B3" w:rsidRDefault="00CE1A5B" w:rsidP="000C6914">
      <w:pPr>
        <w:autoSpaceDE w:val="0"/>
        <w:autoSpaceDN w:val="0"/>
        <w:adjustRightInd w:val="0"/>
        <w:spacing w:after="0" w:line="240" w:lineRule="auto"/>
        <w:jc w:val="center"/>
        <w:rPr>
          <w:rStyle w:val="A3"/>
          <w:rFonts w:ascii="Times New Roman" w:hAnsi="Times New Roman" w:cs="Times New Roman"/>
          <w:b/>
          <w:bCs/>
          <w:color w:val="auto"/>
          <w:sz w:val="24"/>
          <w:szCs w:val="24"/>
          <w:lang w:val="sr-Cyrl-CS"/>
        </w:rPr>
      </w:pPr>
    </w:p>
    <w:p w:rsidR="00CE1A5B" w:rsidRPr="00CC68B3" w:rsidRDefault="00CE1A5B" w:rsidP="000C6914">
      <w:pPr>
        <w:autoSpaceDE w:val="0"/>
        <w:autoSpaceDN w:val="0"/>
        <w:adjustRightInd w:val="0"/>
        <w:spacing w:after="0" w:line="240" w:lineRule="auto"/>
        <w:jc w:val="center"/>
        <w:rPr>
          <w:rStyle w:val="A3"/>
          <w:rFonts w:ascii="Times New Roman" w:hAnsi="Times New Roman" w:cs="Times New Roman"/>
          <w:b/>
          <w:bCs/>
          <w:color w:val="auto"/>
          <w:sz w:val="24"/>
          <w:szCs w:val="24"/>
          <w:lang w:val="sr-Cyrl-CS"/>
        </w:rPr>
      </w:pPr>
    </w:p>
    <w:p w:rsidR="00CE1A5B" w:rsidRPr="00CC68B3" w:rsidRDefault="00CE1A5B" w:rsidP="000C6914">
      <w:pPr>
        <w:autoSpaceDE w:val="0"/>
        <w:autoSpaceDN w:val="0"/>
        <w:adjustRightInd w:val="0"/>
        <w:spacing w:after="0" w:line="240" w:lineRule="auto"/>
        <w:jc w:val="center"/>
        <w:rPr>
          <w:rStyle w:val="A3"/>
          <w:rFonts w:ascii="Times New Roman" w:hAnsi="Times New Roman" w:cs="Times New Roman"/>
          <w:b/>
          <w:bCs/>
          <w:color w:val="auto"/>
          <w:sz w:val="24"/>
          <w:szCs w:val="24"/>
          <w:lang w:val="sr-Cyrl-CS"/>
        </w:rPr>
      </w:pPr>
    </w:p>
    <w:p w:rsidR="00CE1A5B" w:rsidRPr="00CC68B3" w:rsidRDefault="00CE1A5B" w:rsidP="000C6914">
      <w:pPr>
        <w:autoSpaceDE w:val="0"/>
        <w:autoSpaceDN w:val="0"/>
        <w:adjustRightInd w:val="0"/>
        <w:spacing w:after="0" w:line="240" w:lineRule="auto"/>
        <w:jc w:val="center"/>
        <w:rPr>
          <w:rStyle w:val="A3"/>
          <w:rFonts w:ascii="Times New Roman" w:hAnsi="Times New Roman" w:cs="Times New Roman"/>
          <w:b/>
          <w:bCs/>
          <w:color w:val="auto"/>
          <w:sz w:val="24"/>
          <w:szCs w:val="24"/>
          <w:lang w:val="sr-Cyrl-CS"/>
        </w:rPr>
      </w:pPr>
    </w:p>
    <w:p w:rsidR="00CE1A5B" w:rsidRPr="00CC68B3" w:rsidRDefault="00CE1A5B" w:rsidP="000C6914">
      <w:pPr>
        <w:autoSpaceDE w:val="0"/>
        <w:autoSpaceDN w:val="0"/>
        <w:adjustRightInd w:val="0"/>
        <w:spacing w:after="0" w:line="240" w:lineRule="auto"/>
        <w:jc w:val="center"/>
        <w:rPr>
          <w:rStyle w:val="A3"/>
          <w:rFonts w:ascii="Times New Roman" w:hAnsi="Times New Roman" w:cs="Times New Roman"/>
          <w:b/>
          <w:bCs/>
          <w:color w:val="auto"/>
          <w:sz w:val="24"/>
          <w:szCs w:val="24"/>
          <w:lang w:val="sr-Cyrl-CS"/>
        </w:rPr>
      </w:pPr>
    </w:p>
    <w:p w:rsidR="00CE1A5B" w:rsidRPr="00CC68B3" w:rsidRDefault="00CE1A5B" w:rsidP="004F4401">
      <w:pPr>
        <w:rPr>
          <w:rFonts w:ascii="Times New Roman" w:hAnsi="Times New Roman" w:cs="Times New Roman"/>
          <w:b/>
          <w:bCs/>
          <w:sz w:val="36"/>
          <w:szCs w:val="36"/>
          <w:lang w:val="sr-Cyrl-CS"/>
        </w:rPr>
      </w:pPr>
    </w:p>
    <w:tbl>
      <w:tblPr>
        <w:tblpPr w:leftFromText="180" w:rightFromText="180" w:vertAnchor="page" w:horzAnchor="margin" w:tblpY="1366"/>
        <w:tblW w:w="9606" w:type="dxa"/>
        <w:tblLayout w:type="fixed"/>
        <w:tblLook w:val="0000"/>
      </w:tblPr>
      <w:tblGrid>
        <w:gridCol w:w="9606"/>
      </w:tblGrid>
      <w:tr w:rsidR="00CE1A5B" w:rsidRPr="00CC68B3">
        <w:trPr>
          <w:trHeight w:val="80"/>
        </w:trPr>
        <w:tc>
          <w:tcPr>
            <w:tcW w:w="9606" w:type="dxa"/>
          </w:tcPr>
          <w:p w:rsidR="00CE1A5B" w:rsidRPr="00CC68B3" w:rsidRDefault="00CE1A5B" w:rsidP="0052380E">
            <w:pPr>
              <w:jc w:val="center"/>
              <w:rPr>
                <w:rFonts w:ascii="Times New Roman" w:hAnsi="Times New Roman" w:cs="Times New Roman"/>
              </w:rPr>
            </w:pPr>
          </w:p>
        </w:tc>
      </w:tr>
      <w:tr w:rsidR="00CE1A5B" w:rsidRPr="00CC68B3">
        <w:tc>
          <w:tcPr>
            <w:tcW w:w="9606" w:type="dxa"/>
          </w:tcPr>
          <w:p w:rsidR="00CE1A5B" w:rsidRPr="00CC68B3" w:rsidRDefault="00CE1A5B" w:rsidP="0052380E">
            <w:pPr>
              <w:jc w:val="center"/>
              <w:rPr>
                <w:rFonts w:ascii="Times New Roman" w:hAnsi="Times New Roman" w:cs="Times New Roman"/>
                <w:sz w:val="44"/>
                <w:szCs w:val="44"/>
                <w:lang w:val="ru-RU"/>
              </w:rPr>
            </w:pPr>
            <w:r w:rsidRPr="00CC68B3">
              <w:rPr>
                <w:rFonts w:ascii="Times New Roman" w:hAnsi="Times New Roman" w:cs="Times New Roman"/>
                <w:sz w:val="44"/>
                <w:szCs w:val="44"/>
                <w:lang w:val="ru-RU"/>
              </w:rPr>
              <w:t>ОПШТИНА</w:t>
            </w:r>
            <w:r w:rsidRPr="00CC68B3">
              <w:rPr>
                <w:rFonts w:ascii="Times New Roman" w:hAnsi="Times New Roman" w:cs="Times New Roman"/>
                <w:sz w:val="44"/>
                <w:szCs w:val="44"/>
              </w:rPr>
              <w:t xml:space="preserve"> </w:t>
            </w:r>
            <w:r w:rsidRPr="00CC68B3">
              <w:rPr>
                <w:rFonts w:ascii="Times New Roman" w:hAnsi="Times New Roman" w:cs="Times New Roman"/>
                <w:sz w:val="44"/>
                <w:szCs w:val="44"/>
                <w:lang w:val="ru-RU"/>
              </w:rPr>
              <w:t>БАЈИНА БАШТА</w:t>
            </w:r>
          </w:p>
          <w:p w:rsidR="00A81E8D" w:rsidRDefault="00A81E8D" w:rsidP="0052380E">
            <w:pPr>
              <w:jc w:val="center"/>
              <w:rPr>
                <w:rFonts w:ascii="Times New Roman" w:hAnsi="Times New Roman" w:cs="Times New Roman"/>
                <w:lang w:val="ru-RU"/>
              </w:rPr>
            </w:pPr>
          </w:p>
          <w:p w:rsidR="00CE1A5B" w:rsidRPr="00CC68B3" w:rsidRDefault="00B804FA" w:rsidP="0052380E">
            <w:pPr>
              <w:jc w:val="center"/>
              <w:rPr>
                <w:rFonts w:ascii="Times New Roman" w:hAnsi="Times New Roman" w:cs="Times New Roman"/>
                <w:lang w:val="ru-RU"/>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b_grb" style="position:absolute;left:0;text-align:left;margin-left:140.65pt;margin-top:18.4pt;width:189.75pt;height:190.5pt;z-index:1;visibility:visible">
                  <v:imagedata r:id="rId8" o:title=""/>
                </v:shape>
              </w:pict>
            </w:r>
          </w:p>
        </w:tc>
      </w:tr>
      <w:tr w:rsidR="00CE1A5B" w:rsidRPr="00CC68B3">
        <w:trPr>
          <w:trHeight w:val="597"/>
        </w:trPr>
        <w:tc>
          <w:tcPr>
            <w:tcW w:w="9606" w:type="dxa"/>
          </w:tcPr>
          <w:p w:rsidR="00CE1A5B" w:rsidRPr="00CC68B3" w:rsidRDefault="00CE1A5B" w:rsidP="0052380E">
            <w:pPr>
              <w:jc w:val="center"/>
              <w:rPr>
                <w:rFonts w:ascii="Times New Roman" w:hAnsi="Times New Roman" w:cs="Times New Roman"/>
                <w:lang w:val="ru-RU"/>
              </w:rPr>
            </w:pPr>
          </w:p>
        </w:tc>
      </w:tr>
      <w:tr w:rsidR="00CE1A5B" w:rsidRPr="00CC68B3">
        <w:tc>
          <w:tcPr>
            <w:tcW w:w="9606" w:type="dxa"/>
          </w:tcPr>
          <w:p w:rsidR="00CE1A5B" w:rsidRPr="00CC68B3" w:rsidRDefault="00CE1A5B" w:rsidP="0052380E">
            <w:pPr>
              <w:jc w:val="center"/>
              <w:rPr>
                <w:rFonts w:ascii="Times New Roman" w:hAnsi="Times New Roman" w:cs="Times New Roman"/>
                <w:lang w:val="ru-RU"/>
              </w:rPr>
            </w:pPr>
          </w:p>
        </w:tc>
      </w:tr>
    </w:tbl>
    <w:p w:rsidR="00CE1A5B" w:rsidRDefault="00CE1A5B" w:rsidP="00483F22">
      <w:pPr>
        <w:spacing w:line="240" w:lineRule="auto"/>
        <w:rPr>
          <w:rFonts w:ascii="Times New Roman" w:hAnsi="Times New Roman" w:cs="Times New Roman"/>
          <w:b/>
          <w:bCs/>
          <w:lang w:val="sr-Cyrl-CS"/>
        </w:rPr>
      </w:pPr>
    </w:p>
    <w:p w:rsidR="00E6714C" w:rsidRDefault="00E6714C" w:rsidP="00483F22">
      <w:pPr>
        <w:spacing w:line="240" w:lineRule="auto"/>
        <w:rPr>
          <w:rFonts w:ascii="Times New Roman" w:hAnsi="Times New Roman" w:cs="Times New Roman"/>
          <w:b/>
          <w:bCs/>
          <w:lang w:val="sr-Cyrl-CS"/>
        </w:rPr>
      </w:pPr>
    </w:p>
    <w:p w:rsidR="00E6714C" w:rsidRPr="00E6714C" w:rsidRDefault="00E6714C" w:rsidP="00483F22">
      <w:pPr>
        <w:spacing w:line="240" w:lineRule="auto"/>
        <w:rPr>
          <w:rFonts w:ascii="Times New Roman" w:hAnsi="Times New Roman" w:cs="Times New Roman"/>
          <w:b/>
          <w:bCs/>
          <w:lang w:val="sr-Cyrl-CS"/>
        </w:rPr>
      </w:pPr>
    </w:p>
    <w:p w:rsidR="00CE1A5B" w:rsidRPr="002C66C1" w:rsidRDefault="002C66C1" w:rsidP="002C66C1">
      <w:pPr>
        <w:spacing w:after="0" w:line="240" w:lineRule="auto"/>
        <w:jc w:val="center"/>
        <w:rPr>
          <w:rFonts w:ascii="Times New Roman" w:hAnsi="Times New Roman" w:cs="Times New Roman"/>
          <w:b/>
          <w:bCs/>
          <w:sz w:val="40"/>
          <w:szCs w:val="40"/>
          <w:lang w:val="sr-Cyrl-CS"/>
        </w:rPr>
      </w:pPr>
      <w:r>
        <w:rPr>
          <w:rFonts w:ascii="Times New Roman" w:hAnsi="Times New Roman" w:cs="Times New Roman"/>
          <w:b/>
          <w:bCs/>
          <w:sz w:val="40"/>
          <w:szCs w:val="40"/>
          <w:lang w:val="ru-RU"/>
        </w:rPr>
        <w:t xml:space="preserve">  ПРОГРАМ</w:t>
      </w:r>
      <w:r w:rsidR="008F6B67" w:rsidRPr="00CC68B3">
        <w:rPr>
          <w:rFonts w:ascii="Times New Roman" w:hAnsi="Times New Roman" w:cs="Times New Roman"/>
          <w:b/>
          <w:bCs/>
          <w:sz w:val="40"/>
          <w:szCs w:val="40"/>
          <w:lang w:val="ru-RU"/>
        </w:rPr>
        <w:t xml:space="preserve"> </w:t>
      </w:r>
      <w:r w:rsidR="00CE1A5B" w:rsidRPr="00CC68B3">
        <w:rPr>
          <w:rFonts w:ascii="Times New Roman" w:hAnsi="Times New Roman" w:cs="Times New Roman"/>
          <w:b/>
          <w:bCs/>
          <w:sz w:val="40"/>
          <w:szCs w:val="40"/>
          <w:lang w:val="ru-RU"/>
        </w:rPr>
        <w:t xml:space="preserve"> ПОДРШКЕ ЗА СПРОВОЂЕЊЕ ПОЉОПРИВРЕДНЕ ПОЛИТИКЕ И ПОЛИТИКЕ РУРАЛНОГ РАЗВОЈА </w:t>
      </w:r>
      <w:r w:rsidR="002F707A">
        <w:rPr>
          <w:rFonts w:ascii="Times New Roman" w:hAnsi="Times New Roman" w:cs="Times New Roman"/>
          <w:b/>
          <w:bCs/>
          <w:sz w:val="40"/>
          <w:szCs w:val="40"/>
          <w:lang w:val="ru-RU"/>
        </w:rPr>
        <w:t xml:space="preserve"> ОПШТИН</w:t>
      </w:r>
      <w:r w:rsidR="002F707A">
        <w:rPr>
          <w:rFonts w:ascii="Times New Roman" w:hAnsi="Times New Roman" w:cs="Times New Roman"/>
          <w:b/>
          <w:bCs/>
          <w:sz w:val="40"/>
          <w:szCs w:val="40"/>
          <w:lang w:val="sr-Cyrl-CS"/>
        </w:rPr>
        <w:t>Е</w:t>
      </w:r>
      <w:r>
        <w:rPr>
          <w:rFonts w:ascii="Times New Roman" w:hAnsi="Times New Roman" w:cs="Times New Roman"/>
          <w:b/>
          <w:bCs/>
          <w:sz w:val="40"/>
          <w:szCs w:val="40"/>
        </w:rPr>
        <w:t xml:space="preserve"> </w:t>
      </w:r>
      <w:r w:rsidR="00CE1A5B" w:rsidRPr="00CC68B3">
        <w:rPr>
          <w:rFonts w:ascii="Times New Roman" w:hAnsi="Times New Roman" w:cs="Times New Roman"/>
          <w:b/>
          <w:bCs/>
          <w:sz w:val="40"/>
          <w:szCs w:val="40"/>
          <w:lang w:val="sr-Cyrl-CS"/>
        </w:rPr>
        <w:t>БАЈИНА БАШТА</w:t>
      </w:r>
      <w:r w:rsidR="00CE1A5B" w:rsidRPr="00CC68B3">
        <w:rPr>
          <w:rFonts w:ascii="Times New Roman" w:hAnsi="Times New Roman" w:cs="Times New Roman"/>
          <w:b/>
          <w:bCs/>
          <w:sz w:val="40"/>
          <w:szCs w:val="40"/>
        </w:rPr>
        <w:t xml:space="preserve"> ЗА 201</w:t>
      </w:r>
      <w:r w:rsidR="00CE1A5B" w:rsidRPr="00CC68B3">
        <w:rPr>
          <w:rFonts w:ascii="Times New Roman" w:hAnsi="Times New Roman" w:cs="Times New Roman"/>
          <w:b/>
          <w:bCs/>
          <w:sz w:val="40"/>
          <w:szCs w:val="40"/>
          <w:lang w:val="sr-Cyrl-CS"/>
        </w:rPr>
        <w:t>6</w:t>
      </w:r>
      <w:r w:rsidR="00CE1A5B" w:rsidRPr="00CC68B3">
        <w:rPr>
          <w:rFonts w:ascii="Times New Roman" w:hAnsi="Times New Roman" w:cs="Times New Roman"/>
          <w:b/>
          <w:bCs/>
          <w:sz w:val="40"/>
          <w:szCs w:val="40"/>
        </w:rPr>
        <w:t>. ГОДИНУ</w:t>
      </w:r>
    </w:p>
    <w:p w:rsidR="00CE1A5B" w:rsidRPr="00CC68B3" w:rsidRDefault="00CE1A5B" w:rsidP="00FE276D">
      <w:pPr>
        <w:spacing w:after="0" w:line="240" w:lineRule="auto"/>
        <w:jc w:val="center"/>
        <w:rPr>
          <w:rFonts w:ascii="Times New Roman" w:hAnsi="Times New Roman" w:cs="Times New Roman"/>
          <w:b/>
          <w:bCs/>
          <w:sz w:val="40"/>
          <w:szCs w:val="40"/>
        </w:rPr>
      </w:pPr>
    </w:p>
    <w:p w:rsidR="00CE1A5B" w:rsidRPr="00CC68B3" w:rsidRDefault="00CE1A5B" w:rsidP="00483F22">
      <w:pPr>
        <w:spacing w:line="240" w:lineRule="auto"/>
        <w:jc w:val="center"/>
        <w:rPr>
          <w:rFonts w:ascii="Times New Roman" w:hAnsi="Times New Roman" w:cs="Times New Roman"/>
          <w:b/>
          <w:bCs/>
        </w:rPr>
      </w:pPr>
    </w:p>
    <w:p w:rsidR="00CE1A5B" w:rsidRPr="00CC68B3" w:rsidRDefault="00CE1A5B" w:rsidP="004F4401">
      <w:pPr>
        <w:jc w:val="center"/>
        <w:rPr>
          <w:rFonts w:ascii="Times New Roman" w:hAnsi="Times New Roman" w:cs="Times New Roman"/>
          <w:b/>
          <w:bCs/>
        </w:rPr>
      </w:pPr>
    </w:p>
    <w:p w:rsidR="00CE1A5B" w:rsidRPr="00CC68B3" w:rsidRDefault="00CE1A5B" w:rsidP="004F4401">
      <w:pPr>
        <w:rPr>
          <w:rFonts w:ascii="Times New Roman" w:hAnsi="Times New Roman" w:cs="Times New Roman"/>
          <w:b/>
          <w:bCs/>
          <w:lang w:val="sr-Cyrl-CS"/>
        </w:rPr>
      </w:pPr>
    </w:p>
    <w:p w:rsidR="00CE1A5B" w:rsidRPr="00CC68B3" w:rsidRDefault="00CE1A5B" w:rsidP="004F4401">
      <w:pPr>
        <w:rPr>
          <w:rFonts w:ascii="Times New Roman" w:hAnsi="Times New Roman" w:cs="Times New Roman"/>
          <w:b/>
          <w:bCs/>
          <w:lang w:val="sr-Cyrl-CS"/>
        </w:rPr>
      </w:pPr>
    </w:p>
    <w:p w:rsidR="00CE1A5B" w:rsidRPr="00CC68B3" w:rsidRDefault="00CE1A5B" w:rsidP="004F4401">
      <w:pPr>
        <w:rPr>
          <w:rFonts w:ascii="Times New Roman" w:hAnsi="Times New Roman" w:cs="Times New Roman"/>
          <w:b/>
          <w:bCs/>
          <w:lang w:val="sr-Cyrl-CS"/>
        </w:rPr>
      </w:pPr>
    </w:p>
    <w:p w:rsidR="00CE1A5B" w:rsidRPr="00CC68B3" w:rsidRDefault="00CE1A5B" w:rsidP="004F4401">
      <w:pPr>
        <w:rPr>
          <w:rFonts w:ascii="Times New Roman" w:hAnsi="Times New Roman" w:cs="Times New Roman"/>
          <w:b/>
          <w:bCs/>
          <w:lang w:val="sr-Cyrl-CS"/>
        </w:rPr>
      </w:pPr>
    </w:p>
    <w:p w:rsidR="00CE1A5B" w:rsidRPr="00CC68B3" w:rsidRDefault="008F6B67" w:rsidP="004F4401">
      <w:pPr>
        <w:jc w:val="center"/>
        <w:rPr>
          <w:rFonts w:ascii="Times New Roman" w:hAnsi="Times New Roman" w:cs="Times New Roman"/>
          <w:b/>
          <w:bCs/>
          <w:lang w:val="sr-Cyrl-CS"/>
        </w:rPr>
      </w:pPr>
      <w:r w:rsidRPr="00CC68B3">
        <w:rPr>
          <w:rFonts w:ascii="Times New Roman" w:hAnsi="Times New Roman" w:cs="Times New Roman"/>
          <w:b/>
          <w:bCs/>
          <w:lang w:val="sr-Cyrl-CS"/>
        </w:rPr>
        <w:t>ЈАНУАР</w:t>
      </w:r>
      <w:r w:rsidR="00CE1A5B" w:rsidRPr="00CC68B3">
        <w:rPr>
          <w:rFonts w:ascii="Times New Roman" w:hAnsi="Times New Roman" w:cs="Times New Roman"/>
          <w:b/>
          <w:bCs/>
          <w:lang w:val="sr-Cyrl-CS"/>
        </w:rPr>
        <w:t>,</w:t>
      </w:r>
      <w:r w:rsidRPr="00CC68B3">
        <w:rPr>
          <w:rFonts w:ascii="Times New Roman" w:hAnsi="Times New Roman" w:cs="Times New Roman"/>
          <w:b/>
          <w:bCs/>
        </w:rPr>
        <w:t xml:space="preserve"> 201</w:t>
      </w:r>
      <w:r w:rsidRPr="00CC68B3">
        <w:rPr>
          <w:rFonts w:ascii="Times New Roman" w:hAnsi="Times New Roman" w:cs="Times New Roman"/>
          <w:b/>
          <w:bCs/>
          <w:lang w:val="sr-Cyrl-CS"/>
        </w:rPr>
        <w:t>6</w:t>
      </w:r>
      <w:r w:rsidR="00CE1A5B" w:rsidRPr="00CC68B3">
        <w:rPr>
          <w:rFonts w:ascii="Times New Roman" w:hAnsi="Times New Roman" w:cs="Times New Roman"/>
          <w:b/>
          <w:bCs/>
        </w:rPr>
        <w:t>. године</w:t>
      </w:r>
    </w:p>
    <w:p w:rsidR="00CE1A5B" w:rsidRPr="00CC68B3" w:rsidRDefault="00CE1A5B" w:rsidP="000C6914">
      <w:pPr>
        <w:autoSpaceDE w:val="0"/>
        <w:autoSpaceDN w:val="0"/>
        <w:adjustRightInd w:val="0"/>
        <w:spacing w:after="0" w:line="240" w:lineRule="auto"/>
        <w:jc w:val="center"/>
        <w:rPr>
          <w:rStyle w:val="A3"/>
          <w:rFonts w:ascii="Times New Roman" w:hAnsi="Times New Roman" w:cs="Times New Roman"/>
          <w:b/>
          <w:bCs/>
          <w:color w:val="auto"/>
          <w:sz w:val="24"/>
          <w:szCs w:val="24"/>
          <w:lang w:val="sr-Cyrl-CS"/>
        </w:rPr>
      </w:pPr>
    </w:p>
    <w:p w:rsidR="007A1A16" w:rsidRPr="00E6714C" w:rsidRDefault="007A1A16" w:rsidP="000631EC">
      <w:pPr>
        <w:ind w:left="708" w:firstLine="709"/>
        <w:jc w:val="both"/>
        <w:rPr>
          <w:rFonts w:ascii="Times New Roman" w:hAnsi="Times New Roman" w:cs="Times New Roman"/>
          <w:lang w:val="sr-Cyrl-CS"/>
        </w:rPr>
      </w:pPr>
    </w:p>
    <w:p w:rsidR="00CC68B3" w:rsidRPr="00634C8A" w:rsidRDefault="000631EC" w:rsidP="00634C8A">
      <w:pPr>
        <w:spacing w:line="240" w:lineRule="auto"/>
        <w:jc w:val="both"/>
        <w:rPr>
          <w:rFonts w:ascii="Times New Roman" w:hAnsi="Times New Roman" w:cs="Times New Roman"/>
          <w:b/>
          <w:sz w:val="28"/>
          <w:szCs w:val="28"/>
          <w:lang w:val="sr-Cyrl-CS"/>
        </w:rPr>
      </w:pPr>
      <w:r w:rsidRPr="00634C8A">
        <w:rPr>
          <w:rFonts w:ascii="Times New Roman" w:hAnsi="Times New Roman" w:cs="Times New Roman"/>
          <w:b/>
          <w:sz w:val="28"/>
          <w:szCs w:val="28"/>
          <w:lang w:val="sr-Cyrl-CS"/>
        </w:rPr>
        <w:lastRenderedPageBreak/>
        <w:t>САДРЖАЈ</w:t>
      </w:r>
    </w:p>
    <w:p w:rsidR="00CD29C7" w:rsidRDefault="000631EC" w:rsidP="00DC6024">
      <w:pPr>
        <w:spacing w:after="0" w:line="240" w:lineRule="auto"/>
        <w:rPr>
          <w:rFonts w:ascii="Times New Roman" w:hAnsi="Times New Roman" w:cs="Times New Roman"/>
          <w:lang w:val="sr-Cyrl-CS"/>
        </w:rPr>
      </w:pPr>
      <w:r w:rsidRPr="0014291F">
        <w:rPr>
          <w:rFonts w:ascii="Times New Roman" w:hAnsi="Times New Roman" w:cs="Times New Roman"/>
          <w:lang w:val="sr-Latn-CS"/>
        </w:rPr>
        <w:t>I.</w:t>
      </w:r>
      <w:r w:rsidRPr="0014291F">
        <w:rPr>
          <w:rFonts w:ascii="Times New Roman" w:hAnsi="Times New Roman" w:cs="Times New Roman"/>
          <w:lang w:val="sr-Cyrl-CS"/>
        </w:rPr>
        <w:t>ОПШТЕ ИНФОРМАЦИЈЕ И ТАБЕЛАРНИ ПРИКАЗ ПЛАНИ</w:t>
      </w:r>
      <w:r w:rsidR="00594257">
        <w:rPr>
          <w:rFonts w:ascii="Times New Roman" w:hAnsi="Times New Roman" w:cs="Times New Roman"/>
          <w:lang w:val="sr-Cyrl-CS"/>
        </w:rPr>
        <w:t xml:space="preserve">РАНИХ МЕРА                           5                </w:t>
      </w:r>
      <w:r w:rsidR="00BC7CA1" w:rsidRPr="00BC7CA1">
        <w:rPr>
          <w:rFonts w:ascii="Times New Roman" w:hAnsi="Times New Roman" w:cs="Times New Roman"/>
        </w:rPr>
        <w:t xml:space="preserve">  </w:t>
      </w:r>
    </w:p>
    <w:p w:rsidR="00CD29C7" w:rsidRPr="00594257" w:rsidRDefault="00CD29C7" w:rsidP="00CD29C7">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rPr>
        <w:t xml:space="preserve">1.1 </w:t>
      </w:r>
      <w:r w:rsidR="000631EC" w:rsidRPr="0014291F">
        <w:rPr>
          <w:rFonts w:ascii="Times New Roman" w:hAnsi="Times New Roman" w:cs="Times New Roman"/>
          <w:lang w:val="sr-Cyrl-CS"/>
        </w:rPr>
        <w:t>Анализа постојећег стања</w:t>
      </w:r>
      <w:r w:rsidR="00187236" w:rsidRPr="00BC7CA1">
        <w:rPr>
          <w:rFonts w:ascii="Times New Roman" w:hAnsi="Times New Roman" w:cs="Times New Roman"/>
        </w:rPr>
        <w:t xml:space="preserve">  </w:t>
      </w:r>
      <w:r w:rsidR="00594257">
        <w:rPr>
          <w:rFonts w:ascii="Times New Roman" w:hAnsi="Times New Roman" w:cs="Times New Roman"/>
          <w:lang w:val="sr-Cyrl-CS"/>
        </w:rPr>
        <w:t xml:space="preserve">                                                                                                            </w:t>
      </w:r>
      <w:r w:rsidR="00426C1C">
        <w:rPr>
          <w:rFonts w:ascii="Times New Roman" w:hAnsi="Times New Roman" w:cs="Times New Roman"/>
          <w:lang w:val="sr-Cyrl-CS"/>
        </w:rPr>
        <w:t xml:space="preserve"> </w:t>
      </w:r>
      <w:r w:rsidR="00594257">
        <w:rPr>
          <w:rFonts w:ascii="Times New Roman" w:hAnsi="Times New Roman" w:cs="Times New Roman"/>
          <w:lang w:val="sr-Cyrl-CS"/>
        </w:rPr>
        <w:t>5</w:t>
      </w:r>
    </w:p>
    <w:p w:rsidR="00CD29C7" w:rsidRDefault="00CD29C7" w:rsidP="00CD29C7">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FE4E61">
        <w:rPr>
          <w:rFonts w:ascii="Times New Roman" w:hAnsi="Times New Roman" w:cs="Times New Roman"/>
          <w:lang w:val="sr-Cyrl-CS"/>
        </w:rPr>
        <w:t xml:space="preserve">   </w:t>
      </w:r>
      <w:r w:rsidR="00FD55F6">
        <w:rPr>
          <w:rFonts w:ascii="Times New Roman" w:hAnsi="Times New Roman" w:cs="Times New Roman"/>
        </w:rPr>
        <w:t>1.1.1.</w:t>
      </w:r>
      <w:r>
        <w:rPr>
          <w:rFonts w:ascii="Times New Roman" w:hAnsi="Times New Roman" w:cs="Times New Roman"/>
          <w:lang w:val="sr-Cyrl-CS"/>
        </w:rPr>
        <w:t xml:space="preserve"> </w:t>
      </w:r>
      <w:r w:rsidR="000631EC" w:rsidRPr="00BC7CA1">
        <w:rPr>
          <w:rFonts w:ascii="Times New Roman" w:hAnsi="Times New Roman" w:cs="Times New Roman"/>
          <w:lang w:val="sr-Cyrl-CS"/>
        </w:rPr>
        <w:t xml:space="preserve">Географске и </w:t>
      </w:r>
      <w:r w:rsidR="00187236" w:rsidRPr="00BC7CA1">
        <w:rPr>
          <w:rFonts w:ascii="Times New Roman" w:hAnsi="Times New Roman" w:cs="Times New Roman"/>
          <w:lang w:val="sr-Cyrl-CS"/>
        </w:rPr>
        <w:t>административне карактеристике</w:t>
      </w:r>
      <w:r w:rsidR="00594257">
        <w:rPr>
          <w:rFonts w:ascii="Times New Roman" w:hAnsi="Times New Roman" w:cs="Times New Roman"/>
          <w:lang w:val="sr-Cyrl-CS"/>
        </w:rPr>
        <w:t xml:space="preserve">                                                                 </w:t>
      </w:r>
      <w:r w:rsidR="003F5EBE" w:rsidRPr="00BC7CA1">
        <w:rPr>
          <w:rFonts w:ascii="Times New Roman" w:hAnsi="Times New Roman" w:cs="Times New Roman"/>
        </w:rPr>
        <w:t xml:space="preserve"> </w:t>
      </w:r>
      <w:r w:rsidR="00594257">
        <w:rPr>
          <w:rFonts w:ascii="Times New Roman" w:hAnsi="Times New Roman" w:cs="Times New Roman"/>
          <w:lang w:val="sr-Cyrl-CS"/>
        </w:rPr>
        <w:t>5</w:t>
      </w:r>
      <w:r w:rsidR="00FD55F6">
        <w:rPr>
          <w:rFonts w:ascii="Times New Roman" w:hAnsi="Times New Roman" w:cs="Times New Roman"/>
        </w:rPr>
        <w:t xml:space="preserve">                                                       </w:t>
      </w:r>
      <w:r>
        <w:rPr>
          <w:rFonts w:ascii="Times New Roman" w:hAnsi="Times New Roman" w:cs="Times New Roman"/>
          <w:lang w:val="sr-Cyrl-CS"/>
        </w:rPr>
        <w:t xml:space="preserve">       </w:t>
      </w:r>
    </w:p>
    <w:p w:rsidR="003A230A" w:rsidRPr="00CD29C7" w:rsidRDefault="00CD29C7" w:rsidP="00CD29C7">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FE4E61">
        <w:rPr>
          <w:rFonts w:ascii="Times New Roman" w:hAnsi="Times New Roman" w:cs="Times New Roman"/>
          <w:lang w:val="sr-Cyrl-CS"/>
        </w:rPr>
        <w:t xml:space="preserve">   </w:t>
      </w:r>
      <w:r w:rsidR="00FD55F6">
        <w:rPr>
          <w:rFonts w:ascii="Times New Roman" w:hAnsi="Times New Roman" w:cs="Times New Roman"/>
        </w:rPr>
        <w:t>1.1.2.</w:t>
      </w:r>
      <w:r>
        <w:rPr>
          <w:rFonts w:ascii="Times New Roman" w:hAnsi="Times New Roman" w:cs="Times New Roman"/>
          <w:lang w:val="sr-Cyrl-CS"/>
        </w:rPr>
        <w:t xml:space="preserve"> </w:t>
      </w:r>
      <w:r w:rsidR="000631EC" w:rsidRPr="00BC7CA1">
        <w:rPr>
          <w:rFonts w:ascii="Times New Roman" w:hAnsi="Times New Roman" w:cs="Times New Roman"/>
          <w:lang w:val="sr-Cyrl-CS"/>
        </w:rPr>
        <w:t>Природни услови и животна средина</w:t>
      </w:r>
      <w:r w:rsidR="003F5EBE" w:rsidRPr="00BC7CA1">
        <w:rPr>
          <w:rFonts w:ascii="Times New Roman" w:hAnsi="Times New Roman" w:cs="Times New Roman"/>
        </w:rPr>
        <w:t xml:space="preserve">   </w:t>
      </w:r>
      <w:r w:rsidR="00BC7CA1" w:rsidRPr="00BC7CA1">
        <w:rPr>
          <w:rFonts w:ascii="Times New Roman" w:hAnsi="Times New Roman" w:cs="Times New Roman"/>
        </w:rPr>
        <w:tab/>
      </w:r>
      <w:r w:rsidR="00594257">
        <w:rPr>
          <w:rFonts w:ascii="Times New Roman" w:hAnsi="Times New Roman" w:cs="Times New Roman"/>
          <w:lang w:val="sr-Cyrl-CS"/>
        </w:rPr>
        <w:t xml:space="preserve">                                                                     </w:t>
      </w:r>
      <w:r w:rsidR="00BC7CA1" w:rsidRPr="00BC7CA1">
        <w:rPr>
          <w:rFonts w:ascii="Times New Roman" w:hAnsi="Times New Roman" w:cs="Times New Roman"/>
        </w:rPr>
        <w:tab/>
      </w:r>
      <w:r w:rsidR="00BC7CA1" w:rsidRPr="00BC7CA1">
        <w:rPr>
          <w:rFonts w:ascii="Times New Roman" w:hAnsi="Times New Roman" w:cs="Times New Roman"/>
        </w:rPr>
        <w:tab/>
      </w:r>
      <w:r w:rsidR="00BC7CA1" w:rsidRPr="00BC7CA1">
        <w:rPr>
          <w:rFonts w:ascii="Times New Roman" w:hAnsi="Times New Roman" w:cs="Times New Roman"/>
        </w:rPr>
        <w:tab/>
      </w:r>
      <w:r w:rsidR="00BC7CA1" w:rsidRPr="00BC7CA1">
        <w:rPr>
          <w:rFonts w:ascii="Times New Roman" w:hAnsi="Times New Roman" w:cs="Times New Roman"/>
        </w:rPr>
        <w:tab/>
      </w:r>
      <w:r w:rsidR="00BC7CA1" w:rsidRPr="00BC7CA1">
        <w:rPr>
          <w:rFonts w:ascii="Times New Roman" w:hAnsi="Times New Roman" w:cs="Times New Roman"/>
        </w:rPr>
        <w:tab/>
        <w:t xml:space="preserve">           </w:t>
      </w:r>
      <w:r w:rsidR="00D066B9">
        <w:rPr>
          <w:rFonts w:ascii="Times New Roman" w:hAnsi="Times New Roman" w:cs="Times New Roman"/>
        </w:rPr>
        <w:t xml:space="preserve">      </w:t>
      </w:r>
      <w:r w:rsidR="003F5EBE" w:rsidRPr="00BC7CA1">
        <w:rPr>
          <w:rFonts w:ascii="Times New Roman" w:hAnsi="Times New Roman" w:cs="Times New Roman"/>
          <w:lang w:val="sr-Cyrl-CS"/>
        </w:rPr>
        <w:t xml:space="preserve"> </w:t>
      </w:r>
    </w:p>
    <w:p w:rsidR="00CD29C7" w:rsidRPr="00594257" w:rsidRDefault="000631EC" w:rsidP="00CD29C7">
      <w:pPr>
        <w:spacing w:after="0" w:line="240" w:lineRule="auto"/>
        <w:rPr>
          <w:rFonts w:ascii="Times New Roman" w:hAnsi="Times New Roman" w:cs="Times New Roman"/>
          <w:lang w:val="sr-Cyrl-CS"/>
        </w:rPr>
      </w:pPr>
      <w:r w:rsidRPr="0014291F">
        <w:rPr>
          <w:rFonts w:ascii="Times New Roman" w:hAnsi="Times New Roman" w:cs="Times New Roman"/>
          <w:lang w:val="sr-Cyrl-CS"/>
        </w:rPr>
        <w:t>С</w:t>
      </w:r>
      <w:r w:rsidR="00CD29C7">
        <w:rPr>
          <w:rFonts w:ascii="Times New Roman" w:hAnsi="Times New Roman" w:cs="Times New Roman"/>
          <w:lang w:val="sr-Cyrl-CS"/>
        </w:rPr>
        <w:t>ТАЊЕ И ТРЕНДОВИ У РУРАЛНИМ ПОДРУЧЈИМА</w:t>
      </w:r>
      <w:r w:rsidR="00594257">
        <w:rPr>
          <w:rFonts w:ascii="Times New Roman" w:hAnsi="Times New Roman" w:cs="Times New Roman"/>
          <w:lang w:val="sr-Cyrl-CS"/>
        </w:rPr>
        <w:t xml:space="preserve">                                                                 </w:t>
      </w:r>
      <w:r w:rsidR="00426C1C">
        <w:rPr>
          <w:rFonts w:ascii="Times New Roman" w:hAnsi="Times New Roman" w:cs="Times New Roman"/>
          <w:lang w:val="sr-Cyrl-CS"/>
        </w:rPr>
        <w:t xml:space="preserve"> </w:t>
      </w:r>
      <w:r w:rsidR="00594257">
        <w:rPr>
          <w:rFonts w:ascii="Times New Roman" w:hAnsi="Times New Roman" w:cs="Times New Roman"/>
          <w:lang w:val="sr-Cyrl-CS"/>
        </w:rPr>
        <w:t xml:space="preserve"> </w:t>
      </w:r>
      <w:r w:rsidR="00594257" w:rsidRPr="00594257">
        <w:rPr>
          <w:rFonts w:ascii="Times New Roman" w:hAnsi="Times New Roman" w:cs="Times New Roman"/>
          <w:lang w:val="sr-Cyrl-CS"/>
        </w:rPr>
        <w:t>7</w:t>
      </w:r>
    </w:p>
    <w:p w:rsidR="003A230A" w:rsidRPr="00CD29C7" w:rsidRDefault="00CD29C7" w:rsidP="00976DBA">
      <w:pPr>
        <w:spacing w:after="0" w:line="240" w:lineRule="auto"/>
        <w:ind w:left="255"/>
        <w:rPr>
          <w:rFonts w:ascii="Times New Roman" w:hAnsi="Times New Roman" w:cs="Times New Roman"/>
          <w:b/>
          <w:lang w:val="sr-Cyrl-CS"/>
        </w:rPr>
      </w:pPr>
      <w:r>
        <w:rPr>
          <w:rFonts w:ascii="Times New Roman" w:hAnsi="Times New Roman" w:cs="Times New Roman"/>
          <w:lang w:val="sr-Cyrl-CS"/>
        </w:rPr>
        <w:t xml:space="preserve">1.1.3. </w:t>
      </w:r>
      <w:r w:rsidR="003A230A" w:rsidRPr="00BC7CA1">
        <w:rPr>
          <w:rFonts w:ascii="Times New Roman" w:hAnsi="Times New Roman" w:cs="Times New Roman"/>
          <w:lang w:val="sr-Cyrl-CS"/>
        </w:rPr>
        <w:t>Демографске карактеристике и трендови</w:t>
      </w:r>
      <w:r w:rsidR="00187236" w:rsidRPr="00BC7CA1">
        <w:rPr>
          <w:rFonts w:ascii="Times New Roman" w:hAnsi="Times New Roman" w:cs="Times New Roman"/>
        </w:rPr>
        <w:t xml:space="preserve"> </w:t>
      </w:r>
      <w:r w:rsidR="00594257">
        <w:rPr>
          <w:rFonts w:ascii="Times New Roman" w:hAnsi="Times New Roman" w:cs="Times New Roman"/>
          <w:lang w:val="sr-Cyrl-CS"/>
        </w:rPr>
        <w:t xml:space="preserve">                                                                            </w:t>
      </w:r>
      <w:r w:rsidR="00426C1C">
        <w:rPr>
          <w:rFonts w:ascii="Times New Roman" w:hAnsi="Times New Roman" w:cs="Times New Roman"/>
          <w:lang w:val="sr-Cyrl-CS"/>
        </w:rPr>
        <w:t xml:space="preserve"> </w:t>
      </w:r>
      <w:r w:rsidR="00594257">
        <w:rPr>
          <w:rFonts w:ascii="Times New Roman" w:hAnsi="Times New Roman" w:cs="Times New Roman"/>
          <w:lang w:val="sr-Cyrl-CS"/>
        </w:rPr>
        <w:t xml:space="preserve">7                                                                       </w:t>
      </w:r>
      <w:r>
        <w:rPr>
          <w:rFonts w:ascii="Times New Roman" w:hAnsi="Times New Roman" w:cs="Times New Roman"/>
          <w:lang w:val="sr-Cyrl-CS"/>
        </w:rPr>
        <w:t xml:space="preserve">1.1.4. </w:t>
      </w:r>
      <w:r w:rsidR="003A230A" w:rsidRPr="00BC7CA1">
        <w:rPr>
          <w:rFonts w:ascii="Times New Roman" w:hAnsi="Times New Roman" w:cs="Times New Roman"/>
          <w:lang w:val="sr-Cyrl-CS"/>
        </w:rPr>
        <w:t>Диверзификација руралне економије</w:t>
      </w:r>
      <w:r w:rsidR="00187236" w:rsidRPr="00BC7CA1">
        <w:rPr>
          <w:rFonts w:ascii="Times New Roman" w:hAnsi="Times New Roman" w:cs="Times New Roman"/>
        </w:rPr>
        <w:t xml:space="preserve">   </w:t>
      </w:r>
      <w:r w:rsidR="00594257">
        <w:rPr>
          <w:rFonts w:ascii="Times New Roman" w:hAnsi="Times New Roman" w:cs="Times New Roman"/>
          <w:lang w:val="sr-Cyrl-CS"/>
        </w:rPr>
        <w:t xml:space="preserve">                               </w:t>
      </w:r>
      <w:r w:rsidR="00BC7CA1">
        <w:rPr>
          <w:rFonts w:ascii="Times New Roman" w:hAnsi="Times New Roman" w:cs="Times New Roman"/>
        </w:rPr>
        <w:tab/>
      </w:r>
      <w:r w:rsidR="00BC7CA1">
        <w:rPr>
          <w:rFonts w:ascii="Times New Roman" w:hAnsi="Times New Roman" w:cs="Times New Roman"/>
        </w:rPr>
        <w:tab/>
      </w:r>
      <w:r w:rsidR="00BC7CA1">
        <w:rPr>
          <w:rFonts w:ascii="Times New Roman" w:hAnsi="Times New Roman" w:cs="Times New Roman"/>
        </w:rPr>
        <w:tab/>
      </w:r>
      <w:r w:rsidR="00BC7CA1">
        <w:rPr>
          <w:rFonts w:ascii="Times New Roman" w:hAnsi="Times New Roman" w:cs="Times New Roman"/>
        </w:rPr>
        <w:tab/>
      </w:r>
      <w:r w:rsidR="00491971" w:rsidRPr="00BC7CA1">
        <w:rPr>
          <w:rFonts w:ascii="Times New Roman" w:hAnsi="Times New Roman" w:cs="Times New Roman"/>
        </w:rPr>
        <w:t xml:space="preserve">     </w:t>
      </w:r>
      <w:r w:rsidR="00594257">
        <w:rPr>
          <w:rFonts w:ascii="Times New Roman" w:hAnsi="Times New Roman" w:cs="Times New Roman"/>
          <w:lang w:val="sr-Cyrl-CS"/>
        </w:rPr>
        <w:t>8</w:t>
      </w:r>
      <w:r w:rsidR="00491971" w:rsidRPr="00BC7CA1">
        <w:rPr>
          <w:rFonts w:ascii="Times New Roman" w:hAnsi="Times New Roman" w:cs="Times New Roman"/>
        </w:rPr>
        <w:t xml:space="preserve">  </w:t>
      </w:r>
      <w:r w:rsidR="00BC7CA1">
        <w:rPr>
          <w:rFonts w:ascii="Times New Roman" w:hAnsi="Times New Roman" w:cs="Times New Roman"/>
        </w:rPr>
        <w:t xml:space="preserve">  </w:t>
      </w:r>
      <w:r w:rsidR="00491971" w:rsidRPr="00BC7CA1">
        <w:rPr>
          <w:rFonts w:ascii="Times New Roman" w:hAnsi="Times New Roman" w:cs="Times New Roman"/>
        </w:rPr>
        <w:t xml:space="preserve"> </w:t>
      </w:r>
      <w:r w:rsidR="00D066B9">
        <w:rPr>
          <w:rFonts w:ascii="Times New Roman" w:hAnsi="Times New Roman" w:cs="Times New Roman"/>
        </w:rPr>
        <w:t xml:space="preserve">        </w:t>
      </w:r>
    </w:p>
    <w:p w:rsidR="000631EC" w:rsidRPr="00A01761" w:rsidRDefault="00CD29C7" w:rsidP="00DC6024">
      <w:pPr>
        <w:spacing w:after="0" w:line="240" w:lineRule="auto"/>
        <w:rPr>
          <w:rFonts w:ascii="Times New Roman" w:hAnsi="Times New Roman" w:cs="Times New Roman"/>
        </w:rPr>
      </w:pPr>
      <w:r>
        <w:rPr>
          <w:rFonts w:ascii="Times New Roman" w:hAnsi="Times New Roman" w:cs="Times New Roman"/>
        </w:rPr>
        <w:t xml:space="preserve">  </w:t>
      </w:r>
      <w:r w:rsidR="00594257">
        <w:rPr>
          <w:rFonts w:ascii="Times New Roman" w:hAnsi="Times New Roman" w:cs="Times New Roman"/>
          <w:lang w:val="sr-Cyrl-CS"/>
        </w:rPr>
        <w:t xml:space="preserve">  </w:t>
      </w:r>
      <w:r w:rsidR="00976DBA">
        <w:rPr>
          <w:rFonts w:ascii="Times New Roman" w:hAnsi="Times New Roman" w:cs="Times New Roman"/>
          <w:lang w:val="sr-Cyrl-CS"/>
        </w:rPr>
        <w:t xml:space="preserve"> </w:t>
      </w:r>
      <w:r>
        <w:rPr>
          <w:rFonts w:ascii="Times New Roman" w:hAnsi="Times New Roman" w:cs="Times New Roman"/>
          <w:lang w:val="sr-Cyrl-CS"/>
        </w:rPr>
        <w:t xml:space="preserve">1.1.5. </w:t>
      </w:r>
      <w:r w:rsidR="003A230A" w:rsidRPr="00BC7CA1">
        <w:rPr>
          <w:rFonts w:ascii="Times New Roman" w:hAnsi="Times New Roman" w:cs="Times New Roman"/>
          <w:lang w:val="sr-Cyrl-CS"/>
        </w:rPr>
        <w:t>Рурална инфраструктура</w:t>
      </w:r>
      <w:r w:rsidR="00187236" w:rsidRPr="00BC7CA1">
        <w:rPr>
          <w:rFonts w:ascii="Times New Roman" w:hAnsi="Times New Roman" w:cs="Times New Roman"/>
        </w:rPr>
        <w:t xml:space="preserve">   </w:t>
      </w:r>
      <w:r w:rsidR="00D066B9">
        <w:rPr>
          <w:rFonts w:ascii="Times New Roman" w:hAnsi="Times New Roman" w:cs="Times New Roman"/>
        </w:rPr>
        <w:t xml:space="preserve">                    </w:t>
      </w:r>
      <w:r w:rsidR="00594257">
        <w:rPr>
          <w:rFonts w:ascii="Times New Roman" w:hAnsi="Times New Roman" w:cs="Times New Roman"/>
          <w:lang w:val="sr-Cyrl-CS"/>
        </w:rPr>
        <w:t xml:space="preserve">                                                                                  9</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D066B9">
        <w:rPr>
          <w:rFonts w:ascii="Times New Roman" w:hAnsi="Times New Roman" w:cs="Times New Roman"/>
        </w:rPr>
        <w:t xml:space="preserve">    </w:t>
      </w:r>
      <w:r w:rsidR="00DC6024">
        <w:rPr>
          <w:rFonts w:ascii="Times New Roman" w:hAnsi="Times New Roman" w:cs="Times New Roman"/>
          <w:lang w:val="sr-Cyrl-CS"/>
        </w:rPr>
        <w:t xml:space="preserve">            </w:t>
      </w:r>
      <w:r w:rsidR="00D066B9">
        <w:rPr>
          <w:rFonts w:ascii="Times New Roman" w:hAnsi="Times New Roman" w:cs="Times New Roman"/>
        </w:rPr>
        <w:t xml:space="preserve">  </w:t>
      </w:r>
    </w:p>
    <w:p w:rsidR="00976DBA" w:rsidRDefault="00976DBA" w:rsidP="00DC6024">
      <w:pPr>
        <w:spacing w:after="0" w:line="240" w:lineRule="auto"/>
        <w:rPr>
          <w:rFonts w:ascii="Times New Roman" w:hAnsi="Times New Roman" w:cs="Times New Roman"/>
          <w:lang w:val="sr-Cyrl-CS"/>
        </w:rPr>
      </w:pPr>
      <w:r>
        <w:rPr>
          <w:rFonts w:ascii="Times New Roman" w:hAnsi="Times New Roman" w:cs="Times New Roman"/>
          <w:lang w:val="sr-Cyrl-CS"/>
        </w:rPr>
        <w:t>ПОКАЗАТЕЉИ РАЗВОЈА ПОЉОПРИВРЕДЕ</w:t>
      </w:r>
      <w:r w:rsidR="00594257">
        <w:rPr>
          <w:rFonts w:ascii="Times New Roman" w:hAnsi="Times New Roman" w:cs="Times New Roman"/>
          <w:lang w:val="sr-Cyrl-CS"/>
        </w:rPr>
        <w:t xml:space="preserve">                                                                                 11</w:t>
      </w:r>
    </w:p>
    <w:p w:rsidR="003A230A" w:rsidRPr="00A01761" w:rsidRDefault="00976DBA" w:rsidP="00DC6024">
      <w:pPr>
        <w:spacing w:after="0" w:line="240" w:lineRule="auto"/>
        <w:rPr>
          <w:rFonts w:ascii="Times New Roman" w:hAnsi="Times New Roman" w:cs="Times New Roman"/>
        </w:rPr>
      </w:pPr>
      <w:r>
        <w:rPr>
          <w:rFonts w:ascii="Times New Roman" w:hAnsi="Times New Roman" w:cs="Times New Roman"/>
          <w:lang w:val="sr-Cyrl-CS"/>
        </w:rPr>
        <w:t xml:space="preserve">     1.1.6.</w:t>
      </w:r>
      <w:r>
        <w:rPr>
          <w:rFonts w:ascii="Times New Roman" w:hAnsi="Times New Roman" w:cs="Times New Roman"/>
        </w:rPr>
        <w:t xml:space="preserve">  </w:t>
      </w:r>
      <w:r w:rsidR="003A230A" w:rsidRPr="00BC7CA1">
        <w:rPr>
          <w:rFonts w:ascii="Times New Roman" w:hAnsi="Times New Roman" w:cs="Times New Roman"/>
          <w:lang w:val="sr-Cyrl-CS"/>
        </w:rPr>
        <w:t>Пољопривредно земљиште</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594257">
        <w:rPr>
          <w:rFonts w:ascii="Times New Roman" w:hAnsi="Times New Roman" w:cs="Times New Roman"/>
          <w:lang w:val="sr-Cyrl-CS"/>
        </w:rPr>
        <w:t>11</w:t>
      </w:r>
      <w:r w:rsidR="00DC6024">
        <w:rPr>
          <w:rFonts w:ascii="Times New Roman" w:hAnsi="Times New Roman" w:cs="Times New Roman"/>
          <w:lang w:val="sr-Cyrl-CS"/>
        </w:rPr>
        <w:t xml:space="preserve">         </w:t>
      </w:r>
      <w:r w:rsidR="00D066B9">
        <w:rPr>
          <w:rFonts w:ascii="Times New Roman" w:hAnsi="Times New Roman" w:cs="Times New Roman"/>
        </w:rPr>
        <w:t xml:space="preserve"> </w:t>
      </w:r>
      <w:r w:rsidR="00491971" w:rsidRPr="00BC7CA1">
        <w:rPr>
          <w:rFonts w:ascii="Times New Roman" w:hAnsi="Times New Roman" w:cs="Times New Roman"/>
        </w:rPr>
        <w:t xml:space="preserve"> </w:t>
      </w:r>
    </w:p>
    <w:p w:rsidR="00B37C37" w:rsidRPr="00A01761" w:rsidRDefault="00B37C37" w:rsidP="00DC6024">
      <w:pPr>
        <w:spacing w:after="0" w:line="240" w:lineRule="auto"/>
        <w:rPr>
          <w:rFonts w:ascii="Times New Roman" w:hAnsi="Times New Roman" w:cs="Times New Roman"/>
        </w:rPr>
      </w:pPr>
      <w:r w:rsidRPr="00BC7CA1">
        <w:rPr>
          <w:rFonts w:ascii="Times New Roman" w:hAnsi="Times New Roman" w:cs="Times New Roman"/>
        </w:rPr>
        <w:t xml:space="preserve">   </w:t>
      </w:r>
      <w:r w:rsidR="00976DBA">
        <w:rPr>
          <w:rFonts w:ascii="Times New Roman" w:hAnsi="Times New Roman" w:cs="Times New Roman"/>
          <w:lang w:val="sr-Cyrl-CS"/>
        </w:rPr>
        <w:t xml:space="preserve">  1.1.7. </w:t>
      </w:r>
      <w:r w:rsidRPr="00BC7CA1">
        <w:rPr>
          <w:rFonts w:ascii="Times New Roman" w:hAnsi="Times New Roman" w:cs="Times New Roman"/>
        </w:rPr>
        <w:t>Вишегодишњи засади</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594257">
        <w:rPr>
          <w:rFonts w:ascii="Times New Roman" w:hAnsi="Times New Roman" w:cs="Times New Roman"/>
          <w:lang w:val="sr-Cyrl-CS"/>
        </w:rPr>
        <w:t>12</w:t>
      </w:r>
      <w:r w:rsidR="00DC6024">
        <w:rPr>
          <w:rFonts w:ascii="Times New Roman" w:hAnsi="Times New Roman" w:cs="Times New Roman"/>
          <w:lang w:val="sr-Cyrl-CS"/>
        </w:rPr>
        <w:t xml:space="preserve">       </w:t>
      </w:r>
      <w:r w:rsidR="00491971" w:rsidRPr="00BC7CA1">
        <w:rPr>
          <w:rFonts w:ascii="Times New Roman" w:hAnsi="Times New Roman" w:cs="Times New Roman"/>
        </w:rPr>
        <w:t xml:space="preserve">   </w:t>
      </w:r>
    </w:p>
    <w:p w:rsidR="00B37C37" w:rsidRPr="00A01761" w:rsidRDefault="00FC32F1"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w:t>
      </w:r>
      <w:r w:rsidR="00976DBA">
        <w:rPr>
          <w:rFonts w:ascii="Times New Roman" w:hAnsi="Times New Roman" w:cs="Times New Roman"/>
          <w:lang w:val="sr-Cyrl-CS"/>
        </w:rPr>
        <w:t xml:space="preserve">  </w:t>
      </w:r>
      <w:r w:rsidRPr="00BC7CA1">
        <w:rPr>
          <w:rFonts w:ascii="Times New Roman" w:hAnsi="Times New Roman" w:cs="Times New Roman"/>
          <w:lang w:val="sr-Cyrl-CS"/>
        </w:rPr>
        <w:t xml:space="preserve"> </w:t>
      </w:r>
      <w:r w:rsidR="00976DBA">
        <w:rPr>
          <w:rFonts w:ascii="Times New Roman" w:hAnsi="Times New Roman" w:cs="Times New Roman"/>
          <w:lang w:val="sr-Cyrl-CS"/>
        </w:rPr>
        <w:t xml:space="preserve">1.1.8. </w:t>
      </w:r>
      <w:r w:rsidR="00B37C37" w:rsidRPr="00BC7CA1">
        <w:rPr>
          <w:rFonts w:ascii="Times New Roman" w:hAnsi="Times New Roman" w:cs="Times New Roman"/>
          <w:lang w:val="sr-Cyrl-CS"/>
        </w:rPr>
        <w:t>Сточни фонд</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594257">
        <w:rPr>
          <w:rFonts w:ascii="Times New Roman" w:hAnsi="Times New Roman" w:cs="Times New Roman"/>
          <w:lang w:val="sr-Cyrl-CS"/>
        </w:rPr>
        <w:t xml:space="preserve"> 12</w:t>
      </w:r>
      <w:r w:rsidR="00DC6024">
        <w:rPr>
          <w:rFonts w:ascii="Times New Roman" w:hAnsi="Times New Roman" w:cs="Times New Roman"/>
          <w:lang w:val="sr-Cyrl-CS"/>
        </w:rPr>
        <w:t xml:space="preserve">         </w:t>
      </w:r>
      <w:r w:rsidR="00491971" w:rsidRPr="00BC7CA1">
        <w:rPr>
          <w:rFonts w:ascii="Times New Roman" w:hAnsi="Times New Roman" w:cs="Times New Roman"/>
        </w:rPr>
        <w:t xml:space="preserve">  </w:t>
      </w:r>
    </w:p>
    <w:p w:rsidR="00FD4BEC" w:rsidRPr="00A01761" w:rsidRDefault="00976DBA" w:rsidP="00DC6024">
      <w:pPr>
        <w:spacing w:after="0" w:line="240" w:lineRule="auto"/>
        <w:rPr>
          <w:rFonts w:ascii="Times New Roman" w:hAnsi="Times New Roman" w:cs="Times New Roman"/>
        </w:rPr>
      </w:pPr>
      <w:r>
        <w:rPr>
          <w:rFonts w:ascii="Times New Roman" w:hAnsi="Times New Roman" w:cs="Times New Roman"/>
          <w:lang w:val="sr-Cyrl-CS"/>
        </w:rPr>
        <w:t xml:space="preserve">     1.1.9.</w:t>
      </w:r>
      <w:r w:rsidR="00FD4BEC" w:rsidRPr="00BC7CA1">
        <w:rPr>
          <w:rFonts w:ascii="Times New Roman" w:hAnsi="Times New Roman" w:cs="Times New Roman"/>
          <w:lang w:val="sr-Cyrl-CS"/>
        </w:rPr>
        <w:t xml:space="preserve">  Механизација, опрема и објекти</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594257">
        <w:rPr>
          <w:rFonts w:ascii="Times New Roman" w:hAnsi="Times New Roman" w:cs="Times New Roman"/>
        </w:rPr>
        <w:t xml:space="preserve"> </w:t>
      </w:r>
      <w:r w:rsidR="00594257">
        <w:rPr>
          <w:rFonts w:ascii="Times New Roman" w:hAnsi="Times New Roman" w:cs="Times New Roman"/>
          <w:lang w:val="sr-Cyrl-CS"/>
        </w:rPr>
        <w:t>13</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491971" w:rsidRPr="00BC7CA1">
        <w:rPr>
          <w:rFonts w:ascii="Times New Roman" w:hAnsi="Times New Roman" w:cs="Times New Roman"/>
        </w:rPr>
        <w:t xml:space="preserve">  </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w:t>
      </w:r>
      <w:r w:rsidR="00976DBA">
        <w:rPr>
          <w:rFonts w:ascii="Times New Roman" w:hAnsi="Times New Roman" w:cs="Times New Roman"/>
          <w:lang w:val="sr-Cyrl-CS"/>
        </w:rPr>
        <w:t xml:space="preserve">   1.1.10. </w:t>
      </w:r>
      <w:r w:rsidRPr="00BC7CA1">
        <w:rPr>
          <w:rFonts w:ascii="Times New Roman" w:hAnsi="Times New Roman" w:cs="Times New Roman"/>
          <w:lang w:val="sr-Cyrl-CS"/>
        </w:rPr>
        <w:t>Радна снага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594257">
        <w:rPr>
          <w:rFonts w:ascii="Times New Roman" w:hAnsi="Times New Roman" w:cs="Times New Roman"/>
          <w:lang w:val="sr-Cyrl-CS"/>
        </w:rPr>
        <w:t>14</w:t>
      </w:r>
      <w:r w:rsidR="00491971" w:rsidRPr="00BC7CA1">
        <w:rPr>
          <w:rFonts w:ascii="Times New Roman" w:hAnsi="Times New Roman" w:cs="Times New Roman"/>
        </w:rPr>
        <w:t xml:space="preserve">   </w:t>
      </w:r>
      <w:r w:rsidR="00F468B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w:t>
      </w:r>
      <w:r w:rsidR="00976DBA">
        <w:rPr>
          <w:rFonts w:ascii="Times New Roman" w:hAnsi="Times New Roman" w:cs="Times New Roman"/>
          <w:lang w:val="sr-Cyrl-CS"/>
        </w:rPr>
        <w:t xml:space="preserve">   1.1.11. </w:t>
      </w:r>
      <w:r w:rsidRPr="00BC7CA1">
        <w:rPr>
          <w:rFonts w:ascii="Times New Roman" w:hAnsi="Times New Roman" w:cs="Times New Roman"/>
          <w:lang w:val="sr-Cyrl-CS"/>
        </w:rPr>
        <w:t>Структура пољопривредних газдинстава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594257">
        <w:rPr>
          <w:rFonts w:ascii="Times New Roman" w:hAnsi="Times New Roman" w:cs="Times New Roman"/>
          <w:lang w:val="sr-Cyrl-CS"/>
        </w:rPr>
        <w:t>15</w:t>
      </w:r>
      <w:r w:rsidR="00491971" w:rsidRPr="00BC7CA1">
        <w:rPr>
          <w:rFonts w:ascii="Times New Roman" w:hAnsi="Times New Roman" w:cs="Times New Roman"/>
        </w:rPr>
        <w:t xml:space="preserve"> </w:t>
      </w:r>
      <w:r w:rsidR="00F468B5" w:rsidRPr="00BC7CA1">
        <w:rPr>
          <w:rFonts w:ascii="Times New Roman" w:hAnsi="Times New Roman" w:cs="Times New Roman"/>
          <w:lang w:val="sr-Cyrl-CS"/>
        </w:rPr>
        <w:t xml:space="preserve"> </w:t>
      </w:r>
      <w:r w:rsidR="00947AC5" w:rsidRPr="00BC7CA1">
        <w:rPr>
          <w:rFonts w:ascii="Times New Roman" w:hAnsi="Times New Roman" w:cs="Times New Roman"/>
          <w:lang w:val="sr-Cyrl-CS"/>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w:t>
      </w:r>
      <w:r w:rsidR="00976DBA">
        <w:rPr>
          <w:rFonts w:ascii="Times New Roman" w:hAnsi="Times New Roman" w:cs="Times New Roman"/>
          <w:lang w:val="sr-Cyrl-CS"/>
        </w:rPr>
        <w:t xml:space="preserve">   1.1.12. </w:t>
      </w:r>
      <w:r w:rsidRPr="00BC7CA1">
        <w:rPr>
          <w:rFonts w:ascii="Times New Roman" w:hAnsi="Times New Roman" w:cs="Times New Roman"/>
          <w:lang w:val="sr-Cyrl-CS"/>
        </w:rPr>
        <w:t>Производња пољопривредних производа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594257">
        <w:rPr>
          <w:rFonts w:ascii="Times New Roman" w:hAnsi="Times New Roman" w:cs="Times New Roman"/>
          <w:lang w:val="sr-Cyrl-CS"/>
        </w:rPr>
        <w:t>16</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w:t>
      </w:r>
      <w:r w:rsidR="00976DBA">
        <w:rPr>
          <w:rFonts w:ascii="Times New Roman" w:hAnsi="Times New Roman" w:cs="Times New Roman"/>
          <w:lang w:val="sr-Cyrl-CS"/>
        </w:rPr>
        <w:t xml:space="preserve">    1.1.13. </w:t>
      </w:r>
      <w:r w:rsidRPr="00BC7CA1">
        <w:rPr>
          <w:rFonts w:ascii="Times New Roman" w:hAnsi="Times New Roman" w:cs="Times New Roman"/>
          <w:lang w:val="sr-Cyrl-CS"/>
        </w:rPr>
        <w:t xml:space="preserve"> Земљорадничке задруге и удружења пољопривредника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594257">
        <w:rPr>
          <w:rFonts w:ascii="Times New Roman" w:hAnsi="Times New Roman" w:cs="Times New Roman"/>
          <w:lang w:val="sr-Cyrl-CS"/>
        </w:rPr>
        <w:t>16</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F468B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w:t>
      </w:r>
      <w:r w:rsidR="00976DBA">
        <w:rPr>
          <w:rFonts w:ascii="Times New Roman" w:hAnsi="Times New Roman" w:cs="Times New Roman"/>
          <w:lang w:val="sr-Cyrl-CS"/>
        </w:rPr>
        <w:t xml:space="preserve">   1.1.14. </w:t>
      </w:r>
      <w:r w:rsidRPr="00BC7CA1">
        <w:rPr>
          <w:rFonts w:ascii="Times New Roman" w:hAnsi="Times New Roman" w:cs="Times New Roman"/>
          <w:lang w:val="sr-Cyrl-CS"/>
        </w:rPr>
        <w:t>Трансфер знања и информације</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91971" w:rsidRPr="00BC7CA1">
        <w:rPr>
          <w:rFonts w:ascii="Times New Roman" w:hAnsi="Times New Roman" w:cs="Times New Roman"/>
        </w:rPr>
        <w:t xml:space="preserve"> </w:t>
      </w:r>
      <w:r w:rsidR="00594257">
        <w:rPr>
          <w:rFonts w:ascii="Times New Roman" w:hAnsi="Times New Roman" w:cs="Times New Roman"/>
          <w:lang w:val="sr-Cyrl-CS"/>
        </w:rPr>
        <w:t>16</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A01761">
        <w:rPr>
          <w:rFonts w:ascii="Times New Roman" w:hAnsi="Times New Roman" w:cs="Times New Roman"/>
        </w:rPr>
        <w:t xml:space="preserve"> </w:t>
      </w:r>
    </w:p>
    <w:p w:rsidR="00FD4BEC" w:rsidRPr="0014291F" w:rsidRDefault="00FD4BEC" w:rsidP="00DC6024">
      <w:pPr>
        <w:spacing w:after="0" w:line="240" w:lineRule="auto"/>
        <w:rPr>
          <w:rFonts w:ascii="Times New Roman" w:hAnsi="Times New Roman" w:cs="Times New Roman"/>
          <w:lang w:val="sr-Cyrl-CS"/>
        </w:rPr>
      </w:pPr>
    </w:p>
    <w:p w:rsidR="00FD4BEC" w:rsidRPr="0014291F" w:rsidRDefault="00FD4BEC" w:rsidP="00DC6024">
      <w:pPr>
        <w:spacing w:after="0" w:line="240" w:lineRule="auto"/>
        <w:rPr>
          <w:rFonts w:ascii="Times New Roman" w:hAnsi="Times New Roman" w:cs="Times New Roman"/>
          <w:lang w:val="sr-Cyrl-CS"/>
        </w:rPr>
      </w:pPr>
      <w:r w:rsidRPr="0014291F">
        <w:rPr>
          <w:rFonts w:ascii="Times New Roman" w:hAnsi="Times New Roman" w:cs="Times New Roman"/>
          <w:lang w:val="sr-Cyrl-CS"/>
        </w:rPr>
        <w:t xml:space="preserve">ТАБЕЛАРНИ ПРИКАЗ ПЛАНИРАНИХ МЕРА И </w:t>
      </w:r>
      <w:r w:rsidR="00594257">
        <w:rPr>
          <w:rFonts w:ascii="Times New Roman" w:hAnsi="Times New Roman" w:cs="Times New Roman"/>
          <w:lang w:val="sr-Cyrl-CS"/>
        </w:rPr>
        <w:t xml:space="preserve">       </w:t>
      </w:r>
    </w:p>
    <w:p w:rsidR="00FD4BEC" w:rsidRPr="00A01761" w:rsidRDefault="00FD4BEC" w:rsidP="00DC6024">
      <w:pPr>
        <w:spacing w:after="0" w:line="240" w:lineRule="auto"/>
        <w:rPr>
          <w:rFonts w:ascii="Times New Roman" w:hAnsi="Times New Roman" w:cs="Times New Roman"/>
        </w:rPr>
      </w:pPr>
      <w:r w:rsidRPr="0014291F">
        <w:rPr>
          <w:rFonts w:ascii="Times New Roman" w:hAnsi="Times New Roman" w:cs="Times New Roman"/>
          <w:lang w:val="sr-Cyrl-CS"/>
        </w:rPr>
        <w:t>ФИНАНСИЈСКИХ СРЕДСТАВА</w:t>
      </w:r>
      <w:r w:rsidR="00840E54" w:rsidRPr="0014291F">
        <w:rPr>
          <w:rFonts w:ascii="Times New Roman" w:hAnsi="Times New Roman" w:cs="Times New Roman"/>
        </w:rPr>
        <w:t xml:space="preserve">     </w:t>
      </w:r>
      <w:r w:rsidR="00D066B9" w:rsidRPr="0014291F">
        <w:rPr>
          <w:rFonts w:ascii="Times New Roman" w:hAnsi="Times New Roman" w:cs="Times New Roman"/>
        </w:rPr>
        <w:t xml:space="preserve">                                                                                </w:t>
      </w:r>
      <w:r w:rsidR="00444831" w:rsidRPr="0014291F">
        <w:rPr>
          <w:rFonts w:ascii="Times New Roman" w:hAnsi="Times New Roman" w:cs="Times New Roman"/>
        </w:rPr>
        <w:t xml:space="preserve">   </w:t>
      </w:r>
      <w:r w:rsidR="00491971" w:rsidRPr="0014291F">
        <w:rPr>
          <w:rFonts w:ascii="Times New Roman" w:hAnsi="Times New Roman" w:cs="Times New Roman"/>
        </w:rPr>
        <w:t xml:space="preserve">  </w:t>
      </w:r>
      <w:r w:rsidR="00F468B5" w:rsidRPr="0014291F">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594257">
        <w:rPr>
          <w:rFonts w:ascii="Times New Roman" w:hAnsi="Times New Roman" w:cs="Times New Roman"/>
          <w:lang w:val="sr-Cyrl-CS"/>
        </w:rPr>
        <w:t>17</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Табела 1. Мере директних плаћања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A01761">
        <w:rPr>
          <w:rFonts w:ascii="Times New Roman" w:hAnsi="Times New Roman" w:cs="Times New Roman"/>
          <w:lang w:val="sr-Cyrl-CS"/>
        </w:rPr>
        <w:t xml:space="preserve"> </w:t>
      </w:r>
      <w:r w:rsidR="00594257">
        <w:rPr>
          <w:rFonts w:ascii="Times New Roman" w:hAnsi="Times New Roman" w:cs="Times New Roman"/>
          <w:lang w:val="sr-Cyrl-CS"/>
        </w:rPr>
        <w:t>17</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Табела 2. Мере руралног развоја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A01761">
        <w:rPr>
          <w:rFonts w:ascii="Times New Roman" w:hAnsi="Times New Roman" w:cs="Times New Roman"/>
          <w:lang w:val="sr-Cyrl-CS"/>
        </w:rPr>
        <w:t xml:space="preserve"> </w:t>
      </w:r>
      <w:r w:rsidR="00594257">
        <w:rPr>
          <w:rFonts w:ascii="Times New Roman" w:hAnsi="Times New Roman" w:cs="Times New Roman"/>
          <w:lang w:val="sr-Cyrl-CS"/>
        </w:rPr>
        <w:t>17</w:t>
      </w:r>
    </w:p>
    <w:p w:rsidR="00FD4BEC" w:rsidRPr="00BC7CA1" w:rsidRDefault="00FD4BEC" w:rsidP="00DC6024">
      <w:pPr>
        <w:spacing w:after="0" w:line="240" w:lineRule="auto"/>
        <w:rPr>
          <w:rFonts w:ascii="Times New Roman" w:hAnsi="Times New Roman" w:cs="Times New Roman"/>
          <w:lang w:val="sr-Cyrl-CS"/>
        </w:rPr>
      </w:pPr>
      <w:r w:rsidRPr="00BC7CA1">
        <w:rPr>
          <w:rFonts w:ascii="Times New Roman" w:hAnsi="Times New Roman" w:cs="Times New Roman"/>
          <w:lang w:val="sr-Cyrl-CS"/>
        </w:rPr>
        <w:t xml:space="preserve">  Табела 3. Мере које нису предвиђене у оквиру мера</w:t>
      </w:r>
      <w:r w:rsidR="00C44A6A" w:rsidRPr="00BC7CA1">
        <w:rPr>
          <w:rFonts w:ascii="Times New Roman" w:hAnsi="Times New Roman" w:cs="Times New Roman"/>
          <w:lang w:val="sr-Cyrl-CS"/>
        </w:rPr>
        <w:t xml:space="preserve"> </w:t>
      </w:r>
      <w:r w:rsidRPr="00BC7CA1">
        <w:rPr>
          <w:rFonts w:ascii="Times New Roman" w:hAnsi="Times New Roman" w:cs="Times New Roman"/>
          <w:lang w:val="sr-Cyrl-CS"/>
        </w:rPr>
        <w:t>директних плаћања,</w:t>
      </w:r>
    </w:p>
    <w:p w:rsidR="00FD4BEC"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мера кредитне подршке и у оквиру мера руралног развоја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594257">
        <w:rPr>
          <w:rFonts w:ascii="Times New Roman" w:hAnsi="Times New Roman" w:cs="Times New Roman"/>
          <w:lang w:val="sr-Cyrl-CS"/>
        </w:rPr>
        <w:t xml:space="preserve">                                        </w:t>
      </w:r>
      <w:r w:rsidR="00D066B9">
        <w:rPr>
          <w:rFonts w:ascii="Times New Roman" w:hAnsi="Times New Roman" w:cs="Times New Roman"/>
        </w:rPr>
        <w:t xml:space="preserve">                </w:t>
      </w:r>
      <w:r w:rsidR="00594257">
        <w:rPr>
          <w:rFonts w:ascii="Times New Roman" w:hAnsi="Times New Roman" w:cs="Times New Roman"/>
          <w:lang w:val="sr-Cyrl-CS"/>
        </w:rPr>
        <w:t>18</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C32F1" w:rsidRPr="00A01761" w:rsidRDefault="00FD4BEC"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Табела 4. Табеларни приказ планираних финансијских средст</w:t>
      </w:r>
      <w:r w:rsidR="00491971" w:rsidRPr="00BC7CA1">
        <w:rPr>
          <w:rFonts w:ascii="Times New Roman" w:hAnsi="Times New Roman" w:cs="Times New Roman"/>
          <w:lang w:val="sr-Cyrl-CS"/>
        </w:rPr>
        <w:t>ава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F468B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594257">
        <w:rPr>
          <w:rFonts w:ascii="Times New Roman" w:hAnsi="Times New Roman" w:cs="Times New Roman"/>
          <w:lang w:val="sr-Cyrl-CS"/>
        </w:rPr>
        <w:t>18</w:t>
      </w:r>
    </w:p>
    <w:p w:rsidR="00FD4BEC" w:rsidRPr="00A01761" w:rsidRDefault="00F468B5"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Циљна група и значај промене која се очекује за кориснике</w:t>
      </w:r>
      <w:r w:rsidR="00534CA1">
        <w:rPr>
          <w:rFonts w:ascii="Times New Roman" w:hAnsi="Times New Roman" w:cs="Times New Roman"/>
          <w:lang w:val="sr-Cyrl-CS"/>
        </w:rPr>
        <w:t xml:space="preserve"> након примене Програма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594257">
        <w:rPr>
          <w:rFonts w:ascii="Times New Roman" w:hAnsi="Times New Roman" w:cs="Times New Roman"/>
          <w:lang w:val="sr-Cyrl-CS"/>
        </w:rPr>
        <w:t xml:space="preserve"> 18</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491971" w:rsidRPr="00BC7CA1">
        <w:rPr>
          <w:rFonts w:ascii="Times New Roman" w:hAnsi="Times New Roman" w:cs="Times New Roman"/>
        </w:rPr>
        <w:t xml:space="preserve"> </w:t>
      </w:r>
      <w:r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468B5" w:rsidRPr="00BC7CA1" w:rsidRDefault="00F468B5" w:rsidP="00DC6024">
      <w:pPr>
        <w:spacing w:after="0" w:line="240" w:lineRule="auto"/>
        <w:rPr>
          <w:rFonts w:ascii="Times New Roman" w:hAnsi="Times New Roman" w:cs="Times New Roman"/>
          <w:lang w:val="sr-Cyrl-CS"/>
        </w:rPr>
      </w:pPr>
      <w:r w:rsidRPr="00BC7CA1">
        <w:rPr>
          <w:rFonts w:ascii="Times New Roman" w:hAnsi="Times New Roman" w:cs="Times New Roman"/>
          <w:lang w:val="sr-Cyrl-CS"/>
        </w:rPr>
        <w:t xml:space="preserve">  Информисање корисника о могућностима које пружа Програм подршке</w:t>
      </w:r>
      <w:r w:rsidR="00594257">
        <w:rPr>
          <w:rFonts w:ascii="Times New Roman" w:hAnsi="Times New Roman" w:cs="Times New Roman"/>
          <w:lang w:val="sr-Cyrl-CS"/>
        </w:rPr>
        <w:t xml:space="preserve">     </w:t>
      </w:r>
      <w:r w:rsidR="008E052D">
        <w:rPr>
          <w:rFonts w:ascii="Times New Roman" w:hAnsi="Times New Roman" w:cs="Times New Roman"/>
          <w:lang w:val="sr-Cyrl-CS"/>
        </w:rPr>
        <w:t xml:space="preserve">                              </w:t>
      </w:r>
    </w:p>
    <w:p w:rsidR="00947AC5" w:rsidRPr="008E052D" w:rsidRDefault="00F468B5" w:rsidP="00DC6024">
      <w:pPr>
        <w:spacing w:after="0" w:line="240" w:lineRule="auto"/>
        <w:rPr>
          <w:rFonts w:ascii="Times New Roman" w:hAnsi="Times New Roman" w:cs="Times New Roman"/>
        </w:rPr>
      </w:pPr>
      <w:r w:rsidRPr="00BC7CA1">
        <w:rPr>
          <w:rFonts w:ascii="Times New Roman" w:hAnsi="Times New Roman" w:cs="Times New Roman"/>
          <w:lang w:val="sr-Cyrl-CS"/>
        </w:rPr>
        <w:t xml:space="preserve"> за спровођење пољопривредне политике и политике руралног развоја</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947AC5" w:rsidRPr="00BC7CA1">
        <w:rPr>
          <w:rFonts w:ascii="Times New Roman" w:hAnsi="Times New Roman" w:cs="Times New Roman"/>
          <w:lang w:val="sr-Cyrl-CS"/>
        </w:rPr>
        <w:t xml:space="preserve"> </w:t>
      </w:r>
      <w:r w:rsidR="008E052D">
        <w:rPr>
          <w:rFonts w:ascii="Times New Roman" w:hAnsi="Times New Roman" w:cs="Times New Roman"/>
          <w:lang w:val="sr-Cyrl-CS"/>
        </w:rPr>
        <w:t>19</w:t>
      </w:r>
      <w:r w:rsidR="00534CA1">
        <w:rPr>
          <w:rFonts w:ascii="Times New Roman" w:hAnsi="Times New Roman" w:cs="Times New Roman"/>
          <w:lang w:val="sr-Cyrl-CS"/>
        </w:rPr>
        <w:t xml:space="preserve"> </w:t>
      </w:r>
      <w:r w:rsidRPr="00BC7CA1">
        <w:rPr>
          <w:rFonts w:ascii="Times New Roman" w:hAnsi="Times New Roman" w:cs="Times New Roman"/>
          <w:lang w:val="sr-Cyrl-CS"/>
        </w:rPr>
        <w:t xml:space="preserve"> Мониторинг и евалуација</w:t>
      </w:r>
      <w:r w:rsidR="00534CA1">
        <w:rPr>
          <w:rFonts w:ascii="Times New Roman" w:hAnsi="Times New Roman" w:cs="Times New Roman"/>
          <w:lang w:val="sr-Cyrl-CS"/>
        </w:rPr>
        <w:t>/надзор реализације</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8E052D">
        <w:rPr>
          <w:rFonts w:ascii="Times New Roman" w:hAnsi="Times New Roman" w:cs="Times New Roman"/>
          <w:lang w:val="sr-Cyrl-CS"/>
        </w:rPr>
        <w:t>19</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491971" w:rsidRPr="00BC7CA1">
        <w:rPr>
          <w:rFonts w:ascii="Times New Roman" w:hAnsi="Times New Roman" w:cs="Times New Roman"/>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D4BEC" w:rsidRPr="008E052D" w:rsidRDefault="00FD4BEC" w:rsidP="00DC6024">
      <w:pPr>
        <w:spacing w:after="0" w:line="240" w:lineRule="auto"/>
        <w:rPr>
          <w:rFonts w:ascii="Times New Roman" w:hAnsi="Times New Roman" w:cs="Times New Roman"/>
          <w:lang w:val="sr-Cyrl-CS"/>
        </w:rPr>
      </w:pPr>
      <w:r w:rsidRPr="0014291F">
        <w:rPr>
          <w:rFonts w:ascii="Times New Roman" w:hAnsi="Times New Roman" w:cs="Times New Roman"/>
          <w:lang w:val="sr-Latn-CS"/>
        </w:rPr>
        <w:t>II.</w:t>
      </w:r>
      <w:r w:rsidRPr="0014291F">
        <w:rPr>
          <w:rFonts w:ascii="Times New Roman" w:hAnsi="Times New Roman" w:cs="Times New Roman"/>
          <w:lang w:val="sr-Cyrl-CS"/>
        </w:rPr>
        <w:t xml:space="preserve"> ОПИС ПЛАНИРАНИХ МЕРА</w:t>
      </w:r>
      <w:r w:rsidR="00840E54" w:rsidRPr="0014291F">
        <w:rPr>
          <w:rFonts w:ascii="Times New Roman" w:hAnsi="Times New Roman" w:cs="Times New Roman"/>
        </w:rPr>
        <w:t xml:space="preserve">  </w:t>
      </w:r>
      <w:r w:rsidR="00D066B9" w:rsidRPr="0014291F">
        <w:rPr>
          <w:rFonts w:ascii="Times New Roman" w:hAnsi="Times New Roman" w:cs="Times New Roman"/>
        </w:rPr>
        <w:t xml:space="preserve">                                                                                   </w:t>
      </w:r>
      <w:r w:rsidR="00840E54" w:rsidRPr="0014291F">
        <w:rPr>
          <w:rFonts w:ascii="Times New Roman" w:hAnsi="Times New Roman" w:cs="Times New Roman"/>
        </w:rPr>
        <w:t xml:space="preserve">    </w:t>
      </w:r>
      <w:r w:rsidR="00F73719" w:rsidRPr="0014291F">
        <w:rPr>
          <w:rFonts w:ascii="Times New Roman" w:hAnsi="Times New Roman" w:cs="Times New Roman"/>
        </w:rPr>
        <w:t xml:space="preserve">  </w:t>
      </w:r>
      <w:r w:rsidR="0014291F">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444831" w:rsidRPr="0014291F">
        <w:rPr>
          <w:rFonts w:ascii="Times New Roman" w:hAnsi="Times New Roman" w:cs="Times New Roman"/>
        </w:rPr>
        <w:t xml:space="preserve"> </w:t>
      </w:r>
      <w:r w:rsidR="008E052D">
        <w:rPr>
          <w:rFonts w:ascii="Times New Roman" w:hAnsi="Times New Roman" w:cs="Times New Roman"/>
          <w:lang w:val="sr-Cyrl-CS"/>
        </w:rPr>
        <w:t>20</w:t>
      </w:r>
    </w:p>
    <w:p w:rsidR="00FD4BEC"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2.1. </w:t>
      </w:r>
      <w:r w:rsidR="00F00F02" w:rsidRPr="0014291F">
        <w:rPr>
          <w:rFonts w:ascii="Times New Roman" w:hAnsi="Times New Roman" w:cs="Times New Roman"/>
          <w:lang w:val="sr-Cyrl-CS"/>
        </w:rPr>
        <w:t>Назив</w:t>
      </w:r>
      <w:r w:rsidR="00332C70">
        <w:rPr>
          <w:rFonts w:ascii="Times New Roman" w:hAnsi="Times New Roman" w:cs="Times New Roman"/>
          <w:lang w:val="sr-Cyrl-CS"/>
        </w:rPr>
        <w:t xml:space="preserve"> и шифра </w:t>
      </w:r>
      <w:r w:rsidR="00F00F02" w:rsidRPr="0014291F">
        <w:rPr>
          <w:rFonts w:ascii="Times New Roman" w:hAnsi="Times New Roman" w:cs="Times New Roman"/>
          <w:lang w:val="sr-Cyrl-CS"/>
        </w:rPr>
        <w:t xml:space="preserve"> мере: Регреси</w:t>
      </w:r>
      <w:r>
        <w:rPr>
          <w:rFonts w:ascii="Times New Roman" w:hAnsi="Times New Roman" w:cs="Times New Roman"/>
          <w:lang w:val="sr-Cyrl-CS"/>
        </w:rPr>
        <w:t>, 100.1.</w:t>
      </w:r>
      <w:r w:rsidR="00840E54" w:rsidRPr="0014291F">
        <w:rPr>
          <w:rFonts w:ascii="Times New Roman" w:hAnsi="Times New Roman" w:cs="Times New Roman"/>
        </w:rPr>
        <w:t xml:space="preserve">   </w:t>
      </w:r>
      <w:r w:rsidR="00D066B9" w:rsidRPr="0014291F">
        <w:rPr>
          <w:rFonts w:ascii="Times New Roman" w:hAnsi="Times New Roman" w:cs="Times New Roman"/>
        </w:rPr>
        <w:t xml:space="preserve">                                                                                       </w:t>
      </w:r>
      <w:r w:rsidR="008E052D">
        <w:rPr>
          <w:rFonts w:ascii="Times New Roman" w:hAnsi="Times New Roman" w:cs="Times New Roman"/>
          <w:lang w:val="sr-Cyrl-CS"/>
        </w:rPr>
        <w:t>20</w:t>
      </w:r>
      <w:r w:rsidR="00D066B9" w:rsidRPr="0014291F">
        <w:rPr>
          <w:rFonts w:ascii="Times New Roman" w:hAnsi="Times New Roman" w:cs="Times New Roman"/>
        </w:rPr>
        <w:t xml:space="preserve">                 </w:t>
      </w:r>
      <w:r w:rsidR="00444831" w:rsidRPr="0014291F">
        <w:rPr>
          <w:rFonts w:ascii="Times New Roman" w:hAnsi="Times New Roman" w:cs="Times New Roman"/>
        </w:rPr>
        <w:t xml:space="preserve">   </w:t>
      </w:r>
      <w:r w:rsidR="00F73719" w:rsidRPr="0014291F">
        <w:rPr>
          <w:rFonts w:ascii="Times New Roman" w:hAnsi="Times New Roman" w:cs="Times New Roman"/>
        </w:rPr>
        <w:t xml:space="preserve">  </w:t>
      </w:r>
      <w:r w:rsidR="00DC6024">
        <w:rPr>
          <w:rFonts w:ascii="Times New Roman" w:hAnsi="Times New Roman" w:cs="Times New Roman"/>
          <w:lang w:val="sr-Cyrl-CS"/>
        </w:rPr>
        <w:t xml:space="preserve">            </w:t>
      </w:r>
      <w:r w:rsidR="00947AC5" w:rsidRPr="0014291F">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2.1.1. </w:t>
      </w:r>
      <w:r w:rsidR="00F00F02" w:rsidRPr="00BC7CA1">
        <w:rPr>
          <w:rFonts w:ascii="Times New Roman" w:hAnsi="Times New Roman" w:cs="Times New Roman"/>
          <w:lang w:val="sr-Cyrl-CS"/>
        </w:rPr>
        <w:t>Образложење</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8E052D">
        <w:rPr>
          <w:rFonts w:ascii="Times New Roman" w:hAnsi="Times New Roman" w:cs="Times New Roman"/>
          <w:lang w:val="sr-Cyrl-CS"/>
        </w:rPr>
        <w:t>20</w:t>
      </w:r>
      <w:r w:rsidR="00F73719" w:rsidRPr="00BC7CA1">
        <w:rPr>
          <w:rFonts w:ascii="Times New Roman" w:hAnsi="Times New Roman" w:cs="Times New Roman"/>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2.1.2. </w:t>
      </w:r>
      <w:r w:rsidR="00F00F02" w:rsidRPr="00BC7CA1">
        <w:rPr>
          <w:rFonts w:ascii="Times New Roman" w:hAnsi="Times New Roman" w:cs="Times New Roman"/>
          <w:lang w:val="sr-Cyrl-CS"/>
        </w:rPr>
        <w:t>Циљеви мере</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140819">
        <w:rPr>
          <w:rFonts w:ascii="Times New Roman" w:hAnsi="Times New Roman" w:cs="Times New Roman"/>
          <w:lang w:val="sr-Cyrl-CS"/>
        </w:rPr>
        <w:t>20</w:t>
      </w:r>
      <w:r w:rsidR="00444831" w:rsidRPr="00BC7CA1">
        <w:rPr>
          <w:rFonts w:ascii="Times New Roman" w:hAnsi="Times New Roman" w:cs="Times New Roman"/>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73719" w:rsidRPr="00BC7CA1">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2.1.3. </w:t>
      </w:r>
      <w:r w:rsidR="00F00F02" w:rsidRPr="00BC7CA1">
        <w:rPr>
          <w:rFonts w:ascii="Times New Roman" w:hAnsi="Times New Roman" w:cs="Times New Roman"/>
          <w:lang w:val="sr-Cyrl-CS"/>
        </w:rPr>
        <w:t>Веза мере са националним програмима за р</w:t>
      </w:r>
      <w:r w:rsidR="00840E54" w:rsidRPr="00BC7CA1">
        <w:rPr>
          <w:rFonts w:ascii="Times New Roman" w:hAnsi="Times New Roman" w:cs="Times New Roman"/>
          <w:lang w:val="sr-Cyrl-CS"/>
        </w:rPr>
        <w:t>урални развој и пољопривред</w:t>
      </w:r>
      <w:r w:rsidR="00840E54" w:rsidRPr="00BC7CA1">
        <w:rPr>
          <w:rFonts w:ascii="Times New Roman" w:hAnsi="Times New Roman" w:cs="Times New Roman"/>
        </w:rPr>
        <w:t xml:space="preserve">e   </w:t>
      </w:r>
      <w:r w:rsidR="00D066B9">
        <w:rPr>
          <w:rFonts w:ascii="Times New Roman" w:hAnsi="Times New Roman" w:cs="Times New Roman"/>
        </w:rPr>
        <w:t xml:space="preserve">                 </w:t>
      </w:r>
      <w:r w:rsidR="00140819">
        <w:rPr>
          <w:rFonts w:ascii="Times New Roman" w:hAnsi="Times New Roman" w:cs="Times New Roman"/>
          <w:lang w:val="sr-Cyrl-CS"/>
        </w:rPr>
        <w:t>21</w:t>
      </w:r>
      <w:r w:rsidR="00D066B9">
        <w:rPr>
          <w:rFonts w:ascii="Times New Roman" w:hAnsi="Times New Roman" w:cs="Times New Roman"/>
        </w:rPr>
        <w:t xml:space="preserve">   </w:t>
      </w:r>
      <w:r w:rsidR="00444831" w:rsidRPr="00BC7CA1">
        <w:rPr>
          <w:rFonts w:ascii="Times New Roman" w:hAnsi="Times New Roman" w:cs="Times New Roman"/>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73719" w:rsidRPr="00BC7CA1">
        <w:rPr>
          <w:rFonts w:ascii="Times New Roman" w:hAnsi="Times New Roman" w:cs="Times New Roman"/>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2.1.4. </w:t>
      </w:r>
      <w:r w:rsidR="00F00F02" w:rsidRPr="00BC7CA1">
        <w:rPr>
          <w:rFonts w:ascii="Times New Roman" w:hAnsi="Times New Roman" w:cs="Times New Roman"/>
          <w:lang w:val="sr-Cyrl-CS"/>
        </w:rPr>
        <w:t>Крајњи корисници</w:t>
      </w:r>
      <w:r w:rsidR="00840E54" w:rsidRPr="00BC7CA1">
        <w:rPr>
          <w:rFonts w:ascii="Times New Roman" w:hAnsi="Times New Roman" w:cs="Times New Roman"/>
        </w:rPr>
        <w:t xml:space="preserve">     </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140819">
        <w:rPr>
          <w:rFonts w:ascii="Times New Roman" w:hAnsi="Times New Roman" w:cs="Times New Roman"/>
          <w:lang w:val="sr-Cyrl-CS"/>
        </w:rPr>
        <w:t>21</w:t>
      </w:r>
      <w:r w:rsidR="00187236" w:rsidRPr="00BC7CA1">
        <w:rPr>
          <w:rFonts w:ascii="Times New Roman" w:hAnsi="Times New Roman" w:cs="Times New Roman"/>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73719" w:rsidRPr="00BC7CA1">
        <w:rPr>
          <w:rFonts w:ascii="Times New Roman" w:hAnsi="Times New Roman" w:cs="Times New Roman"/>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2.1.5. </w:t>
      </w:r>
      <w:r w:rsidR="00F00F02" w:rsidRPr="00BC7CA1">
        <w:rPr>
          <w:rFonts w:ascii="Times New Roman" w:hAnsi="Times New Roman" w:cs="Times New Roman"/>
          <w:lang w:val="sr-Cyrl-CS"/>
        </w:rPr>
        <w:t>Економска одрживост</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140819">
        <w:rPr>
          <w:rFonts w:ascii="Times New Roman" w:hAnsi="Times New Roman" w:cs="Times New Roman"/>
          <w:lang w:val="sr-Cyrl-CS"/>
        </w:rPr>
        <w:t xml:space="preserve"> 21</w:t>
      </w:r>
      <w:r w:rsidR="00187236" w:rsidRPr="00BC7CA1">
        <w:rPr>
          <w:rFonts w:ascii="Times New Roman" w:hAnsi="Times New Roman" w:cs="Times New Roman"/>
        </w:rPr>
        <w:t xml:space="preserve">   </w:t>
      </w:r>
      <w:r w:rsidR="00634C8A"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73719" w:rsidRPr="00BC7CA1">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2.1.6. </w:t>
      </w:r>
      <w:r w:rsidR="00F00F02" w:rsidRPr="00BC7CA1">
        <w:rPr>
          <w:rFonts w:ascii="Times New Roman" w:hAnsi="Times New Roman" w:cs="Times New Roman"/>
          <w:lang w:val="sr-Cyrl-CS"/>
        </w:rPr>
        <w:t>Општи критеријуми за кориснике</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40819">
        <w:rPr>
          <w:rFonts w:ascii="Times New Roman" w:hAnsi="Times New Roman" w:cs="Times New Roman"/>
          <w:lang w:val="sr-Cyrl-CS"/>
        </w:rPr>
        <w:t xml:space="preserve"> 21</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73719" w:rsidRPr="00BC7CA1">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2.1.7. </w:t>
      </w:r>
      <w:r w:rsidR="00F00F02" w:rsidRPr="00BC7CA1">
        <w:rPr>
          <w:rFonts w:ascii="Times New Roman" w:hAnsi="Times New Roman" w:cs="Times New Roman"/>
          <w:lang w:val="sr-Cyrl-CS"/>
        </w:rPr>
        <w:t>Специфични критеријуми</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40819">
        <w:rPr>
          <w:rFonts w:ascii="Times New Roman" w:hAnsi="Times New Roman" w:cs="Times New Roman"/>
          <w:lang w:val="sr-Cyrl-CS"/>
        </w:rPr>
        <w:t>21</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F73719" w:rsidRPr="00BC7CA1">
        <w:rPr>
          <w:rFonts w:ascii="Times New Roman" w:hAnsi="Times New Roman" w:cs="Times New Roman"/>
        </w:rPr>
        <w:t xml:space="preserve"> </w:t>
      </w:r>
      <w:r w:rsidR="00634C8A"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2.1.8. </w:t>
      </w:r>
      <w:r w:rsidR="00F00F02" w:rsidRPr="00BC7CA1">
        <w:rPr>
          <w:rFonts w:ascii="Times New Roman" w:hAnsi="Times New Roman" w:cs="Times New Roman"/>
          <w:lang w:val="sr-Cyrl-CS"/>
        </w:rPr>
        <w:t>Листа инвестиција у оквиру мере</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40819">
        <w:rPr>
          <w:rFonts w:ascii="Times New Roman" w:hAnsi="Times New Roman" w:cs="Times New Roman"/>
        </w:rPr>
        <w:t xml:space="preserve">                               </w:t>
      </w:r>
      <w:r w:rsidR="00140819">
        <w:rPr>
          <w:rFonts w:ascii="Times New Roman" w:hAnsi="Times New Roman" w:cs="Times New Roman"/>
          <w:lang w:val="sr-Cyrl-CS"/>
        </w:rPr>
        <w:t>21</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F73719" w:rsidRPr="00BC7CA1">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2.1.9. </w:t>
      </w:r>
      <w:r w:rsidR="00F00F02" w:rsidRPr="00BC7CA1">
        <w:rPr>
          <w:rFonts w:ascii="Times New Roman" w:hAnsi="Times New Roman" w:cs="Times New Roman"/>
          <w:lang w:val="sr-Cyrl-CS"/>
        </w:rPr>
        <w:t>Критеријуми селекције</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40819">
        <w:rPr>
          <w:rFonts w:ascii="Times New Roman" w:hAnsi="Times New Roman" w:cs="Times New Roman"/>
          <w:lang w:val="sr-Cyrl-CS"/>
        </w:rPr>
        <w:t>22</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634C8A" w:rsidRPr="00BC7CA1">
        <w:rPr>
          <w:rFonts w:ascii="Times New Roman" w:hAnsi="Times New Roman" w:cs="Times New Roman"/>
          <w:lang w:val="sr-Cyrl-CS"/>
        </w:rPr>
        <w:t xml:space="preserve"> </w:t>
      </w:r>
      <w:r w:rsidR="00F73719" w:rsidRPr="00BC7CA1">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2.1.10. </w:t>
      </w:r>
      <w:r w:rsidR="00F00F02" w:rsidRPr="00BC7CA1">
        <w:rPr>
          <w:rFonts w:ascii="Times New Roman" w:hAnsi="Times New Roman" w:cs="Times New Roman"/>
          <w:lang w:val="sr-Cyrl-CS"/>
        </w:rPr>
        <w:t>Интензитет помоћи</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40819">
        <w:rPr>
          <w:rFonts w:ascii="Times New Roman" w:hAnsi="Times New Roman" w:cs="Times New Roman"/>
          <w:lang w:val="sr-Cyrl-CS"/>
        </w:rPr>
        <w:t>22</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F73719" w:rsidRPr="00BC7CA1">
        <w:rPr>
          <w:rFonts w:ascii="Times New Roman" w:hAnsi="Times New Roman" w:cs="Times New Roman"/>
        </w:rPr>
        <w:t xml:space="preserve"> </w:t>
      </w:r>
      <w:r w:rsidR="00634C8A"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2.1.11. </w:t>
      </w:r>
      <w:r w:rsidR="00F00F02" w:rsidRPr="00BC7CA1">
        <w:rPr>
          <w:rFonts w:ascii="Times New Roman" w:hAnsi="Times New Roman" w:cs="Times New Roman"/>
          <w:lang w:val="sr-Cyrl-CS"/>
        </w:rPr>
        <w:t>Индикатори/показатељи</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40819">
        <w:rPr>
          <w:rFonts w:ascii="Times New Roman" w:hAnsi="Times New Roman" w:cs="Times New Roman"/>
          <w:lang w:val="sr-Cyrl-CS"/>
        </w:rPr>
        <w:t xml:space="preserve"> 22</w:t>
      </w:r>
      <w:r w:rsidR="00D066B9">
        <w:rPr>
          <w:rFonts w:ascii="Times New Roman" w:hAnsi="Times New Roman" w:cs="Times New Roman"/>
        </w:rPr>
        <w:t xml:space="preserve">     </w:t>
      </w:r>
      <w:r w:rsidR="00187236" w:rsidRPr="00BC7CA1">
        <w:rPr>
          <w:rFonts w:ascii="Times New Roman" w:hAnsi="Times New Roman" w:cs="Times New Roman"/>
        </w:rPr>
        <w:t xml:space="preserve">   </w:t>
      </w:r>
      <w:r w:rsidR="00F73719" w:rsidRPr="00BC7CA1">
        <w:rPr>
          <w:rFonts w:ascii="Times New Roman" w:hAnsi="Times New Roman" w:cs="Times New Roman"/>
        </w:rPr>
        <w:t xml:space="preserve"> </w:t>
      </w:r>
      <w:r w:rsidR="00634C8A"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2.1.12. </w:t>
      </w:r>
      <w:r w:rsidR="00F00F02" w:rsidRPr="00BC7CA1">
        <w:rPr>
          <w:rFonts w:ascii="Times New Roman" w:hAnsi="Times New Roman" w:cs="Times New Roman"/>
          <w:lang w:val="sr-Cyrl-CS"/>
        </w:rPr>
        <w:t>Административна процедура</w:t>
      </w:r>
      <w:r w:rsidR="00F73719" w:rsidRPr="00BC7CA1">
        <w:rPr>
          <w:rFonts w:ascii="Times New Roman" w:hAnsi="Times New Roman" w:cs="Times New Roman"/>
        </w:rPr>
        <w:t xml:space="preserve">      </w:t>
      </w:r>
      <w:r w:rsidR="00D066B9">
        <w:rPr>
          <w:rFonts w:ascii="Times New Roman" w:hAnsi="Times New Roman" w:cs="Times New Roman"/>
        </w:rPr>
        <w:t xml:space="preserve">                                                                                         </w:t>
      </w:r>
      <w:r w:rsidR="00140819">
        <w:rPr>
          <w:rFonts w:ascii="Times New Roman" w:hAnsi="Times New Roman" w:cs="Times New Roman"/>
          <w:lang w:val="sr-Cyrl-CS"/>
        </w:rPr>
        <w:t>22</w:t>
      </w:r>
      <w:r w:rsidR="00187236" w:rsidRPr="00BC7CA1">
        <w:rPr>
          <w:rFonts w:ascii="Times New Roman" w:hAnsi="Times New Roman" w:cs="Times New Roman"/>
        </w:rPr>
        <w:t xml:space="preserve">   </w:t>
      </w:r>
      <w:r w:rsidR="00F73719" w:rsidRPr="00BC7CA1">
        <w:rPr>
          <w:rFonts w:ascii="Times New Roman" w:hAnsi="Times New Roman" w:cs="Times New Roman"/>
        </w:rPr>
        <w:t xml:space="preserve"> </w:t>
      </w:r>
      <w:r w:rsidR="00DC6024">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p>
    <w:p w:rsidR="003E753D"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3.1. </w:t>
      </w:r>
      <w:r w:rsidR="00F00F02" w:rsidRPr="0014291F">
        <w:rPr>
          <w:rFonts w:ascii="Times New Roman" w:hAnsi="Times New Roman" w:cs="Times New Roman"/>
          <w:lang w:val="sr-Cyrl-CS"/>
        </w:rPr>
        <w:t>Назив</w:t>
      </w:r>
      <w:r w:rsidR="00332C70">
        <w:rPr>
          <w:rFonts w:ascii="Times New Roman" w:hAnsi="Times New Roman" w:cs="Times New Roman"/>
          <w:lang w:val="sr-Cyrl-CS"/>
        </w:rPr>
        <w:t xml:space="preserve"> и шифра</w:t>
      </w:r>
      <w:r w:rsidR="00F00F02" w:rsidRPr="0014291F">
        <w:rPr>
          <w:rFonts w:ascii="Times New Roman" w:hAnsi="Times New Roman" w:cs="Times New Roman"/>
          <w:lang w:val="sr-Cyrl-CS"/>
        </w:rPr>
        <w:t xml:space="preserve"> мере: Инвестиције у физичка средства пољопривредних</w:t>
      </w:r>
    </w:p>
    <w:p w:rsidR="00B37C37" w:rsidRPr="00534CA1" w:rsidRDefault="00534CA1" w:rsidP="00DC602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F73719" w:rsidRPr="0014291F">
        <w:rPr>
          <w:rFonts w:ascii="Times New Roman" w:hAnsi="Times New Roman" w:cs="Times New Roman"/>
        </w:rPr>
        <w:t>г</w:t>
      </w:r>
      <w:r w:rsidR="00F00F02" w:rsidRPr="0014291F">
        <w:rPr>
          <w:rFonts w:ascii="Times New Roman" w:hAnsi="Times New Roman" w:cs="Times New Roman"/>
          <w:lang w:val="sr-Cyrl-CS"/>
        </w:rPr>
        <w:t>аздинстава</w:t>
      </w:r>
      <w:r>
        <w:rPr>
          <w:rFonts w:ascii="Times New Roman" w:hAnsi="Times New Roman" w:cs="Times New Roman"/>
          <w:lang w:val="sr-Cyrl-CS"/>
        </w:rPr>
        <w:t>, 101.</w:t>
      </w:r>
      <w:r w:rsidR="00F73719" w:rsidRPr="0014291F">
        <w:rPr>
          <w:rFonts w:ascii="Times New Roman" w:hAnsi="Times New Roman" w:cs="Times New Roman"/>
        </w:rPr>
        <w:t xml:space="preserve">  </w:t>
      </w:r>
      <w:r w:rsidR="00F73719" w:rsidRPr="00BC7CA1">
        <w:rPr>
          <w:rFonts w:ascii="Times New Roman" w:hAnsi="Times New Roman" w:cs="Times New Roman"/>
          <w:b/>
        </w:rPr>
        <w:t xml:space="preserve">     </w:t>
      </w:r>
      <w:r w:rsidR="00D066B9">
        <w:rPr>
          <w:rFonts w:ascii="Times New Roman" w:hAnsi="Times New Roman" w:cs="Times New Roman"/>
        </w:rPr>
        <w:t xml:space="preserve">                                                                                                                    </w:t>
      </w:r>
      <w:r w:rsidR="00F73719" w:rsidRPr="00BC7CA1">
        <w:rPr>
          <w:rFonts w:ascii="Times New Roman" w:hAnsi="Times New Roman" w:cs="Times New Roman"/>
        </w:rPr>
        <w:t xml:space="preserve"> </w:t>
      </w:r>
      <w:r w:rsidR="00187236" w:rsidRPr="00BC7CA1">
        <w:rPr>
          <w:rFonts w:ascii="Times New Roman" w:hAnsi="Times New Roman" w:cs="Times New Roman"/>
        </w:rPr>
        <w:t xml:space="preserve">   </w:t>
      </w:r>
      <w:r w:rsidR="00947AC5" w:rsidRPr="00BC7CA1">
        <w:rPr>
          <w:rFonts w:ascii="Times New Roman" w:hAnsi="Times New Roman" w:cs="Times New Roman"/>
          <w:lang w:val="sr-Cyrl-CS"/>
        </w:rPr>
        <w:t xml:space="preserve"> </w:t>
      </w:r>
      <w:r w:rsidR="00140819">
        <w:rPr>
          <w:rFonts w:ascii="Times New Roman" w:hAnsi="Times New Roman" w:cs="Times New Roman"/>
          <w:lang w:val="sr-Cyrl-CS"/>
        </w:rPr>
        <w:t xml:space="preserve">  23</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3.1.1. </w:t>
      </w:r>
      <w:r w:rsidR="00F00F02" w:rsidRPr="00BC7CA1">
        <w:rPr>
          <w:rFonts w:ascii="Times New Roman" w:hAnsi="Times New Roman" w:cs="Times New Roman"/>
          <w:lang w:val="sr-Cyrl-CS"/>
        </w:rPr>
        <w:t>Образложење</w:t>
      </w:r>
      <w:r w:rsidR="00F73719" w:rsidRPr="00BC7CA1">
        <w:rPr>
          <w:rFonts w:ascii="Times New Roman" w:hAnsi="Times New Roman" w:cs="Times New Roman"/>
          <w:lang w:val="sr-Cyrl-CS"/>
        </w:rPr>
        <w:t xml:space="preserve">      </w:t>
      </w:r>
      <w:r w:rsidR="00D066B9">
        <w:rPr>
          <w:rFonts w:ascii="Times New Roman" w:hAnsi="Times New Roman" w:cs="Times New Roman"/>
        </w:rPr>
        <w:t xml:space="preserve">                                                                                                                    </w:t>
      </w:r>
      <w:r w:rsidR="00140819">
        <w:rPr>
          <w:rFonts w:ascii="Times New Roman" w:hAnsi="Times New Roman" w:cs="Times New Roman"/>
          <w:lang w:val="sr-Cyrl-CS"/>
        </w:rPr>
        <w:t xml:space="preserve"> 23</w:t>
      </w:r>
      <w:r w:rsidR="00D066B9">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491971" w:rsidRPr="00BC7CA1">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3.1.2. </w:t>
      </w:r>
      <w:r w:rsidR="00F00F02" w:rsidRPr="00BC7CA1">
        <w:rPr>
          <w:rFonts w:ascii="Times New Roman" w:hAnsi="Times New Roman" w:cs="Times New Roman"/>
          <w:lang w:val="sr-Cyrl-CS"/>
        </w:rPr>
        <w:t>Циљеви мере</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 xml:space="preserve"> 24</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3.1.3. </w:t>
      </w:r>
      <w:r w:rsidR="00F00F02" w:rsidRPr="00BC7CA1">
        <w:rPr>
          <w:rFonts w:ascii="Times New Roman" w:hAnsi="Times New Roman" w:cs="Times New Roman"/>
          <w:lang w:val="sr-Cyrl-CS"/>
        </w:rPr>
        <w:t>Веза мере са националним програмима за рурални развој и пољопривреду</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 xml:space="preserve"> 25</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3.1.4. </w:t>
      </w:r>
      <w:r w:rsidR="00F00F02" w:rsidRPr="00BC7CA1">
        <w:rPr>
          <w:rFonts w:ascii="Times New Roman" w:hAnsi="Times New Roman" w:cs="Times New Roman"/>
          <w:lang w:val="sr-Cyrl-CS"/>
        </w:rPr>
        <w:t>Крајњи корисници</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25</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3.1.5. </w:t>
      </w:r>
      <w:r w:rsidR="00F00F02" w:rsidRPr="00BC7CA1">
        <w:rPr>
          <w:rFonts w:ascii="Times New Roman" w:hAnsi="Times New Roman" w:cs="Times New Roman"/>
          <w:lang w:val="sr-Cyrl-CS"/>
        </w:rPr>
        <w:t>Економска одрживост</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25</w:t>
      </w:r>
      <w:r w:rsidR="007B76FD">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3.1.6. </w:t>
      </w:r>
      <w:r w:rsidR="00F00F02" w:rsidRPr="00BC7CA1">
        <w:rPr>
          <w:rFonts w:ascii="Times New Roman" w:hAnsi="Times New Roman" w:cs="Times New Roman"/>
          <w:lang w:val="sr-Cyrl-CS"/>
        </w:rPr>
        <w:t>Општи критеријуми за кориснике</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25</w:t>
      </w:r>
      <w:r w:rsidR="007B76FD">
        <w:rPr>
          <w:rFonts w:ascii="Times New Roman" w:hAnsi="Times New Roman" w:cs="Times New Roman"/>
        </w:rPr>
        <w:t xml:space="preserve">      </w:t>
      </w:r>
      <w:r w:rsidR="00DC6024">
        <w:rPr>
          <w:rFonts w:ascii="Times New Roman" w:hAnsi="Times New Roman" w:cs="Times New Roman"/>
          <w:lang w:val="sr-Cyrl-CS"/>
        </w:rPr>
        <w:t xml:space="preserve">      </w:t>
      </w:r>
      <w:r w:rsidR="007B76FD">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lastRenderedPageBreak/>
        <w:t xml:space="preserve">    3.1.7. </w:t>
      </w:r>
      <w:r w:rsidR="00F00F02" w:rsidRPr="00BC7CA1">
        <w:rPr>
          <w:rFonts w:ascii="Times New Roman" w:hAnsi="Times New Roman" w:cs="Times New Roman"/>
          <w:lang w:val="sr-Cyrl-CS"/>
        </w:rPr>
        <w:t>Специфични критеријуми</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25</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3.1.8. </w:t>
      </w:r>
      <w:r w:rsidR="00F00F02" w:rsidRPr="00BC7CA1">
        <w:rPr>
          <w:rFonts w:ascii="Times New Roman" w:hAnsi="Times New Roman" w:cs="Times New Roman"/>
          <w:lang w:val="sr-Cyrl-CS"/>
        </w:rPr>
        <w:t>Листа инвестиција у оквиру мере</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26</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3.1.9. </w:t>
      </w:r>
      <w:r w:rsidR="00F00F02" w:rsidRPr="00BC7CA1">
        <w:rPr>
          <w:rFonts w:ascii="Times New Roman" w:hAnsi="Times New Roman" w:cs="Times New Roman"/>
          <w:lang w:val="sr-Cyrl-CS"/>
        </w:rPr>
        <w:t>Критеријуми селекције</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26</w:t>
      </w:r>
      <w:r w:rsidR="007B76FD">
        <w:rPr>
          <w:rFonts w:ascii="Times New Roman" w:hAnsi="Times New Roman" w:cs="Times New Roman"/>
        </w:rPr>
        <w:t xml:space="preserve">        </w:t>
      </w:r>
      <w:r w:rsidR="00DC6024">
        <w:rPr>
          <w:rFonts w:ascii="Times New Roman" w:hAnsi="Times New Roman" w:cs="Times New Roman"/>
          <w:lang w:val="sr-Cyrl-CS"/>
        </w:rPr>
        <w:t xml:space="preserve">       </w:t>
      </w:r>
      <w:r w:rsidR="007B76FD">
        <w:rPr>
          <w:rFonts w:ascii="Times New Roman" w:hAnsi="Times New Roman" w:cs="Times New Roman"/>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3.1.10. </w:t>
      </w:r>
      <w:r w:rsidR="00F00F02" w:rsidRPr="00BC7CA1">
        <w:rPr>
          <w:rFonts w:ascii="Times New Roman" w:hAnsi="Times New Roman" w:cs="Times New Roman"/>
          <w:lang w:val="sr-Cyrl-CS"/>
        </w:rPr>
        <w:t>Интензитет помоћи</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26</w:t>
      </w:r>
      <w:r w:rsidR="007B76FD">
        <w:rPr>
          <w:rFonts w:ascii="Times New Roman" w:hAnsi="Times New Roman" w:cs="Times New Roman"/>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3.1.11. </w:t>
      </w:r>
      <w:r w:rsidR="00F00F02" w:rsidRPr="00BC7CA1">
        <w:rPr>
          <w:rFonts w:ascii="Times New Roman" w:hAnsi="Times New Roman" w:cs="Times New Roman"/>
          <w:lang w:val="sr-Cyrl-CS"/>
        </w:rPr>
        <w:t>Индикатори/показатељи</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27</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00F02" w:rsidRPr="00A01761" w:rsidRDefault="00534CA1" w:rsidP="00DC6024">
      <w:pPr>
        <w:spacing w:after="0" w:line="240" w:lineRule="auto"/>
        <w:rPr>
          <w:rFonts w:ascii="Times New Roman" w:hAnsi="Times New Roman" w:cs="Times New Roman"/>
        </w:rPr>
      </w:pPr>
      <w:r>
        <w:rPr>
          <w:rFonts w:ascii="Times New Roman" w:hAnsi="Times New Roman" w:cs="Times New Roman"/>
          <w:lang w:val="sr-Cyrl-CS"/>
        </w:rPr>
        <w:t xml:space="preserve">   3.1.12. </w:t>
      </w:r>
      <w:r w:rsidR="00F00F02" w:rsidRPr="00BC7CA1">
        <w:rPr>
          <w:rFonts w:ascii="Times New Roman" w:hAnsi="Times New Roman" w:cs="Times New Roman"/>
          <w:lang w:val="sr-Cyrl-CS"/>
        </w:rPr>
        <w:t>Административна процедура</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27</w:t>
      </w:r>
      <w:r w:rsidR="007B76FD">
        <w:rPr>
          <w:rFonts w:ascii="Times New Roman" w:hAnsi="Times New Roman" w:cs="Times New Roman"/>
        </w:rPr>
        <w:t xml:space="preserve">           </w:t>
      </w:r>
      <w:r w:rsidR="00DC6024">
        <w:rPr>
          <w:rFonts w:ascii="Times New Roman" w:hAnsi="Times New Roman" w:cs="Times New Roman"/>
          <w:lang w:val="sr-Cyrl-CS"/>
        </w:rPr>
        <w:t xml:space="preserve">     </w:t>
      </w:r>
      <w:r w:rsidR="007B76FD">
        <w:rPr>
          <w:rFonts w:ascii="Times New Roman" w:hAnsi="Times New Roman" w:cs="Times New Roman"/>
        </w:rPr>
        <w:t xml:space="preserve"> </w:t>
      </w:r>
    </w:p>
    <w:p w:rsidR="00483F22" w:rsidRPr="0014291F" w:rsidRDefault="00006CC8" w:rsidP="00DC6024">
      <w:pPr>
        <w:spacing w:after="0" w:line="240" w:lineRule="auto"/>
        <w:rPr>
          <w:rFonts w:ascii="Times New Roman" w:hAnsi="Times New Roman" w:cs="Times New Roman"/>
          <w:lang w:val="sr-Cyrl-CS"/>
        </w:rPr>
      </w:pPr>
      <w:r>
        <w:rPr>
          <w:rFonts w:ascii="Times New Roman" w:hAnsi="Times New Roman" w:cs="Times New Roman"/>
          <w:lang w:val="sr-Cyrl-CS"/>
        </w:rPr>
        <w:t xml:space="preserve">4.1. </w:t>
      </w:r>
      <w:r w:rsidR="00F00F02" w:rsidRPr="0014291F">
        <w:rPr>
          <w:rFonts w:ascii="Times New Roman" w:hAnsi="Times New Roman" w:cs="Times New Roman"/>
          <w:lang w:val="sr-Cyrl-CS"/>
        </w:rPr>
        <w:t>Назив</w:t>
      </w:r>
      <w:r w:rsidR="00332C70">
        <w:rPr>
          <w:rFonts w:ascii="Times New Roman" w:hAnsi="Times New Roman" w:cs="Times New Roman"/>
          <w:lang w:val="sr-Cyrl-CS"/>
        </w:rPr>
        <w:t xml:space="preserve"> и шифра</w:t>
      </w:r>
      <w:r w:rsidR="00F00F02" w:rsidRPr="0014291F">
        <w:rPr>
          <w:rFonts w:ascii="Times New Roman" w:hAnsi="Times New Roman" w:cs="Times New Roman"/>
          <w:lang w:val="sr-Cyrl-CS"/>
        </w:rPr>
        <w:t xml:space="preserve"> мере: Унапређење рада постојећих и успостављање нових</w:t>
      </w:r>
    </w:p>
    <w:p w:rsidR="00F00F02" w:rsidRPr="00A01761" w:rsidRDefault="00F00F02" w:rsidP="00DC6024">
      <w:pPr>
        <w:spacing w:after="0" w:line="240" w:lineRule="auto"/>
        <w:rPr>
          <w:rFonts w:ascii="Times New Roman" w:hAnsi="Times New Roman" w:cs="Times New Roman"/>
        </w:rPr>
      </w:pPr>
      <w:r w:rsidRPr="0014291F">
        <w:rPr>
          <w:rFonts w:ascii="Times New Roman" w:hAnsi="Times New Roman" w:cs="Times New Roman"/>
          <w:lang w:val="sr-Cyrl-CS"/>
        </w:rPr>
        <w:t>организација пољопривредних произвођача и прерађивача</w:t>
      </w:r>
      <w:r w:rsidR="00332C70">
        <w:rPr>
          <w:rFonts w:ascii="Times New Roman" w:hAnsi="Times New Roman" w:cs="Times New Roman"/>
          <w:lang w:val="sr-Cyrl-CS"/>
        </w:rPr>
        <w:t>, 102</w:t>
      </w:r>
      <w:r w:rsidR="00F73719" w:rsidRPr="00BC7CA1">
        <w:rPr>
          <w:rFonts w:ascii="Times New Roman" w:hAnsi="Times New Roman" w:cs="Times New Roman"/>
          <w:b/>
          <w:lang w:val="sr-Cyrl-CS"/>
        </w:rPr>
        <w:t xml:space="preserve">       </w:t>
      </w:r>
      <w:r w:rsidR="007B76FD">
        <w:rPr>
          <w:rFonts w:ascii="Times New Roman" w:hAnsi="Times New Roman" w:cs="Times New Roman"/>
          <w:b/>
        </w:rPr>
        <w:t xml:space="preserve">                                        </w:t>
      </w:r>
      <w:r w:rsidR="00140819">
        <w:rPr>
          <w:rFonts w:ascii="Times New Roman" w:hAnsi="Times New Roman" w:cs="Times New Roman"/>
          <w:b/>
          <w:lang w:val="sr-Cyrl-CS"/>
        </w:rPr>
        <w:t xml:space="preserve"> </w:t>
      </w:r>
      <w:r w:rsidR="00140819" w:rsidRPr="00140819">
        <w:rPr>
          <w:rFonts w:ascii="Times New Roman" w:hAnsi="Times New Roman" w:cs="Times New Roman"/>
          <w:lang w:val="sr-Cyrl-CS"/>
        </w:rPr>
        <w:t xml:space="preserve"> </w:t>
      </w:r>
      <w:r w:rsidR="008B32D3">
        <w:rPr>
          <w:rFonts w:ascii="Times New Roman" w:hAnsi="Times New Roman" w:cs="Times New Roman"/>
          <w:lang w:val="sr-Cyrl-CS"/>
        </w:rPr>
        <w:t xml:space="preserve">  </w:t>
      </w:r>
      <w:r w:rsidR="00140819" w:rsidRPr="00140819">
        <w:rPr>
          <w:rFonts w:ascii="Times New Roman" w:hAnsi="Times New Roman" w:cs="Times New Roman"/>
          <w:lang w:val="sr-Cyrl-CS"/>
        </w:rPr>
        <w:t>28</w:t>
      </w:r>
      <w:r w:rsidR="0014291F" w:rsidRPr="00140819">
        <w:rPr>
          <w:rFonts w:ascii="Times New Roman" w:hAnsi="Times New Roman" w:cs="Times New Roman"/>
          <w:lang w:val="sr-Cyrl-CS"/>
        </w:rPr>
        <w:t xml:space="preserve"> </w:t>
      </w:r>
      <w:r w:rsidR="007B76FD" w:rsidRPr="00140819">
        <w:rPr>
          <w:rFonts w:ascii="Times New Roman" w:hAnsi="Times New Roman" w:cs="Times New Roman"/>
        </w:rPr>
        <w:t xml:space="preserve"> </w:t>
      </w:r>
      <w:r w:rsidR="00DC6024" w:rsidRPr="00140819">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4.1.1. </w:t>
      </w:r>
      <w:r w:rsidR="00F25EA6" w:rsidRPr="00BC7CA1">
        <w:rPr>
          <w:rFonts w:ascii="Times New Roman" w:hAnsi="Times New Roman" w:cs="Times New Roman"/>
          <w:lang w:val="sr-Cyrl-CS"/>
        </w:rPr>
        <w:t>Образложење</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28</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4.1.2. </w:t>
      </w:r>
      <w:r w:rsidR="00F25EA6" w:rsidRPr="00BC7CA1">
        <w:rPr>
          <w:rFonts w:ascii="Times New Roman" w:hAnsi="Times New Roman" w:cs="Times New Roman"/>
          <w:lang w:val="sr-Cyrl-CS"/>
        </w:rPr>
        <w:t>Циљеви мере</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28</w:t>
      </w:r>
      <w:r w:rsidR="007B76FD">
        <w:rPr>
          <w:rFonts w:ascii="Times New Roman" w:hAnsi="Times New Roman" w:cs="Times New Roman"/>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4.1.3. </w:t>
      </w:r>
      <w:r w:rsidR="00F25EA6" w:rsidRPr="00BC7CA1">
        <w:rPr>
          <w:rFonts w:ascii="Times New Roman" w:hAnsi="Times New Roman" w:cs="Times New Roman"/>
          <w:lang w:val="sr-Cyrl-CS"/>
        </w:rPr>
        <w:t>Веза мере са националним програмима за рурални развој и пољопривреду</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140819">
        <w:rPr>
          <w:rFonts w:ascii="Times New Roman" w:hAnsi="Times New Roman" w:cs="Times New Roman"/>
          <w:lang w:val="sr-Cyrl-CS"/>
        </w:rPr>
        <w:t>28</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947AC5"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4.1.4. </w:t>
      </w:r>
      <w:r w:rsidR="00F25EA6" w:rsidRPr="00BC7CA1">
        <w:rPr>
          <w:rFonts w:ascii="Times New Roman" w:hAnsi="Times New Roman" w:cs="Times New Roman"/>
          <w:lang w:val="sr-Cyrl-CS"/>
        </w:rPr>
        <w:t>Крајњи корисници</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 xml:space="preserve">   </w:t>
      </w:r>
      <w:r w:rsidR="007B76FD">
        <w:rPr>
          <w:rFonts w:ascii="Times New Roman" w:hAnsi="Times New Roman" w:cs="Times New Roman"/>
        </w:rPr>
        <w:t xml:space="preserve"> </w:t>
      </w:r>
      <w:r w:rsidR="00140819">
        <w:rPr>
          <w:rFonts w:ascii="Times New Roman" w:hAnsi="Times New Roman" w:cs="Times New Roman"/>
          <w:lang w:val="sr-Cyrl-CS"/>
        </w:rPr>
        <w:t>28</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4.1.5. </w:t>
      </w:r>
      <w:r w:rsidR="00F25EA6" w:rsidRPr="00BC7CA1">
        <w:rPr>
          <w:rFonts w:ascii="Times New Roman" w:hAnsi="Times New Roman" w:cs="Times New Roman"/>
          <w:lang w:val="sr-Cyrl-CS"/>
        </w:rPr>
        <w:t>Економска одрживост</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rPr>
        <w:t xml:space="preserve">                               </w:t>
      </w:r>
      <w:r w:rsidR="008B32D3">
        <w:rPr>
          <w:rFonts w:ascii="Times New Roman" w:hAnsi="Times New Roman" w:cs="Times New Roman"/>
          <w:lang w:val="sr-Cyrl-CS"/>
        </w:rPr>
        <w:t xml:space="preserve">   29</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73719"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4.1.6. </w:t>
      </w:r>
      <w:r w:rsidR="00F25EA6" w:rsidRPr="00BC7CA1">
        <w:rPr>
          <w:rFonts w:ascii="Times New Roman" w:hAnsi="Times New Roman" w:cs="Times New Roman"/>
          <w:lang w:val="sr-Cyrl-CS"/>
        </w:rPr>
        <w:t>Општи критеријуми за кориснике</w:t>
      </w:r>
      <w:r w:rsidR="00F73719" w:rsidRPr="00BC7CA1">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rPr>
        <w:t xml:space="preserve">                               </w:t>
      </w:r>
      <w:r w:rsidR="008B32D3">
        <w:rPr>
          <w:rFonts w:ascii="Times New Roman" w:hAnsi="Times New Roman" w:cs="Times New Roman"/>
          <w:lang w:val="sr-Cyrl-CS"/>
        </w:rPr>
        <w:t xml:space="preserve">   </w:t>
      </w:r>
      <w:r w:rsidR="007B76FD">
        <w:rPr>
          <w:rFonts w:ascii="Times New Roman" w:hAnsi="Times New Roman" w:cs="Times New Roman"/>
        </w:rPr>
        <w:t xml:space="preserve"> </w:t>
      </w:r>
      <w:r w:rsidR="008B32D3">
        <w:rPr>
          <w:rFonts w:ascii="Times New Roman" w:hAnsi="Times New Roman" w:cs="Times New Roman"/>
          <w:lang w:val="sr-Cyrl-CS"/>
        </w:rPr>
        <w:t>29</w:t>
      </w:r>
      <w:r w:rsidR="007B76FD">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4.1.7. </w:t>
      </w:r>
      <w:r w:rsidR="00F25EA6" w:rsidRPr="00BC7CA1">
        <w:rPr>
          <w:rFonts w:ascii="Times New Roman" w:hAnsi="Times New Roman" w:cs="Times New Roman"/>
          <w:lang w:val="sr-Cyrl-CS"/>
        </w:rPr>
        <w:t>Специфични критеријуми</w:t>
      </w:r>
      <w:r w:rsidR="00F73719" w:rsidRPr="00BC7CA1">
        <w:rPr>
          <w:rFonts w:ascii="Times New Roman" w:hAnsi="Times New Roman" w:cs="Times New Roman"/>
          <w:lang w:val="sr-Cyrl-CS"/>
        </w:rPr>
        <w:t xml:space="preserve">         </w:t>
      </w:r>
      <w:r w:rsidR="008B32D3">
        <w:rPr>
          <w:rFonts w:ascii="Times New Roman" w:hAnsi="Times New Roman" w:cs="Times New Roman"/>
        </w:rPr>
        <w:tab/>
      </w:r>
      <w:r w:rsidR="008B32D3">
        <w:rPr>
          <w:rFonts w:ascii="Times New Roman" w:hAnsi="Times New Roman" w:cs="Times New Roman"/>
        </w:rPr>
        <w:tab/>
      </w:r>
      <w:r w:rsidR="008B32D3">
        <w:rPr>
          <w:rFonts w:ascii="Times New Roman" w:hAnsi="Times New Roman" w:cs="Times New Roman"/>
        </w:rPr>
        <w:tab/>
      </w:r>
      <w:r w:rsidR="008B32D3">
        <w:rPr>
          <w:rFonts w:ascii="Times New Roman" w:hAnsi="Times New Roman" w:cs="Times New Roman"/>
        </w:rPr>
        <w:tab/>
      </w:r>
      <w:r w:rsidR="008B32D3">
        <w:rPr>
          <w:rFonts w:ascii="Times New Roman" w:hAnsi="Times New Roman" w:cs="Times New Roman"/>
        </w:rPr>
        <w:tab/>
      </w:r>
      <w:r w:rsidR="008B32D3">
        <w:rPr>
          <w:rFonts w:ascii="Times New Roman" w:hAnsi="Times New Roman" w:cs="Times New Roman"/>
        </w:rPr>
        <w:tab/>
      </w:r>
      <w:r w:rsidR="008B32D3">
        <w:rPr>
          <w:rFonts w:ascii="Times New Roman" w:hAnsi="Times New Roman" w:cs="Times New Roman"/>
          <w:lang w:val="sr-Cyrl-CS"/>
        </w:rPr>
        <w:t xml:space="preserve">               29</w:t>
      </w:r>
      <w:r w:rsidR="009172D5">
        <w:rPr>
          <w:rFonts w:ascii="Times New Roman" w:hAnsi="Times New Roman" w:cs="Times New Roman"/>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4.1.8. </w:t>
      </w:r>
      <w:r w:rsidR="00F25EA6" w:rsidRPr="00BC7CA1">
        <w:rPr>
          <w:rFonts w:ascii="Times New Roman" w:hAnsi="Times New Roman" w:cs="Times New Roman"/>
          <w:lang w:val="sr-Cyrl-CS"/>
        </w:rPr>
        <w:t>Листа инвестиција у оквиру мере</w:t>
      </w:r>
      <w:r w:rsidR="00F73719" w:rsidRPr="00BC7CA1">
        <w:rPr>
          <w:rFonts w:ascii="Times New Roman" w:hAnsi="Times New Roman" w:cs="Times New Roman"/>
          <w:lang w:val="sr-Cyrl-CS"/>
        </w:rPr>
        <w:t xml:space="preserve">         </w:t>
      </w:r>
      <w:r w:rsidR="009172D5">
        <w:rPr>
          <w:rFonts w:ascii="Times New Roman" w:hAnsi="Times New Roman" w:cs="Times New Roman"/>
        </w:rPr>
        <w:t xml:space="preserve">                                                                             </w:t>
      </w:r>
      <w:r w:rsidR="008B32D3">
        <w:rPr>
          <w:rFonts w:ascii="Times New Roman" w:hAnsi="Times New Roman" w:cs="Times New Roman"/>
          <w:lang w:val="sr-Cyrl-CS"/>
        </w:rPr>
        <w:t xml:space="preserve"> </w:t>
      </w:r>
      <w:r w:rsidR="009172D5">
        <w:rPr>
          <w:rFonts w:ascii="Times New Roman" w:hAnsi="Times New Roman" w:cs="Times New Roman"/>
        </w:rPr>
        <w:t xml:space="preserve"> </w:t>
      </w:r>
      <w:r w:rsidR="008B32D3">
        <w:rPr>
          <w:rFonts w:ascii="Times New Roman" w:hAnsi="Times New Roman" w:cs="Times New Roman"/>
          <w:lang w:val="sr-Cyrl-CS"/>
        </w:rPr>
        <w:t>29</w:t>
      </w:r>
      <w:r w:rsidR="009172D5">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4.1.9. </w:t>
      </w:r>
      <w:r w:rsidR="00F25EA6" w:rsidRPr="00BC7CA1">
        <w:rPr>
          <w:rFonts w:ascii="Times New Roman" w:hAnsi="Times New Roman" w:cs="Times New Roman"/>
          <w:lang w:val="sr-Cyrl-CS"/>
        </w:rPr>
        <w:t>Критеријуми селекције</w:t>
      </w:r>
      <w:r w:rsidR="00F73719" w:rsidRPr="00BC7CA1">
        <w:rPr>
          <w:rFonts w:ascii="Times New Roman" w:hAnsi="Times New Roman" w:cs="Times New Roman"/>
          <w:lang w:val="sr-Cyrl-CS"/>
        </w:rPr>
        <w:t xml:space="preserve">         </w:t>
      </w:r>
      <w:r w:rsidR="009172D5">
        <w:rPr>
          <w:rFonts w:ascii="Times New Roman" w:hAnsi="Times New Roman" w:cs="Times New Roman"/>
        </w:rPr>
        <w:t xml:space="preserve">                                                                                              </w:t>
      </w:r>
      <w:r w:rsidR="008B32D3">
        <w:rPr>
          <w:rFonts w:ascii="Times New Roman" w:hAnsi="Times New Roman" w:cs="Times New Roman"/>
          <w:lang w:val="sr-Cyrl-CS"/>
        </w:rPr>
        <w:t xml:space="preserve"> </w:t>
      </w:r>
      <w:r w:rsidR="009172D5">
        <w:rPr>
          <w:rFonts w:ascii="Times New Roman" w:hAnsi="Times New Roman" w:cs="Times New Roman"/>
        </w:rPr>
        <w:t xml:space="preserve"> </w:t>
      </w:r>
      <w:r w:rsidR="008B32D3">
        <w:rPr>
          <w:rFonts w:ascii="Times New Roman" w:hAnsi="Times New Roman" w:cs="Times New Roman"/>
          <w:lang w:val="sr-Cyrl-CS"/>
        </w:rPr>
        <w:t>29</w:t>
      </w:r>
      <w:r w:rsidR="009172D5">
        <w:rPr>
          <w:rFonts w:ascii="Times New Roman" w:hAnsi="Times New Roman" w:cs="Times New Roman"/>
        </w:rPr>
        <w:t xml:space="preserve">   </w:t>
      </w:r>
      <w:r w:rsidR="00F7371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73719" w:rsidRPr="00BC7CA1">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4.1.10. </w:t>
      </w:r>
      <w:r w:rsidR="00F25EA6" w:rsidRPr="00BC7CA1">
        <w:rPr>
          <w:rFonts w:ascii="Times New Roman" w:hAnsi="Times New Roman" w:cs="Times New Roman"/>
          <w:lang w:val="sr-Cyrl-CS"/>
        </w:rPr>
        <w:t>Интензитет помоћи</w:t>
      </w:r>
      <w:r w:rsidR="00706DF3" w:rsidRPr="00BC7CA1">
        <w:rPr>
          <w:rFonts w:ascii="Times New Roman" w:hAnsi="Times New Roman" w:cs="Times New Roman"/>
          <w:lang w:val="sr-Cyrl-CS"/>
        </w:rPr>
        <w:t xml:space="preserve">          </w:t>
      </w:r>
      <w:r w:rsidR="009172D5">
        <w:rPr>
          <w:rFonts w:ascii="Times New Roman" w:hAnsi="Times New Roman" w:cs="Times New Roman"/>
        </w:rPr>
        <w:t xml:space="preserve">                                                                                                   </w:t>
      </w:r>
      <w:r w:rsidR="008B32D3">
        <w:rPr>
          <w:rFonts w:ascii="Times New Roman" w:hAnsi="Times New Roman" w:cs="Times New Roman"/>
          <w:lang w:val="sr-Cyrl-CS"/>
        </w:rPr>
        <w:t>29</w:t>
      </w:r>
      <w:r w:rsidR="009172D5">
        <w:rPr>
          <w:rFonts w:ascii="Times New Roman" w:hAnsi="Times New Roman" w:cs="Times New Roman"/>
        </w:rPr>
        <w:t xml:space="preserve">           </w:t>
      </w:r>
      <w:r w:rsidR="00706DF3" w:rsidRPr="00BC7CA1">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4.1.11. </w:t>
      </w:r>
      <w:r w:rsidR="00F25EA6" w:rsidRPr="00BC7CA1">
        <w:rPr>
          <w:rFonts w:ascii="Times New Roman" w:hAnsi="Times New Roman" w:cs="Times New Roman"/>
          <w:lang w:val="sr-Cyrl-CS"/>
        </w:rPr>
        <w:t>Индикатори/показатељи</w:t>
      </w:r>
      <w:r w:rsidR="00706DF3" w:rsidRPr="00BC7CA1">
        <w:rPr>
          <w:rFonts w:ascii="Times New Roman" w:hAnsi="Times New Roman" w:cs="Times New Roman"/>
          <w:lang w:val="sr-Cyrl-CS"/>
        </w:rPr>
        <w:t xml:space="preserve">          </w:t>
      </w:r>
      <w:r w:rsidR="009172D5">
        <w:rPr>
          <w:rFonts w:ascii="Times New Roman" w:hAnsi="Times New Roman" w:cs="Times New Roman"/>
        </w:rPr>
        <w:t xml:space="preserve">                                                                                    </w:t>
      </w:r>
      <w:r w:rsidR="008B32D3">
        <w:rPr>
          <w:rFonts w:ascii="Times New Roman" w:hAnsi="Times New Roman" w:cs="Times New Roman"/>
        </w:rPr>
        <w:t xml:space="preserve">       </w:t>
      </w:r>
      <w:r w:rsidR="008B32D3">
        <w:rPr>
          <w:rFonts w:ascii="Times New Roman" w:hAnsi="Times New Roman" w:cs="Times New Roman"/>
          <w:lang w:val="sr-Cyrl-CS"/>
        </w:rPr>
        <w:t>29</w:t>
      </w:r>
      <w:r w:rsidR="009172D5">
        <w:rPr>
          <w:rFonts w:ascii="Times New Roman" w:hAnsi="Times New Roman" w:cs="Times New Roman"/>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4.1.12. </w:t>
      </w:r>
      <w:r w:rsidR="00F25EA6" w:rsidRPr="00BC7CA1">
        <w:rPr>
          <w:rFonts w:ascii="Times New Roman" w:hAnsi="Times New Roman" w:cs="Times New Roman"/>
          <w:lang w:val="sr-Cyrl-CS"/>
        </w:rPr>
        <w:t>Административна процедура</w:t>
      </w:r>
      <w:r w:rsidR="00706DF3" w:rsidRPr="00BC7CA1">
        <w:rPr>
          <w:rFonts w:ascii="Times New Roman" w:hAnsi="Times New Roman" w:cs="Times New Roman"/>
          <w:lang w:val="sr-Cyrl-CS"/>
        </w:rPr>
        <w:t xml:space="preserve">          </w:t>
      </w:r>
      <w:r w:rsidR="009172D5">
        <w:rPr>
          <w:rFonts w:ascii="Times New Roman" w:hAnsi="Times New Roman" w:cs="Times New Roman"/>
        </w:rPr>
        <w:t xml:space="preserve">                                                    </w:t>
      </w:r>
      <w:r w:rsidR="008B32D3">
        <w:rPr>
          <w:rFonts w:ascii="Times New Roman" w:hAnsi="Times New Roman" w:cs="Times New Roman"/>
        </w:rPr>
        <w:t xml:space="preserve">                               </w:t>
      </w:r>
      <w:r w:rsidR="008B32D3">
        <w:rPr>
          <w:rFonts w:ascii="Times New Roman" w:hAnsi="Times New Roman" w:cs="Times New Roman"/>
          <w:lang w:val="sr-Cyrl-CS"/>
        </w:rPr>
        <w:t>29</w:t>
      </w:r>
      <w:r w:rsidR="009172D5">
        <w:rPr>
          <w:rFonts w:ascii="Times New Roman" w:hAnsi="Times New Roman" w:cs="Times New Roman"/>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14291F" w:rsidRDefault="00332C70" w:rsidP="00DC6024">
      <w:pPr>
        <w:spacing w:after="0" w:line="240" w:lineRule="auto"/>
        <w:rPr>
          <w:rFonts w:ascii="Times New Roman" w:hAnsi="Times New Roman" w:cs="Times New Roman"/>
          <w:lang w:val="sr-Cyrl-CS"/>
        </w:rPr>
      </w:pPr>
      <w:r>
        <w:rPr>
          <w:rFonts w:ascii="Times New Roman" w:hAnsi="Times New Roman" w:cs="Times New Roman"/>
          <w:lang w:val="sr-Cyrl-CS"/>
        </w:rPr>
        <w:t xml:space="preserve">5.1. </w:t>
      </w:r>
      <w:r w:rsidR="00F25EA6" w:rsidRPr="0014291F">
        <w:rPr>
          <w:rFonts w:ascii="Times New Roman" w:hAnsi="Times New Roman" w:cs="Times New Roman"/>
          <w:lang w:val="sr-Cyrl-CS"/>
        </w:rPr>
        <w:t xml:space="preserve">Назив </w:t>
      </w:r>
      <w:r>
        <w:rPr>
          <w:rFonts w:ascii="Times New Roman" w:hAnsi="Times New Roman" w:cs="Times New Roman"/>
          <w:lang w:val="sr-Cyrl-CS"/>
        </w:rPr>
        <w:t xml:space="preserve">и шифра </w:t>
      </w:r>
      <w:r w:rsidR="00F25EA6" w:rsidRPr="0014291F">
        <w:rPr>
          <w:rFonts w:ascii="Times New Roman" w:hAnsi="Times New Roman" w:cs="Times New Roman"/>
          <w:lang w:val="sr-Cyrl-CS"/>
        </w:rPr>
        <w:t>мере: Инвестиције за прераду и маркетинг пољопривредних</w:t>
      </w:r>
    </w:p>
    <w:p w:rsidR="00F25EA6" w:rsidRPr="00A01761" w:rsidRDefault="00F25EA6" w:rsidP="00DC6024">
      <w:pPr>
        <w:spacing w:after="0" w:line="240" w:lineRule="auto"/>
        <w:rPr>
          <w:rFonts w:ascii="Times New Roman" w:hAnsi="Times New Roman" w:cs="Times New Roman"/>
        </w:rPr>
      </w:pPr>
      <w:r w:rsidRPr="0014291F">
        <w:rPr>
          <w:rFonts w:ascii="Times New Roman" w:hAnsi="Times New Roman" w:cs="Times New Roman"/>
          <w:lang w:val="sr-Cyrl-CS"/>
        </w:rPr>
        <w:t>и рибарских производа</w:t>
      </w:r>
      <w:r w:rsidR="00332C70">
        <w:rPr>
          <w:rFonts w:ascii="Times New Roman" w:hAnsi="Times New Roman" w:cs="Times New Roman"/>
          <w:lang w:val="sr-Cyrl-CS"/>
        </w:rPr>
        <w:t>, 103</w:t>
      </w:r>
      <w:r w:rsidR="00706DF3" w:rsidRPr="0014291F">
        <w:rPr>
          <w:rFonts w:ascii="Times New Roman" w:hAnsi="Times New Roman" w:cs="Times New Roman"/>
          <w:lang w:val="sr-Cyrl-CS"/>
        </w:rPr>
        <w:t xml:space="preserve">        </w:t>
      </w:r>
      <w:r w:rsidR="004E7738" w:rsidRPr="0014291F">
        <w:rPr>
          <w:rFonts w:ascii="Times New Roman" w:hAnsi="Times New Roman" w:cs="Times New Roman"/>
          <w:lang w:val="sr-Cyrl-CS"/>
        </w:rPr>
        <w:t xml:space="preserve">                                                                                                 </w:t>
      </w:r>
      <w:r w:rsidR="00706DF3" w:rsidRPr="0014291F">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8B32D3">
        <w:rPr>
          <w:rFonts w:ascii="Times New Roman" w:hAnsi="Times New Roman" w:cs="Times New Roman"/>
          <w:lang w:val="sr-Cyrl-CS"/>
        </w:rPr>
        <w:t>30</w:t>
      </w:r>
      <w:r w:rsidR="00DC6024">
        <w:rPr>
          <w:rFonts w:ascii="Times New Roman" w:hAnsi="Times New Roman" w:cs="Times New Roman"/>
          <w:lang w:val="sr-Cyrl-CS"/>
        </w:rPr>
        <w:t xml:space="preserve">         </w:t>
      </w:r>
      <w:r w:rsidR="00E22B69" w:rsidRPr="0014291F">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5.1.1. </w:t>
      </w:r>
      <w:r w:rsidR="00F25EA6" w:rsidRPr="00BC7CA1">
        <w:rPr>
          <w:rFonts w:ascii="Times New Roman" w:hAnsi="Times New Roman" w:cs="Times New Roman"/>
          <w:lang w:val="sr-Cyrl-CS"/>
        </w:rPr>
        <w:t>Образложење</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30</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5.1.2. </w:t>
      </w:r>
      <w:r w:rsidR="00F25EA6" w:rsidRPr="00BC7CA1">
        <w:rPr>
          <w:rFonts w:ascii="Times New Roman" w:hAnsi="Times New Roman" w:cs="Times New Roman"/>
          <w:lang w:val="sr-Cyrl-CS"/>
        </w:rPr>
        <w:t>Циљеви мере</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 xml:space="preserve">                               31</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5.1.3. </w:t>
      </w:r>
      <w:r w:rsidR="00F25EA6" w:rsidRPr="00BC7CA1">
        <w:rPr>
          <w:rFonts w:ascii="Times New Roman" w:hAnsi="Times New Roman" w:cs="Times New Roman"/>
          <w:lang w:val="sr-Cyrl-CS"/>
        </w:rPr>
        <w:t>Веза мере са националним програмима за рурални развој и пољопривреду</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31</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5.1.4. </w:t>
      </w:r>
      <w:r w:rsidR="00F25EA6" w:rsidRPr="00BC7CA1">
        <w:rPr>
          <w:rFonts w:ascii="Times New Roman" w:hAnsi="Times New Roman" w:cs="Times New Roman"/>
          <w:lang w:val="sr-Cyrl-CS"/>
        </w:rPr>
        <w:t>Крајњи корисници</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31</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5.1.5. </w:t>
      </w:r>
      <w:r w:rsidR="00F25EA6" w:rsidRPr="00BC7CA1">
        <w:rPr>
          <w:rFonts w:ascii="Times New Roman" w:hAnsi="Times New Roman" w:cs="Times New Roman"/>
          <w:lang w:val="sr-Cyrl-CS"/>
        </w:rPr>
        <w:t>Економска одрживост</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31</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5.1.6. </w:t>
      </w:r>
      <w:r w:rsidR="00F25EA6" w:rsidRPr="00BC7CA1">
        <w:rPr>
          <w:rFonts w:ascii="Times New Roman" w:hAnsi="Times New Roman" w:cs="Times New Roman"/>
          <w:lang w:val="sr-Cyrl-CS"/>
        </w:rPr>
        <w:t>Општи критеријуми за кориснике</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32</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5.1.7. </w:t>
      </w:r>
      <w:r w:rsidR="00F25EA6" w:rsidRPr="00BC7CA1">
        <w:rPr>
          <w:rFonts w:ascii="Times New Roman" w:hAnsi="Times New Roman" w:cs="Times New Roman"/>
          <w:lang w:val="sr-Cyrl-CS"/>
        </w:rPr>
        <w:t>Специфични критеријуми</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32</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5.1.8. </w:t>
      </w:r>
      <w:r w:rsidR="00F25EA6" w:rsidRPr="00BC7CA1">
        <w:rPr>
          <w:rFonts w:ascii="Times New Roman" w:hAnsi="Times New Roman" w:cs="Times New Roman"/>
          <w:lang w:val="sr-Cyrl-CS"/>
        </w:rPr>
        <w:t>Листа инвестиција у оквиру мере</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32</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5.1.9. </w:t>
      </w:r>
      <w:r w:rsidR="00F25EA6" w:rsidRPr="00BC7CA1">
        <w:rPr>
          <w:rFonts w:ascii="Times New Roman" w:hAnsi="Times New Roman" w:cs="Times New Roman"/>
          <w:lang w:val="sr-Cyrl-CS"/>
        </w:rPr>
        <w:t>Критеријуми селекције</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33</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5.1.10. </w:t>
      </w:r>
      <w:r w:rsidR="00F25EA6" w:rsidRPr="00BC7CA1">
        <w:rPr>
          <w:rFonts w:ascii="Times New Roman" w:hAnsi="Times New Roman" w:cs="Times New Roman"/>
          <w:lang w:val="sr-Cyrl-CS"/>
        </w:rPr>
        <w:t>Интензитет помоћи</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 xml:space="preserve">                               33</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5.1.11. </w:t>
      </w:r>
      <w:r w:rsidR="00F25EA6" w:rsidRPr="00BC7CA1">
        <w:rPr>
          <w:rFonts w:ascii="Times New Roman" w:hAnsi="Times New Roman" w:cs="Times New Roman"/>
          <w:lang w:val="sr-Cyrl-CS"/>
        </w:rPr>
        <w:t>Индикатори/показатељи</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 xml:space="preserve"> 33</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5.1.12. </w:t>
      </w:r>
      <w:r w:rsidR="00F25EA6" w:rsidRPr="00BC7CA1">
        <w:rPr>
          <w:rFonts w:ascii="Times New Roman" w:hAnsi="Times New Roman" w:cs="Times New Roman"/>
          <w:lang w:val="sr-Cyrl-CS"/>
        </w:rPr>
        <w:t>Административна процедура</w:t>
      </w:r>
      <w:r w:rsidR="00706DF3" w:rsidRPr="00BC7CA1">
        <w:rPr>
          <w:rFonts w:ascii="Times New Roman" w:hAnsi="Times New Roman" w:cs="Times New Roman"/>
          <w:lang w:val="sr-Cyrl-CS"/>
        </w:rPr>
        <w:t xml:space="preserve">          </w:t>
      </w:r>
      <w:r w:rsidR="004E7738">
        <w:rPr>
          <w:rFonts w:ascii="Times New Roman" w:hAnsi="Times New Roman" w:cs="Times New Roman"/>
          <w:lang w:val="sr-Cyrl-CS"/>
        </w:rPr>
        <w:t xml:space="preserve">                                                                                  </w:t>
      </w:r>
      <w:r w:rsidR="008B32D3">
        <w:rPr>
          <w:rFonts w:ascii="Times New Roman" w:hAnsi="Times New Roman" w:cs="Times New Roman"/>
          <w:lang w:val="sr-Cyrl-CS"/>
        </w:rPr>
        <w:t xml:space="preserve"> 33</w:t>
      </w:r>
      <w:r w:rsidR="004E773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0631EC"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6.1. </w:t>
      </w:r>
      <w:r w:rsidR="00F25EA6" w:rsidRPr="0014291F">
        <w:rPr>
          <w:rFonts w:ascii="Times New Roman" w:hAnsi="Times New Roman" w:cs="Times New Roman"/>
          <w:lang w:val="sr-Cyrl-CS"/>
        </w:rPr>
        <w:t>Назив</w:t>
      </w:r>
      <w:r>
        <w:rPr>
          <w:rFonts w:ascii="Times New Roman" w:hAnsi="Times New Roman" w:cs="Times New Roman"/>
          <w:lang w:val="sr-Cyrl-CS"/>
        </w:rPr>
        <w:t xml:space="preserve"> и шифра</w:t>
      </w:r>
      <w:r w:rsidR="00F25EA6" w:rsidRPr="0014291F">
        <w:rPr>
          <w:rFonts w:ascii="Times New Roman" w:hAnsi="Times New Roman" w:cs="Times New Roman"/>
          <w:lang w:val="sr-Cyrl-CS"/>
        </w:rPr>
        <w:t xml:space="preserve"> мере: Органска производња</w:t>
      </w:r>
      <w:r>
        <w:rPr>
          <w:rFonts w:ascii="Times New Roman" w:hAnsi="Times New Roman" w:cs="Times New Roman"/>
          <w:lang w:val="sr-Cyrl-CS"/>
        </w:rPr>
        <w:t>,</w:t>
      </w:r>
      <w:r w:rsidR="00706DF3" w:rsidRPr="0014291F">
        <w:rPr>
          <w:rFonts w:ascii="Times New Roman" w:hAnsi="Times New Roman" w:cs="Times New Roman"/>
          <w:lang w:val="sr-Cyrl-CS"/>
        </w:rPr>
        <w:t xml:space="preserve"> </w:t>
      </w:r>
      <w:r>
        <w:rPr>
          <w:rFonts w:ascii="Times New Roman" w:hAnsi="Times New Roman" w:cs="Times New Roman"/>
          <w:lang w:val="sr-Cyrl-CS"/>
        </w:rPr>
        <w:t>201.3</w:t>
      </w:r>
      <w:r w:rsidR="00706DF3" w:rsidRPr="0014291F">
        <w:rPr>
          <w:rFonts w:ascii="Times New Roman" w:hAnsi="Times New Roman" w:cs="Times New Roman"/>
          <w:lang w:val="sr-Cyrl-CS"/>
        </w:rPr>
        <w:t xml:space="preserve">       </w:t>
      </w:r>
      <w:r w:rsidR="00E95188" w:rsidRPr="0014291F">
        <w:rPr>
          <w:rFonts w:ascii="Times New Roman" w:hAnsi="Times New Roman" w:cs="Times New Roman"/>
          <w:lang w:val="sr-Cyrl-CS"/>
        </w:rPr>
        <w:t xml:space="preserve">                                                           </w:t>
      </w:r>
      <w:r w:rsidR="008B32D3">
        <w:rPr>
          <w:rFonts w:ascii="Times New Roman" w:hAnsi="Times New Roman" w:cs="Times New Roman"/>
          <w:lang w:val="sr-Cyrl-CS"/>
        </w:rPr>
        <w:t>34</w:t>
      </w:r>
      <w:r w:rsidR="00E95188" w:rsidRPr="0014291F">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6.1.1. </w:t>
      </w:r>
      <w:r w:rsidR="00F25EA6" w:rsidRPr="00BC7CA1">
        <w:rPr>
          <w:rFonts w:ascii="Times New Roman" w:hAnsi="Times New Roman" w:cs="Times New Roman"/>
          <w:lang w:val="sr-Cyrl-CS"/>
        </w:rPr>
        <w:t>Образложење</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34</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6.1.2. </w:t>
      </w:r>
      <w:r w:rsidR="00F25EA6" w:rsidRPr="00BC7CA1">
        <w:rPr>
          <w:rFonts w:ascii="Times New Roman" w:hAnsi="Times New Roman" w:cs="Times New Roman"/>
          <w:lang w:val="sr-Cyrl-CS"/>
        </w:rPr>
        <w:t>Циљеви мере</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34</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6.1.3. </w:t>
      </w:r>
      <w:r w:rsidR="00F25EA6" w:rsidRPr="00BC7CA1">
        <w:rPr>
          <w:rFonts w:ascii="Times New Roman" w:hAnsi="Times New Roman" w:cs="Times New Roman"/>
          <w:lang w:val="sr-Cyrl-CS"/>
        </w:rPr>
        <w:t>Веза мере са националним програмима за рурални развој и пољопривреду</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35</w:t>
      </w:r>
      <w:r w:rsidR="00E95188">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6.1.4. </w:t>
      </w:r>
      <w:r w:rsidR="00F25EA6" w:rsidRPr="00BC7CA1">
        <w:rPr>
          <w:rFonts w:ascii="Times New Roman" w:hAnsi="Times New Roman" w:cs="Times New Roman"/>
          <w:lang w:val="sr-Cyrl-CS"/>
        </w:rPr>
        <w:t>Крајњи корисници</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35</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6.1.5. </w:t>
      </w:r>
      <w:r w:rsidR="00F25EA6" w:rsidRPr="00BC7CA1">
        <w:rPr>
          <w:rFonts w:ascii="Times New Roman" w:hAnsi="Times New Roman" w:cs="Times New Roman"/>
          <w:lang w:val="sr-Cyrl-CS"/>
        </w:rPr>
        <w:t>Економска одрживост</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35</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6.1.6. </w:t>
      </w:r>
      <w:r w:rsidR="00F25EA6" w:rsidRPr="00BC7CA1">
        <w:rPr>
          <w:rFonts w:ascii="Times New Roman" w:hAnsi="Times New Roman" w:cs="Times New Roman"/>
          <w:lang w:val="sr-Cyrl-CS"/>
        </w:rPr>
        <w:t>Општи критеријуми за кориснике</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35</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6.1.7. </w:t>
      </w:r>
      <w:r w:rsidR="00F25EA6" w:rsidRPr="00BC7CA1">
        <w:rPr>
          <w:rFonts w:ascii="Times New Roman" w:hAnsi="Times New Roman" w:cs="Times New Roman"/>
          <w:lang w:val="sr-Cyrl-CS"/>
        </w:rPr>
        <w:t>Специфични критеријуми</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35</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6.1.8. </w:t>
      </w:r>
      <w:r w:rsidR="00F25EA6" w:rsidRPr="00BC7CA1">
        <w:rPr>
          <w:rFonts w:ascii="Times New Roman" w:hAnsi="Times New Roman" w:cs="Times New Roman"/>
          <w:lang w:val="sr-Cyrl-CS"/>
        </w:rPr>
        <w:t>Листа инвестиција у оквиру мере</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36</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6.1.9. </w:t>
      </w:r>
      <w:r w:rsidR="00F25EA6" w:rsidRPr="00BC7CA1">
        <w:rPr>
          <w:rFonts w:ascii="Times New Roman" w:hAnsi="Times New Roman" w:cs="Times New Roman"/>
          <w:lang w:val="sr-Cyrl-CS"/>
        </w:rPr>
        <w:t>Критеријуми селекције</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36</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F83D67">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6.1.10. </w:t>
      </w:r>
      <w:r w:rsidR="00F25EA6" w:rsidRPr="00BC7CA1">
        <w:rPr>
          <w:rFonts w:ascii="Times New Roman" w:hAnsi="Times New Roman" w:cs="Times New Roman"/>
          <w:lang w:val="sr-Cyrl-CS"/>
        </w:rPr>
        <w:t>Интензитет помоћи</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36</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6.1.11. </w:t>
      </w:r>
      <w:r w:rsidR="00F25EA6" w:rsidRPr="00BC7CA1">
        <w:rPr>
          <w:rFonts w:ascii="Times New Roman" w:hAnsi="Times New Roman" w:cs="Times New Roman"/>
          <w:lang w:val="sr-Cyrl-CS"/>
        </w:rPr>
        <w:t>Индикатори/показатељи</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36</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332C70" w:rsidP="00DC6024">
      <w:pPr>
        <w:spacing w:after="0" w:line="240" w:lineRule="auto"/>
        <w:rPr>
          <w:rFonts w:ascii="Times New Roman" w:hAnsi="Times New Roman" w:cs="Times New Roman"/>
        </w:rPr>
      </w:pPr>
      <w:r>
        <w:rPr>
          <w:rFonts w:ascii="Times New Roman" w:hAnsi="Times New Roman" w:cs="Times New Roman"/>
          <w:lang w:val="sr-Cyrl-CS"/>
        </w:rPr>
        <w:t xml:space="preserve">    6.1.12. </w:t>
      </w:r>
      <w:r w:rsidR="00F25EA6" w:rsidRPr="00BC7CA1">
        <w:rPr>
          <w:rFonts w:ascii="Times New Roman" w:hAnsi="Times New Roman" w:cs="Times New Roman"/>
          <w:lang w:val="sr-Cyrl-CS"/>
        </w:rPr>
        <w:t>Административна процедура</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8B32D3">
        <w:rPr>
          <w:rFonts w:ascii="Times New Roman" w:hAnsi="Times New Roman" w:cs="Times New Roman"/>
          <w:lang w:val="sr-Cyrl-CS"/>
        </w:rPr>
        <w:t xml:space="preserve">          36</w:t>
      </w:r>
      <w:r w:rsidR="00E95188">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14291F" w:rsidRDefault="00EF537A" w:rsidP="00DC6024">
      <w:pPr>
        <w:spacing w:after="0" w:line="240" w:lineRule="auto"/>
        <w:rPr>
          <w:rFonts w:ascii="Times New Roman" w:hAnsi="Times New Roman" w:cs="Times New Roman"/>
          <w:lang w:val="sr-Cyrl-CS"/>
        </w:rPr>
      </w:pPr>
      <w:r>
        <w:rPr>
          <w:rFonts w:ascii="Times New Roman" w:hAnsi="Times New Roman" w:cs="Times New Roman"/>
        </w:rPr>
        <w:t xml:space="preserve">7.1. </w:t>
      </w:r>
      <w:r w:rsidR="00F25EA6" w:rsidRPr="0014291F">
        <w:rPr>
          <w:rFonts w:ascii="Times New Roman" w:hAnsi="Times New Roman" w:cs="Times New Roman"/>
          <w:lang w:val="sr-Cyrl-CS"/>
        </w:rPr>
        <w:t xml:space="preserve">Назив </w:t>
      </w:r>
      <w:r w:rsidR="00332C70">
        <w:rPr>
          <w:rFonts w:ascii="Times New Roman" w:hAnsi="Times New Roman" w:cs="Times New Roman"/>
          <w:lang w:val="sr-Cyrl-CS"/>
        </w:rPr>
        <w:t xml:space="preserve">и шифра </w:t>
      </w:r>
      <w:r w:rsidR="00F25EA6" w:rsidRPr="0014291F">
        <w:rPr>
          <w:rFonts w:ascii="Times New Roman" w:hAnsi="Times New Roman" w:cs="Times New Roman"/>
          <w:lang w:val="sr-Cyrl-CS"/>
        </w:rPr>
        <w:t>мере: Трансфер знања и развој саветодавства – Унапређење обука</w:t>
      </w:r>
    </w:p>
    <w:p w:rsidR="00F25EA6" w:rsidRPr="00A01761" w:rsidRDefault="00F25EA6" w:rsidP="00DC6024">
      <w:pPr>
        <w:spacing w:after="0" w:line="240" w:lineRule="auto"/>
        <w:rPr>
          <w:rFonts w:ascii="Times New Roman" w:hAnsi="Times New Roman" w:cs="Times New Roman"/>
        </w:rPr>
      </w:pPr>
      <w:r w:rsidRPr="0014291F">
        <w:rPr>
          <w:rFonts w:ascii="Times New Roman" w:hAnsi="Times New Roman" w:cs="Times New Roman"/>
          <w:lang w:val="sr-Cyrl-CS"/>
        </w:rPr>
        <w:t>у области пољопривреде и руралног развоја</w:t>
      </w:r>
      <w:r w:rsidR="00332C70">
        <w:rPr>
          <w:rFonts w:ascii="Times New Roman" w:hAnsi="Times New Roman" w:cs="Times New Roman"/>
          <w:lang w:val="sr-Cyrl-CS"/>
        </w:rPr>
        <w:t xml:space="preserve">, </w:t>
      </w:r>
      <w:r w:rsidR="00EF537A">
        <w:rPr>
          <w:rFonts w:ascii="Times New Roman" w:hAnsi="Times New Roman" w:cs="Times New Roman"/>
        </w:rPr>
        <w:t>305</w:t>
      </w:r>
      <w:r w:rsidR="00706DF3" w:rsidRPr="0014291F">
        <w:rPr>
          <w:rFonts w:ascii="Times New Roman" w:hAnsi="Times New Roman" w:cs="Times New Roman"/>
          <w:lang w:val="sr-Cyrl-CS"/>
        </w:rPr>
        <w:t xml:space="preserve">           </w:t>
      </w:r>
      <w:r w:rsidR="00E95188" w:rsidRPr="0014291F">
        <w:rPr>
          <w:rFonts w:ascii="Times New Roman" w:hAnsi="Times New Roman" w:cs="Times New Roman"/>
          <w:lang w:val="sr-Cyrl-CS"/>
        </w:rPr>
        <w:t xml:space="preserve">                                                               </w:t>
      </w:r>
      <w:r w:rsidR="008B32D3">
        <w:rPr>
          <w:rFonts w:ascii="Times New Roman" w:hAnsi="Times New Roman" w:cs="Times New Roman"/>
          <w:lang w:val="sr-Cyrl-CS"/>
        </w:rPr>
        <w:t xml:space="preserve"> 37</w:t>
      </w:r>
      <w:r w:rsidR="00E95188" w:rsidRPr="0014291F">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F83D67">
        <w:rPr>
          <w:rFonts w:ascii="Times New Roman" w:hAnsi="Times New Roman" w:cs="Times New Roman"/>
          <w:lang w:val="sr-Cyrl-CS"/>
        </w:rPr>
        <w:t xml:space="preserve"> </w:t>
      </w:r>
      <w:r w:rsidR="00E95188" w:rsidRPr="0014291F">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7.1.1. </w:t>
      </w:r>
      <w:r w:rsidR="00F25EA6" w:rsidRPr="00BC7CA1">
        <w:rPr>
          <w:rFonts w:ascii="Times New Roman" w:hAnsi="Times New Roman" w:cs="Times New Roman"/>
          <w:lang w:val="sr-Cyrl-CS"/>
        </w:rPr>
        <w:t>Образложење</w:t>
      </w:r>
      <w:r w:rsidR="00706DF3"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706DF3"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8B32D3">
        <w:rPr>
          <w:rFonts w:ascii="Times New Roman" w:hAnsi="Times New Roman" w:cs="Times New Roman"/>
          <w:lang w:val="sr-Cyrl-CS"/>
        </w:rPr>
        <w:t>37</w:t>
      </w:r>
      <w:r w:rsidR="00706DF3" w:rsidRPr="00BC7CA1">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DC6024">
        <w:rPr>
          <w:rFonts w:ascii="Times New Roman" w:hAnsi="Times New Roman" w:cs="Times New Roman"/>
          <w:lang w:val="sr-Cyrl-CS"/>
        </w:rPr>
        <w:t xml:space="preserve">        </w:t>
      </w:r>
      <w:r w:rsidR="00F83D67">
        <w:rPr>
          <w:rFonts w:ascii="Times New Roman" w:hAnsi="Times New Roman" w:cs="Times New Roman"/>
          <w:lang w:val="sr-Cyrl-CS"/>
        </w:rPr>
        <w:t xml:space="preserve"> </w:t>
      </w:r>
      <w:r w:rsidR="00DC6024">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7.1.2. </w:t>
      </w:r>
      <w:r w:rsidR="00F25EA6" w:rsidRPr="00BC7CA1">
        <w:rPr>
          <w:rFonts w:ascii="Times New Roman" w:hAnsi="Times New Roman" w:cs="Times New Roman"/>
          <w:lang w:val="sr-Cyrl-CS"/>
        </w:rPr>
        <w:t>Циљеви мере</w:t>
      </w:r>
      <w:r w:rsidR="007264AE"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426C1C">
        <w:rPr>
          <w:rFonts w:ascii="Times New Roman" w:hAnsi="Times New Roman" w:cs="Times New Roman"/>
          <w:lang w:val="sr-Cyrl-CS"/>
        </w:rPr>
        <w:t>38</w:t>
      </w:r>
      <w:r w:rsidR="00E95188">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F83D67">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7.1.3. </w:t>
      </w:r>
      <w:r w:rsidR="00F25EA6" w:rsidRPr="00BC7CA1">
        <w:rPr>
          <w:rFonts w:ascii="Times New Roman" w:hAnsi="Times New Roman" w:cs="Times New Roman"/>
          <w:lang w:val="sr-Cyrl-CS"/>
        </w:rPr>
        <w:t>Веза мере са националним програмима за рурални разво</w:t>
      </w:r>
      <w:r w:rsidR="007264AE" w:rsidRPr="00BC7CA1">
        <w:rPr>
          <w:rFonts w:ascii="Times New Roman" w:hAnsi="Times New Roman" w:cs="Times New Roman"/>
          <w:lang w:val="sr-Cyrl-CS"/>
        </w:rPr>
        <w:t xml:space="preserve">ј и пољопривреду    </w:t>
      </w:r>
      <w:r w:rsidR="00E95188">
        <w:rPr>
          <w:rFonts w:ascii="Times New Roman" w:hAnsi="Times New Roman" w:cs="Times New Roman"/>
          <w:lang w:val="sr-Cyrl-CS"/>
        </w:rPr>
        <w:t xml:space="preserve">              </w:t>
      </w:r>
      <w:r w:rsidR="00426C1C">
        <w:rPr>
          <w:rFonts w:ascii="Times New Roman" w:hAnsi="Times New Roman" w:cs="Times New Roman"/>
          <w:lang w:val="sr-Cyrl-CS"/>
        </w:rPr>
        <w:t>38</w:t>
      </w:r>
      <w:r w:rsidR="00E95188">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F83D67">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7.1.4. </w:t>
      </w:r>
      <w:r w:rsidR="00F25EA6" w:rsidRPr="00BC7CA1">
        <w:rPr>
          <w:rFonts w:ascii="Times New Roman" w:hAnsi="Times New Roman" w:cs="Times New Roman"/>
          <w:lang w:val="sr-Cyrl-CS"/>
        </w:rPr>
        <w:t>Крајњи корисници</w:t>
      </w:r>
      <w:r w:rsidR="007264AE"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426C1C">
        <w:rPr>
          <w:rFonts w:ascii="Times New Roman" w:hAnsi="Times New Roman" w:cs="Times New Roman"/>
          <w:lang w:val="sr-Cyrl-CS"/>
        </w:rPr>
        <w:t>39</w:t>
      </w:r>
      <w:r w:rsidR="00E95188">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7.1.5. </w:t>
      </w:r>
      <w:r w:rsidR="00F25EA6" w:rsidRPr="00BC7CA1">
        <w:rPr>
          <w:rFonts w:ascii="Times New Roman" w:hAnsi="Times New Roman" w:cs="Times New Roman"/>
          <w:lang w:val="sr-Cyrl-CS"/>
        </w:rPr>
        <w:t>Економска одрживост</w:t>
      </w:r>
      <w:r w:rsidR="007264AE"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426C1C">
        <w:rPr>
          <w:rFonts w:ascii="Times New Roman" w:hAnsi="Times New Roman" w:cs="Times New Roman"/>
          <w:lang w:val="sr-Cyrl-CS"/>
        </w:rPr>
        <w:t xml:space="preserve">                               39</w:t>
      </w:r>
      <w:r w:rsidR="00E95188">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7.1.6. </w:t>
      </w:r>
      <w:r w:rsidR="00F25EA6" w:rsidRPr="00BC7CA1">
        <w:rPr>
          <w:rFonts w:ascii="Times New Roman" w:hAnsi="Times New Roman" w:cs="Times New Roman"/>
          <w:lang w:val="sr-Cyrl-CS"/>
        </w:rPr>
        <w:t>Општи критеријуми за кориснике</w:t>
      </w:r>
      <w:r w:rsidR="007264AE"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426C1C">
        <w:rPr>
          <w:rFonts w:ascii="Times New Roman" w:hAnsi="Times New Roman" w:cs="Times New Roman"/>
          <w:lang w:val="sr-Cyrl-CS"/>
        </w:rPr>
        <w:t>39</w:t>
      </w:r>
      <w:r w:rsidR="00E95188">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E22B69"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lastRenderedPageBreak/>
        <w:t xml:space="preserve">   7.1.7. </w:t>
      </w:r>
      <w:r w:rsidR="00F25EA6" w:rsidRPr="00BC7CA1">
        <w:rPr>
          <w:rFonts w:ascii="Times New Roman" w:hAnsi="Times New Roman" w:cs="Times New Roman"/>
          <w:lang w:val="sr-Cyrl-CS"/>
        </w:rPr>
        <w:t>Специфични критеријуми</w:t>
      </w:r>
      <w:r w:rsidR="007264AE"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426C1C">
        <w:rPr>
          <w:rFonts w:ascii="Times New Roman" w:hAnsi="Times New Roman" w:cs="Times New Roman"/>
          <w:lang w:val="sr-Cyrl-CS"/>
        </w:rPr>
        <w:t xml:space="preserve">  39</w:t>
      </w:r>
      <w:r w:rsidR="00E95188">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7.1.8. </w:t>
      </w:r>
      <w:r w:rsidR="00F25EA6" w:rsidRPr="00BC7CA1">
        <w:rPr>
          <w:rFonts w:ascii="Times New Roman" w:hAnsi="Times New Roman" w:cs="Times New Roman"/>
          <w:lang w:val="sr-Cyrl-CS"/>
        </w:rPr>
        <w:t>Листа инвестиција у оквиру мере</w:t>
      </w:r>
      <w:r w:rsidR="007264AE" w:rsidRPr="00BC7CA1">
        <w:rPr>
          <w:rFonts w:ascii="Times New Roman" w:hAnsi="Times New Roman" w:cs="Times New Roman"/>
          <w:lang w:val="sr-Cyrl-CS"/>
        </w:rPr>
        <w:t xml:space="preserve">          </w:t>
      </w:r>
      <w:r w:rsidR="00E95188">
        <w:rPr>
          <w:rFonts w:ascii="Times New Roman" w:hAnsi="Times New Roman" w:cs="Times New Roman"/>
          <w:lang w:val="sr-Cyrl-CS"/>
        </w:rPr>
        <w:t xml:space="preserve">                                             </w:t>
      </w:r>
      <w:r w:rsidR="00426C1C">
        <w:rPr>
          <w:rFonts w:ascii="Times New Roman" w:hAnsi="Times New Roman" w:cs="Times New Roman"/>
          <w:lang w:val="sr-Cyrl-CS"/>
        </w:rPr>
        <w:t xml:space="preserve">                                 39</w:t>
      </w:r>
      <w:r w:rsidR="00E95188">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7.1.9. </w:t>
      </w:r>
      <w:r w:rsidR="00F25EA6" w:rsidRPr="00BC7CA1">
        <w:rPr>
          <w:rFonts w:ascii="Times New Roman" w:hAnsi="Times New Roman" w:cs="Times New Roman"/>
          <w:lang w:val="sr-Cyrl-CS"/>
        </w:rPr>
        <w:t>Критеријуми селекције</w:t>
      </w:r>
      <w:r w:rsidR="007264AE" w:rsidRPr="00BC7CA1">
        <w:rPr>
          <w:rFonts w:ascii="Times New Roman" w:hAnsi="Times New Roman" w:cs="Times New Roman"/>
          <w:lang w:val="sr-Cyrl-CS"/>
        </w:rPr>
        <w:t xml:space="preserve">         </w:t>
      </w:r>
      <w:r w:rsidR="006530F0">
        <w:rPr>
          <w:rFonts w:ascii="Times New Roman" w:hAnsi="Times New Roman" w:cs="Times New Roman"/>
          <w:lang w:val="sr-Cyrl-CS"/>
        </w:rPr>
        <w:t xml:space="preserve">                                                                                                </w:t>
      </w:r>
      <w:r w:rsidR="00426C1C">
        <w:rPr>
          <w:rFonts w:ascii="Times New Roman" w:hAnsi="Times New Roman" w:cs="Times New Roman"/>
          <w:lang w:val="sr-Cyrl-CS"/>
        </w:rPr>
        <w:t>39</w:t>
      </w:r>
      <w:r w:rsidR="006530F0">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7.1.10. </w:t>
      </w:r>
      <w:r w:rsidR="00F25EA6" w:rsidRPr="00BC7CA1">
        <w:rPr>
          <w:rFonts w:ascii="Times New Roman" w:hAnsi="Times New Roman" w:cs="Times New Roman"/>
          <w:lang w:val="sr-Cyrl-CS"/>
        </w:rPr>
        <w:t>Интензитет помоћи</w:t>
      </w:r>
      <w:r w:rsidR="007264AE" w:rsidRPr="00BC7CA1">
        <w:rPr>
          <w:rFonts w:ascii="Times New Roman" w:hAnsi="Times New Roman" w:cs="Times New Roman"/>
          <w:lang w:val="sr-Cyrl-CS"/>
        </w:rPr>
        <w:t xml:space="preserve">           </w:t>
      </w:r>
      <w:r w:rsidR="006530F0">
        <w:rPr>
          <w:rFonts w:ascii="Times New Roman" w:hAnsi="Times New Roman" w:cs="Times New Roman"/>
          <w:lang w:val="sr-Cyrl-CS"/>
        </w:rPr>
        <w:t xml:space="preserve">                                                                                                  </w:t>
      </w:r>
      <w:r w:rsidR="00426C1C">
        <w:rPr>
          <w:rFonts w:ascii="Times New Roman" w:hAnsi="Times New Roman" w:cs="Times New Roman"/>
          <w:lang w:val="sr-Cyrl-CS"/>
        </w:rPr>
        <w:t>39</w:t>
      </w:r>
      <w:r w:rsidR="006530F0">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7.1.11. </w:t>
      </w:r>
      <w:r w:rsidR="00F25EA6" w:rsidRPr="00BC7CA1">
        <w:rPr>
          <w:rFonts w:ascii="Times New Roman" w:hAnsi="Times New Roman" w:cs="Times New Roman"/>
          <w:lang w:val="sr-Cyrl-CS"/>
        </w:rPr>
        <w:t>Индикатори/показатељи</w:t>
      </w:r>
      <w:r w:rsidR="007264AE" w:rsidRPr="00BC7CA1">
        <w:rPr>
          <w:rFonts w:ascii="Times New Roman" w:hAnsi="Times New Roman" w:cs="Times New Roman"/>
          <w:lang w:val="sr-Cyrl-CS"/>
        </w:rPr>
        <w:t xml:space="preserve">          </w:t>
      </w:r>
      <w:r w:rsidR="006530F0">
        <w:rPr>
          <w:rFonts w:ascii="Times New Roman" w:hAnsi="Times New Roman" w:cs="Times New Roman"/>
          <w:lang w:val="sr-Cyrl-CS"/>
        </w:rPr>
        <w:t xml:space="preserve">                                                                                          </w:t>
      </w:r>
      <w:r w:rsidR="00426C1C">
        <w:rPr>
          <w:rFonts w:ascii="Times New Roman" w:hAnsi="Times New Roman" w:cs="Times New Roman"/>
          <w:lang w:val="sr-Cyrl-CS"/>
        </w:rPr>
        <w:t xml:space="preserve"> 40</w:t>
      </w:r>
      <w:r w:rsidR="006530F0">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F537A" w:rsidP="00DC6024">
      <w:pPr>
        <w:spacing w:after="0" w:line="240" w:lineRule="auto"/>
        <w:rPr>
          <w:rFonts w:ascii="Times New Roman" w:hAnsi="Times New Roman" w:cs="Times New Roman"/>
        </w:rPr>
      </w:pPr>
      <w:r>
        <w:rPr>
          <w:rFonts w:ascii="Times New Roman" w:hAnsi="Times New Roman" w:cs="Times New Roman"/>
        </w:rPr>
        <w:t xml:space="preserve">   7.1.12. </w:t>
      </w:r>
      <w:r w:rsidR="00F25EA6" w:rsidRPr="00BC7CA1">
        <w:rPr>
          <w:rFonts w:ascii="Times New Roman" w:hAnsi="Times New Roman" w:cs="Times New Roman"/>
          <w:lang w:val="sr-Cyrl-CS"/>
        </w:rPr>
        <w:t>Административна процедура</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 xml:space="preserve">                               40</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E6714C" w:rsidRDefault="00E6714C" w:rsidP="00DC6024">
      <w:pPr>
        <w:spacing w:after="0" w:line="240" w:lineRule="auto"/>
        <w:rPr>
          <w:rFonts w:ascii="Times New Roman" w:hAnsi="Times New Roman" w:cs="Times New Roman"/>
          <w:lang w:val="sr-Cyrl-CS"/>
        </w:rPr>
      </w:pPr>
      <w:r>
        <w:rPr>
          <w:rFonts w:ascii="Times New Roman" w:hAnsi="Times New Roman" w:cs="Times New Roman"/>
          <w:lang w:val="sr-Cyrl-CS"/>
        </w:rPr>
        <w:t xml:space="preserve">8.1. </w:t>
      </w:r>
      <w:r w:rsidR="00F25EA6" w:rsidRPr="0014291F">
        <w:rPr>
          <w:rFonts w:ascii="Times New Roman" w:hAnsi="Times New Roman" w:cs="Times New Roman"/>
          <w:lang w:val="sr-Cyrl-CS"/>
        </w:rPr>
        <w:t xml:space="preserve">Назив </w:t>
      </w:r>
      <w:r>
        <w:rPr>
          <w:rFonts w:ascii="Times New Roman" w:hAnsi="Times New Roman" w:cs="Times New Roman"/>
          <w:lang w:val="sr-Cyrl-CS"/>
        </w:rPr>
        <w:t xml:space="preserve">и шифра </w:t>
      </w:r>
      <w:r w:rsidR="00F25EA6" w:rsidRPr="0014291F">
        <w:rPr>
          <w:rFonts w:ascii="Times New Roman" w:hAnsi="Times New Roman" w:cs="Times New Roman"/>
          <w:lang w:val="sr-Cyrl-CS"/>
        </w:rPr>
        <w:t>мере:</w:t>
      </w:r>
      <w:r>
        <w:rPr>
          <w:rFonts w:ascii="Times New Roman" w:hAnsi="Times New Roman" w:cs="Times New Roman"/>
          <w:lang w:val="sr-Cyrl-CS"/>
        </w:rPr>
        <w:t xml:space="preserve"> Остале мере подршке руралном развоју:</w:t>
      </w:r>
      <w:r w:rsidR="00F25EA6" w:rsidRPr="0014291F">
        <w:rPr>
          <w:rFonts w:ascii="Times New Roman" w:hAnsi="Times New Roman" w:cs="Times New Roman"/>
          <w:lang w:val="sr-Cyrl-CS"/>
        </w:rPr>
        <w:t xml:space="preserve"> Селекција и </w:t>
      </w:r>
    </w:p>
    <w:p w:rsidR="00F25EA6" w:rsidRPr="00A01761" w:rsidRDefault="00F25EA6" w:rsidP="00DC6024">
      <w:pPr>
        <w:spacing w:after="0" w:line="240" w:lineRule="auto"/>
        <w:rPr>
          <w:rFonts w:ascii="Times New Roman" w:hAnsi="Times New Roman" w:cs="Times New Roman"/>
        </w:rPr>
      </w:pPr>
      <w:r w:rsidRPr="0014291F">
        <w:rPr>
          <w:rFonts w:ascii="Times New Roman" w:hAnsi="Times New Roman" w:cs="Times New Roman"/>
          <w:lang w:val="sr-Cyrl-CS"/>
        </w:rPr>
        <w:t>матична евиденција у сточарству</w:t>
      </w:r>
      <w:r w:rsidR="00E6714C">
        <w:rPr>
          <w:rFonts w:ascii="Times New Roman" w:hAnsi="Times New Roman" w:cs="Times New Roman"/>
          <w:lang w:val="sr-Cyrl-CS"/>
        </w:rPr>
        <w:t>, 60</w:t>
      </w:r>
      <w:r w:rsidR="002F1670">
        <w:rPr>
          <w:rFonts w:ascii="Times New Roman" w:hAnsi="Times New Roman" w:cs="Times New Roman"/>
          <w:lang w:val="sr-Cyrl-CS"/>
        </w:rPr>
        <w:t>1</w:t>
      </w:r>
      <w:r w:rsidR="007264AE" w:rsidRPr="00BC7CA1">
        <w:rPr>
          <w:rFonts w:ascii="Times New Roman" w:hAnsi="Times New Roman" w:cs="Times New Roman"/>
          <w:b/>
          <w:lang w:val="sr-Cyrl-CS"/>
        </w:rPr>
        <w:t xml:space="preserve">         </w:t>
      </w:r>
      <w:r w:rsidR="0014291F">
        <w:rPr>
          <w:rFonts w:ascii="Times New Roman" w:hAnsi="Times New Roman" w:cs="Times New Roman"/>
          <w:b/>
          <w:lang w:val="sr-Cyrl-CS"/>
        </w:rPr>
        <w:t xml:space="preserve">                                                </w:t>
      </w:r>
      <w:r w:rsidR="00426C1C">
        <w:rPr>
          <w:rFonts w:ascii="Times New Roman" w:hAnsi="Times New Roman" w:cs="Times New Roman"/>
          <w:b/>
          <w:lang w:val="sr-Cyrl-CS"/>
        </w:rPr>
        <w:t xml:space="preserve">                                 </w:t>
      </w:r>
      <w:r w:rsidR="00426C1C" w:rsidRPr="00426C1C">
        <w:rPr>
          <w:rFonts w:ascii="Times New Roman" w:hAnsi="Times New Roman" w:cs="Times New Roman"/>
          <w:lang w:val="sr-Cyrl-CS"/>
        </w:rPr>
        <w:t xml:space="preserve">   </w:t>
      </w:r>
      <w:r w:rsidR="00426C1C">
        <w:rPr>
          <w:rFonts w:ascii="Times New Roman" w:hAnsi="Times New Roman" w:cs="Times New Roman"/>
          <w:lang w:val="sr-Cyrl-CS"/>
        </w:rPr>
        <w:t xml:space="preserve"> </w:t>
      </w:r>
      <w:r w:rsidR="00426C1C" w:rsidRPr="00426C1C">
        <w:rPr>
          <w:rFonts w:ascii="Times New Roman" w:hAnsi="Times New Roman" w:cs="Times New Roman"/>
          <w:lang w:val="sr-Cyrl-CS"/>
        </w:rPr>
        <w:t>40</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8.1.1. </w:t>
      </w:r>
      <w:r w:rsidR="00F25EA6" w:rsidRPr="00BC7CA1">
        <w:rPr>
          <w:rFonts w:ascii="Times New Roman" w:hAnsi="Times New Roman" w:cs="Times New Roman"/>
          <w:lang w:val="sr-Cyrl-CS"/>
        </w:rPr>
        <w:t>Образложење</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40</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8.1.2. </w:t>
      </w:r>
      <w:r w:rsidR="00F25EA6" w:rsidRPr="00BC7CA1">
        <w:rPr>
          <w:rFonts w:ascii="Times New Roman" w:hAnsi="Times New Roman" w:cs="Times New Roman"/>
          <w:lang w:val="sr-Cyrl-CS"/>
        </w:rPr>
        <w:t>Циљеви мере</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426C1C">
        <w:rPr>
          <w:rFonts w:ascii="Times New Roman" w:hAnsi="Times New Roman" w:cs="Times New Roman"/>
          <w:lang w:val="sr-Cyrl-CS"/>
        </w:rPr>
        <w:t>41</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8.1.3. </w:t>
      </w:r>
      <w:r w:rsidR="00F25EA6" w:rsidRPr="00BC7CA1">
        <w:rPr>
          <w:rFonts w:ascii="Times New Roman" w:hAnsi="Times New Roman" w:cs="Times New Roman"/>
          <w:lang w:val="sr-Cyrl-CS"/>
        </w:rPr>
        <w:t>Веза мере са националним програмима за рурални разво</w:t>
      </w:r>
      <w:r w:rsidR="007264AE" w:rsidRPr="00BC7CA1">
        <w:rPr>
          <w:rFonts w:ascii="Times New Roman" w:hAnsi="Times New Roman" w:cs="Times New Roman"/>
          <w:lang w:val="sr-Cyrl-CS"/>
        </w:rPr>
        <w:t xml:space="preserve">ј и пољопривред   </w:t>
      </w:r>
      <w:r w:rsidR="0014291F">
        <w:rPr>
          <w:rFonts w:ascii="Times New Roman" w:hAnsi="Times New Roman" w:cs="Times New Roman"/>
          <w:lang w:val="sr-Cyrl-CS"/>
        </w:rPr>
        <w:t xml:space="preserve">       </w:t>
      </w:r>
      <w:r w:rsidR="00426C1C">
        <w:rPr>
          <w:rFonts w:ascii="Times New Roman" w:hAnsi="Times New Roman" w:cs="Times New Roman"/>
          <w:lang w:val="sr-Cyrl-CS"/>
        </w:rPr>
        <w:t xml:space="preserve">           41</w:t>
      </w:r>
      <w:r w:rsidR="0014291F">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8.1.4. </w:t>
      </w:r>
      <w:r w:rsidR="00F25EA6" w:rsidRPr="00BC7CA1">
        <w:rPr>
          <w:rFonts w:ascii="Times New Roman" w:hAnsi="Times New Roman" w:cs="Times New Roman"/>
          <w:lang w:val="sr-Cyrl-CS"/>
        </w:rPr>
        <w:t>Крајњи корисници</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 xml:space="preserve"> 41</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8.1.5. </w:t>
      </w:r>
      <w:r w:rsidR="00F25EA6" w:rsidRPr="00BC7CA1">
        <w:rPr>
          <w:rFonts w:ascii="Times New Roman" w:hAnsi="Times New Roman" w:cs="Times New Roman"/>
          <w:lang w:val="sr-Cyrl-CS"/>
        </w:rPr>
        <w:t>Економска одрживост</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41</w:t>
      </w:r>
      <w:r w:rsidR="00634C8A" w:rsidRPr="00BC7CA1">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8.1.6. </w:t>
      </w:r>
      <w:r w:rsidR="00F25EA6" w:rsidRPr="00BC7CA1">
        <w:rPr>
          <w:rFonts w:ascii="Times New Roman" w:hAnsi="Times New Roman" w:cs="Times New Roman"/>
          <w:lang w:val="sr-Cyrl-CS"/>
        </w:rPr>
        <w:t>Општи критеријуми за кориснике</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42</w:t>
      </w:r>
      <w:r w:rsidR="0014291F">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8.1.7. </w:t>
      </w:r>
      <w:r w:rsidR="00F25EA6" w:rsidRPr="00BC7CA1">
        <w:rPr>
          <w:rFonts w:ascii="Times New Roman" w:hAnsi="Times New Roman" w:cs="Times New Roman"/>
          <w:lang w:val="sr-Cyrl-CS"/>
        </w:rPr>
        <w:t>Специфични критеријуми</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42</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8.1.8. </w:t>
      </w:r>
      <w:r w:rsidR="00F25EA6" w:rsidRPr="00BC7CA1">
        <w:rPr>
          <w:rFonts w:ascii="Times New Roman" w:hAnsi="Times New Roman" w:cs="Times New Roman"/>
          <w:lang w:val="sr-Cyrl-CS"/>
        </w:rPr>
        <w:t>Листа инвестиција у оквиру мере</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42</w:t>
      </w:r>
      <w:r w:rsidR="0014291F">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F83D67">
        <w:rPr>
          <w:rFonts w:ascii="Times New Roman" w:hAnsi="Times New Roman" w:cs="Times New Roman"/>
          <w:lang w:val="sr-Cyrl-CS"/>
        </w:rPr>
        <w:t xml:space="preserve"> </w:t>
      </w:r>
      <w:r w:rsidR="00B75C72">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8.1.9. </w:t>
      </w:r>
      <w:r w:rsidR="00F25EA6" w:rsidRPr="00BC7CA1">
        <w:rPr>
          <w:rFonts w:ascii="Times New Roman" w:hAnsi="Times New Roman" w:cs="Times New Roman"/>
          <w:lang w:val="sr-Cyrl-CS"/>
        </w:rPr>
        <w:t>Критеријуми селекције</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42</w:t>
      </w:r>
      <w:r w:rsidR="007264AE" w:rsidRPr="00BC7CA1">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8.1.10. </w:t>
      </w:r>
      <w:r w:rsidR="00F25EA6" w:rsidRPr="00BC7CA1">
        <w:rPr>
          <w:rFonts w:ascii="Times New Roman" w:hAnsi="Times New Roman" w:cs="Times New Roman"/>
          <w:lang w:val="sr-Cyrl-CS"/>
        </w:rPr>
        <w:t>Интензитет помоћи</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 xml:space="preserve">            42</w:t>
      </w:r>
      <w:r w:rsidR="0014291F">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634C8A" w:rsidRPr="00BC7CA1">
        <w:rPr>
          <w:rFonts w:ascii="Times New Roman" w:hAnsi="Times New Roman" w:cs="Times New Roman"/>
          <w:lang w:val="sr-Cyrl-CS"/>
        </w:rPr>
        <w:t xml:space="preserve"> </w:t>
      </w:r>
      <w:r w:rsidR="00F83D67">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8.1.11. </w:t>
      </w:r>
      <w:r w:rsidR="00F25EA6" w:rsidRPr="00BC7CA1">
        <w:rPr>
          <w:rFonts w:ascii="Times New Roman" w:hAnsi="Times New Roman" w:cs="Times New Roman"/>
          <w:lang w:val="sr-Cyrl-CS"/>
        </w:rPr>
        <w:t>Индикатори/показатељи</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 xml:space="preserve">                               42</w:t>
      </w:r>
      <w:r w:rsidR="0014291F">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A01761" w:rsidRDefault="00E6714C" w:rsidP="00DC6024">
      <w:pPr>
        <w:spacing w:after="0" w:line="240" w:lineRule="auto"/>
        <w:rPr>
          <w:rFonts w:ascii="Times New Roman" w:hAnsi="Times New Roman" w:cs="Times New Roman"/>
        </w:rPr>
      </w:pPr>
      <w:r>
        <w:rPr>
          <w:rFonts w:ascii="Times New Roman" w:hAnsi="Times New Roman" w:cs="Times New Roman"/>
          <w:lang w:val="sr-Cyrl-CS"/>
        </w:rPr>
        <w:t xml:space="preserve">   8.1.12. </w:t>
      </w:r>
      <w:r w:rsidR="00F25EA6" w:rsidRPr="00BC7CA1">
        <w:rPr>
          <w:rFonts w:ascii="Times New Roman" w:hAnsi="Times New Roman" w:cs="Times New Roman"/>
          <w:lang w:val="sr-Cyrl-CS"/>
        </w:rPr>
        <w:t>Административна процедура</w:t>
      </w:r>
      <w:r w:rsidR="007264AE" w:rsidRPr="00BC7CA1">
        <w:rPr>
          <w:rFonts w:ascii="Times New Roman" w:hAnsi="Times New Roman" w:cs="Times New Roman"/>
          <w:lang w:val="sr-Cyrl-CS"/>
        </w:rPr>
        <w:t xml:space="preserve">          </w:t>
      </w:r>
      <w:r w:rsidR="0014291F">
        <w:rPr>
          <w:rFonts w:ascii="Times New Roman" w:hAnsi="Times New Roman" w:cs="Times New Roman"/>
          <w:lang w:val="sr-Cyrl-CS"/>
        </w:rPr>
        <w:t xml:space="preserve">                                                                                    </w:t>
      </w:r>
      <w:r w:rsidR="00426C1C">
        <w:rPr>
          <w:rFonts w:ascii="Times New Roman" w:hAnsi="Times New Roman" w:cs="Times New Roman"/>
          <w:lang w:val="sr-Cyrl-CS"/>
        </w:rPr>
        <w:t>42</w:t>
      </w:r>
      <w:r w:rsidR="0014291F">
        <w:rPr>
          <w:rFonts w:ascii="Times New Roman" w:hAnsi="Times New Roman" w:cs="Times New Roman"/>
          <w:lang w:val="sr-Cyrl-CS"/>
        </w:rPr>
        <w:t xml:space="preserve">       </w:t>
      </w:r>
      <w:r w:rsidR="007264AE" w:rsidRPr="00BC7CA1">
        <w:rPr>
          <w:rFonts w:ascii="Times New Roman" w:hAnsi="Times New Roman" w:cs="Times New Roman"/>
          <w:lang w:val="sr-Cyrl-CS"/>
        </w:rPr>
        <w:t xml:space="preserve">    </w:t>
      </w:r>
      <w:r w:rsidR="00B75C72">
        <w:rPr>
          <w:rFonts w:ascii="Times New Roman" w:hAnsi="Times New Roman" w:cs="Times New Roman"/>
          <w:lang w:val="sr-Cyrl-CS"/>
        </w:rPr>
        <w:t xml:space="preserve"> </w:t>
      </w:r>
      <w:r w:rsidR="00A01761">
        <w:rPr>
          <w:rFonts w:ascii="Times New Roman" w:hAnsi="Times New Roman" w:cs="Times New Roman"/>
          <w:lang w:val="sr-Cyrl-CS"/>
        </w:rPr>
        <w:t xml:space="preserve"> </w:t>
      </w:r>
    </w:p>
    <w:p w:rsidR="00F25EA6" w:rsidRPr="00BC7CA1" w:rsidRDefault="00F25EA6" w:rsidP="00DC6024">
      <w:pPr>
        <w:spacing w:after="0" w:line="240" w:lineRule="auto"/>
        <w:rPr>
          <w:rFonts w:ascii="Times New Roman" w:hAnsi="Times New Roman" w:cs="Times New Roman"/>
          <w:lang w:val="sr-Latn-CS"/>
        </w:rPr>
      </w:pPr>
    </w:p>
    <w:p w:rsidR="00F25EA6" w:rsidRPr="00A01761" w:rsidRDefault="00F25EA6" w:rsidP="00DC6024">
      <w:pPr>
        <w:rPr>
          <w:rFonts w:ascii="Times New Roman" w:hAnsi="Times New Roman" w:cs="Times New Roman"/>
        </w:rPr>
      </w:pPr>
      <w:r w:rsidRPr="0014291F">
        <w:rPr>
          <w:rFonts w:ascii="Times New Roman" w:hAnsi="Times New Roman" w:cs="Times New Roman"/>
          <w:lang w:val="sr-Latn-CS"/>
        </w:rPr>
        <w:t>III. ИДЕНТИФИКАЦИОНА КАРТА</w:t>
      </w:r>
      <w:r w:rsidR="007264AE" w:rsidRPr="0014291F">
        <w:rPr>
          <w:rFonts w:ascii="Times New Roman" w:hAnsi="Times New Roman" w:cs="Times New Roman"/>
          <w:lang w:val="sr-Cyrl-CS"/>
        </w:rPr>
        <w:t xml:space="preserve">              </w:t>
      </w:r>
      <w:r w:rsidR="0014291F" w:rsidRPr="0014291F">
        <w:rPr>
          <w:rFonts w:ascii="Times New Roman" w:hAnsi="Times New Roman" w:cs="Times New Roman"/>
          <w:lang w:val="sr-Cyrl-CS"/>
        </w:rPr>
        <w:t xml:space="preserve">                        </w:t>
      </w:r>
      <w:r w:rsidR="00426C1C">
        <w:rPr>
          <w:rFonts w:ascii="Times New Roman" w:hAnsi="Times New Roman" w:cs="Times New Roman"/>
          <w:lang w:val="sr-Cyrl-CS"/>
        </w:rPr>
        <w:t xml:space="preserve">  </w:t>
      </w:r>
      <w:r w:rsidR="0014291F" w:rsidRPr="0014291F">
        <w:rPr>
          <w:rFonts w:ascii="Times New Roman" w:hAnsi="Times New Roman" w:cs="Times New Roman"/>
          <w:lang w:val="sr-Cyrl-CS"/>
        </w:rPr>
        <w:t xml:space="preserve">                                                   </w:t>
      </w:r>
      <w:r w:rsidR="007264AE" w:rsidRPr="0014291F">
        <w:rPr>
          <w:rFonts w:ascii="Times New Roman" w:hAnsi="Times New Roman" w:cs="Times New Roman"/>
          <w:lang w:val="sr-Cyrl-CS"/>
        </w:rPr>
        <w:t xml:space="preserve">   </w:t>
      </w:r>
      <w:r w:rsidR="00F83D67">
        <w:rPr>
          <w:rFonts w:ascii="Times New Roman" w:hAnsi="Times New Roman" w:cs="Times New Roman"/>
          <w:lang w:val="sr-Cyrl-CS"/>
        </w:rPr>
        <w:t xml:space="preserve"> </w:t>
      </w:r>
      <w:r w:rsidR="007264AE" w:rsidRPr="0014291F">
        <w:rPr>
          <w:rFonts w:ascii="Times New Roman" w:hAnsi="Times New Roman" w:cs="Times New Roman"/>
          <w:lang w:val="sr-Cyrl-CS"/>
        </w:rPr>
        <w:t xml:space="preserve"> </w:t>
      </w:r>
      <w:r w:rsidR="00426C1C">
        <w:rPr>
          <w:rFonts w:ascii="Times New Roman" w:hAnsi="Times New Roman" w:cs="Times New Roman"/>
          <w:lang w:val="sr-Cyrl-CS"/>
        </w:rPr>
        <w:t>44</w:t>
      </w:r>
    </w:p>
    <w:p w:rsidR="00CC68B3" w:rsidRDefault="00CC68B3" w:rsidP="00DC6024">
      <w:pPr>
        <w:ind w:left="708" w:firstLine="709"/>
        <w:rPr>
          <w:rFonts w:ascii="Times New Roman" w:hAnsi="Times New Roman" w:cs="Times New Roman"/>
          <w:b/>
          <w:color w:val="FF0000"/>
        </w:rPr>
      </w:pPr>
    </w:p>
    <w:p w:rsidR="00CC68B3" w:rsidRDefault="00CC68B3" w:rsidP="00DC6024">
      <w:pPr>
        <w:ind w:left="708" w:firstLine="709"/>
        <w:rPr>
          <w:rFonts w:ascii="Times New Roman" w:hAnsi="Times New Roman" w:cs="Times New Roman"/>
          <w:b/>
          <w:color w:val="FF0000"/>
        </w:rPr>
      </w:pPr>
    </w:p>
    <w:p w:rsidR="00CC68B3" w:rsidRDefault="00CC68B3"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744076" w:rsidRDefault="00744076" w:rsidP="00CC68B3">
      <w:pPr>
        <w:ind w:left="708" w:firstLine="709"/>
        <w:jc w:val="center"/>
        <w:rPr>
          <w:rFonts w:ascii="Times New Roman" w:hAnsi="Times New Roman" w:cs="Times New Roman"/>
          <w:b/>
          <w:color w:val="FF0000"/>
          <w:lang w:val="sr-Cyrl-CS"/>
        </w:rPr>
      </w:pPr>
    </w:p>
    <w:p w:rsidR="00F43738" w:rsidRDefault="00F43738" w:rsidP="00CC68B3">
      <w:pPr>
        <w:ind w:left="708" w:firstLine="709"/>
        <w:jc w:val="center"/>
        <w:rPr>
          <w:rFonts w:ascii="Times New Roman" w:hAnsi="Times New Roman" w:cs="Times New Roman"/>
          <w:b/>
          <w:color w:val="FF0000"/>
          <w:lang w:val="sr-Cyrl-CS"/>
        </w:rPr>
      </w:pPr>
    </w:p>
    <w:p w:rsidR="00F43738" w:rsidRDefault="00F43738" w:rsidP="00CC68B3">
      <w:pPr>
        <w:ind w:left="708" w:firstLine="709"/>
        <w:jc w:val="center"/>
        <w:rPr>
          <w:rFonts w:ascii="Times New Roman" w:hAnsi="Times New Roman" w:cs="Times New Roman"/>
          <w:b/>
          <w:color w:val="FF0000"/>
          <w:lang w:val="sr-Cyrl-CS"/>
        </w:rPr>
      </w:pPr>
    </w:p>
    <w:p w:rsidR="00F43738" w:rsidRDefault="00F43738" w:rsidP="00CC68B3">
      <w:pPr>
        <w:ind w:left="708" w:firstLine="709"/>
        <w:jc w:val="center"/>
        <w:rPr>
          <w:rFonts w:ascii="Times New Roman" w:hAnsi="Times New Roman" w:cs="Times New Roman"/>
          <w:b/>
          <w:color w:val="FF0000"/>
          <w:lang w:val="sr-Cyrl-CS"/>
        </w:rPr>
      </w:pPr>
    </w:p>
    <w:p w:rsidR="00E6714C" w:rsidRDefault="00E6714C" w:rsidP="00CC68B3">
      <w:pPr>
        <w:ind w:left="708" w:firstLine="709"/>
        <w:jc w:val="center"/>
        <w:rPr>
          <w:rFonts w:ascii="Times New Roman" w:hAnsi="Times New Roman" w:cs="Times New Roman"/>
          <w:b/>
          <w:color w:val="FF0000"/>
          <w:lang w:val="sr-Cyrl-CS"/>
        </w:rPr>
      </w:pPr>
    </w:p>
    <w:p w:rsidR="00CC68B3" w:rsidRPr="00F43738" w:rsidRDefault="00CC68B3" w:rsidP="00CC68B3">
      <w:pPr>
        <w:autoSpaceDE w:val="0"/>
        <w:autoSpaceDN w:val="0"/>
        <w:adjustRightInd w:val="0"/>
        <w:spacing w:after="0" w:line="240" w:lineRule="auto"/>
        <w:rPr>
          <w:rStyle w:val="A3"/>
          <w:rFonts w:ascii="Times New Roman" w:hAnsi="Times New Roman" w:cs="Times New Roman"/>
          <w:b/>
          <w:bCs/>
          <w:color w:val="auto"/>
          <w:sz w:val="24"/>
          <w:szCs w:val="24"/>
          <w:lang w:val="sr-Cyrl-CS"/>
        </w:rPr>
      </w:pPr>
    </w:p>
    <w:p w:rsidR="00CE1A5B" w:rsidRPr="00CC68B3" w:rsidRDefault="00744076" w:rsidP="00744076">
      <w:pPr>
        <w:pStyle w:val="ListParagraph"/>
        <w:autoSpaceDE w:val="0"/>
        <w:autoSpaceDN w:val="0"/>
        <w:adjustRightInd w:val="0"/>
        <w:spacing w:after="0" w:line="240" w:lineRule="auto"/>
        <w:jc w:val="center"/>
        <w:rPr>
          <w:rStyle w:val="A3"/>
          <w:rFonts w:ascii="Times New Roman" w:hAnsi="Times New Roman" w:cs="Times New Roman"/>
          <w:b/>
          <w:bCs/>
          <w:color w:val="auto"/>
          <w:sz w:val="24"/>
          <w:szCs w:val="24"/>
          <w:lang w:val="sr-Cyrl-CS"/>
        </w:rPr>
      </w:pPr>
      <w:r>
        <w:rPr>
          <w:rStyle w:val="A3"/>
          <w:rFonts w:ascii="Times New Roman" w:hAnsi="Times New Roman" w:cs="Times New Roman"/>
          <w:b/>
          <w:bCs/>
          <w:color w:val="auto"/>
          <w:sz w:val="24"/>
          <w:szCs w:val="24"/>
          <w:lang w:val="sr-Latn-CS"/>
        </w:rPr>
        <w:lastRenderedPageBreak/>
        <w:t xml:space="preserve">I. </w:t>
      </w:r>
      <w:r w:rsidR="00CE1A5B" w:rsidRPr="00CC68B3">
        <w:rPr>
          <w:rStyle w:val="A3"/>
          <w:rFonts w:ascii="Times New Roman" w:hAnsi="Times New Roman" w:cs="Times New Roman"/>
          <w:b/>
          <w:bCs/>
          <w:color w:val="auto"/>
          <w:sz w:val="24"/>
          <w:szCs w:val="24"/>
          <w:lang w:val="sr-Cyrl-CS"/>
        </w:rPr>
        <w:t>ОПШТЕ ИНФОРМАЦИЈЕ И ТАБЕЛАРНИ ПРИКАЗ</w:t>
      </w:r>
      <w:r w:rsidR="008F6B67" w:rsidRPr="00CC68B3">
        <w:rPr>
          <w:rStyle w:val="A3"/>
          <w:rFonts w:ascii="Times New Roman" w:hAnsi="Times New Roman" w:cs="Times New Roman"/>
          <w:b/>
          <w:bCs/>
          <w:color w:val="auto"/>
          <w:sz w:val="24"/>
          <w:szCs w:val="24"/>
          <w:lang w:val="sr-Cyrl-CS"/>
        </w:rPr>
        <w:t xml:space="preserve"> ПЛАНИРАНИХ</w:t>
      </w:r>
      <w:r w:rsidR="00CE1A5B" w:rsidRPr="00CC68B3">
        <w:rPr>
          <w:rStyle w:val="A3"/>
          <w:rFonts w:ascii="Times New Roman" w:hAnsi="Times New Roman" w:cs="Times New Roman"/>
          <w:b/>
          <w:bCs/>
          <w:color w:val="auto"/>
          <w:sz w:val="24"/>
          <w:szCs w:val="24"/>
          <w:lang w:val="sr-Cyrl-CS"/>
        </w:rPr>
        <w:t xml:space="preserve"> МЕРА</w:t>
      </w:r>
    </w:p>
    <w:p w:rsidR="00CE1A5B" w:rsidRPr="00CC68B3" w:rsidRDefault="00CE1A5B" w:rsidP="00744076">
      <w:pPr>
        <w:autoSpaceDE w:val="0"/>
        <w:autoSpaceDN w:val="0"/>
        <w:adjustRightInd w:val="0"/>
        <w:spacing w:after="0" w:line="240" w:lineRule="auto"/>
        <w:jc w:val="center"/>
        <w:rPr>
          <w:rStyle w:val="A3"/>
          <w:rFonts w:ascii="Times New Roman" w:hAnsi="Times New Roman" w:cs="Times New Roman"/>
          <w:b/>
          <w:bCs/>
          <w:color w:val="auto"/>
          <w:sz w:val="24"/>
          <w:szCs w:val="24"/>
          <w:lang w:val="ru-RU"/>
        </w:rPr>
      </w:pPr>
    </w:p>
    <w:p w:rsidR="00CE1A5B" w:rsidRPr="003E753D" w:rsidRDefault="00CE1A5B" w:rsidP="00744076">
      <w:pPr>
        <w:autoSpaceDE w:val="0"/>
        <w:autoSpaceDN w:val="0"/>
        <w:adjustRightInd w:val="0"/>
        <w:spacing w:after="0" w:line="240" w:lineRule="auto"/>
        <w:jc w:val="center"/>
        <w:rPr>
          <w:rStyle w:val="A3"/>
          <w:rFonts w:ascii="Times New Roman" w:hAnsi="Times New Roman" w:cs="Times New Roman"/>
          <w:b/>
          <w:bCs/>
          <w:color w:val="auto"/>
          <w:sz w:val="28"/>
          <w:szCs w:val="28"/>
          <w:lang w:val="ru-RU"/>
        </w:rPr>
      </w:pPr>
    </w:p>
    <w:p w:rsidR="00CE1A5B" w:rsidRPr="003E753D" w:rsidRDefault="003E753D" w:rsidP="00744076">
      <w:pPr>
        <w:autoSpaceDE w:val="0"/>
        <w:autoSpaceDN w:val="0"/>
        <w:adjustRightInd w:val="0"/>
        <w:spacing w:after="0" w:line="240" w:lineRule="auto"/>
        <w:jc w:val="center"/>
        <w:rPr>
          <w:rFonts w:ascii="Times New Roman" w:hAnsi="Times New Roman" w:cs="Times New Roman"/>
          <w:b/>
          <w:bCs/>
          <w:sz w:val="28"/>
          <w:szCs w:val="28"/>
          <w:lang w:val="ru-RU"/>
        </w:rPr>
      </w:pPr>
      <w:r w:rsidRPr="003E753D">
        <w:rPr>
          <w:rFonts w:ascii="Times New Roman" w:hAnsi="Times New Roman" w:cs="Times New Roman"/>
          <w:b/>
          <w:bCs/>
          <w:sz w:val="28"/>
          <w:szCs w:val="28"/>
        </w:rPr>
        <w:t xml:space="preserve">1.1  </w:t>
      </w:r>
      <w:r w:rsidR="00CE1A5B" w:rsidRPr="003E753D">
        <w:rPr>
          <w:rFonts w:ascii="Times New Roman" w:hAnsi="Times New Roman" w:cs="Times New Roman"/>
          <w:b/>
          <w:bCs/>
          <w:sz w:val="28"/>
          <w:szCs w:val="28"/>
          <w:lang w:val="ru-RU"/>
        </w:rPr>
        <w:t>Анализа постојећег стања</w:t>
      </w:r>
    </w:p>
    <w:p w:rsidR="00CE1A5B" w:rsidRPr="00CC68B3" w:rsidRDefault="00CE1A5B" w:rsidP="00744076">
      <w:pPr>
        <w:pStyle w:val="ListParagraph"/>
        <w:autoSpaceDE w:val="0"/>
        <w:autoSpaceDN w:val="0"/>
        <w:adjustRightInd w:val="0"/>
        <w:spacing w:after="0" w:line="240" w:lineRule="auto"/>
        <w:jc w:val="center"/>
        <w:rPr>
          <w:rFonts w:ascii="Times New Roman" w:hAnsi="Times New Roman" w:cs="Times New Roman"/>
          <w:b/>
          <w:bCs/>
          <w:sz w:val="24"/>
          <w:szCs w:val="24"/>
          <w:lang w:val="ru-RU"/>
        </w:rPr>
      </w:pPr>
    </w:p>
    <w:p w:rsidR="00CE1A5B" w:rsidRPr="003E753D" w:rsidRDefault="00CE1A5B" w:rsidP="00455698">
      <w:pPr>
        <w:pStyle w:val="ListParagraph"/>
        <w:autoSpaceDE w:val="0"/>
        <w:autoSpaceDN w:val="0"/>
        <w:adjustRightInd w:val="0"/>
        <w:spacing w:after="0" w:line="240" w:lineRule="auto"/>
        <w:jc w:val="both"/>
        <w:rPr>
          <w:rFonts w:ascii="Times New Roman" w:hAnsi="Times New Roman" w:cs="Times New Roman"/>
          <w:b/>
          <w:bCs/>
          <w:i/>
          <w:sz w:val="24"/>
          <w:szCs w:val="24"/>
          <w:lang w:val="ru-RU"/>
        </w:rPr>
      </w:pPr>
    </w:p>
    <w:p w:rsidR="003E753D" w:rsidRPr="003E753D" w:rsidRDefault="00CE1A5B" w:rsidP="003E753D">
      <w:pPr>
        <w:numPr>
          <w:ilvl w:val="2"/>
          <w:numId w:val="45"/>
        </w:numPr>
        <w:spacing w:after="0" w:line="240" w:lineRule="auto"/>
        <w:jc w:val="both"/>
        <w:rPr>
          <w:rFonts w:ascii="Times New Roman" w:hAnsi="Times New Roman" w:cs="Times New Roman"/>
          <w:b/>
          <w:bCs/>
          <w:i/>
          <w:sz w:val="28"/>
          <w:szCs w:val="28"/>
        </w:rPr>
      </w:pPr>
      <w:r w:rsidRPr="003E753D">
        <w:rPr>
          <w:rFonts w:ascii="Times New Roman" w:hAnsi="Times New Roman" w:cs="Times New Roman"/>
          <w:b/>
          <w:bCs/>
          <w:i/>
          <w:sz w:val="24"/>
          <w:szCs w:val="24"/>
          <w:lang w:val="sr-Cyrl-CS"/>
        </w:rPr>
        <w:t xml:space="preserve"> </w:t>
      </w:r>
      <w:r w:rsidRPr="003E753D">
        <w:rPr>
          <w:rFonts w:ascii="Times New Roman" w:hAnsi="Times New Roman" w:cs="Times New Roman"/>
          <w:b/>
          <w:bCs/>
          <w:i/>
          <w:sz w:val="28"/>
          <w:szCs w:val="28"/>
          <w:lang w:val="sr-Cyrl-CS"/>
        </w:rPr>
        <w:t>Географске и административне карактеристике</w:t>
      </w:r>
      <w:r w:rsidR="003E753D" w:rsidRPr="003E753D">
        <w:rPr>
          <w:rFonts w:ascii="Times New Roman" w:hAnsi="Times New Roman" w:cs="Times New Roman"/>
          <w:b/>
          <w:bCs/>
          <w:i/>
          <w:sz w:val="28"/>
          <w:szCs w:val="28"/>
        </w:rPr>
        <w:t xml:space="preserve"> </w:t>
      </w:r>
    </w:p>
    <w:p w:rsidR="003E753D" w:rsidRPr="003E753D" w:rsidRDefault="003E753D" w:rsidP="003E753D">
      <w:pPr>
        <w:spacing w:after="0" w:line="240" w:lineRule="auto"/>
        <w:ind w:left="720"/>
        <w:jc w:val="both"/>
        <w:rPr>
          <w:rFonts w:ascii="Times New Roman" w:hAnsi="Times New Roman" w:cs="Times New Roman"/>
          <w:b/>
          <w:bCs/>
          <w:i/>
          <w:sz w:val="24"/>
          <w:szCs w:val="24"/>
        </w:rPr>
      </w:pPr>
    </w:p>
    <w:p w:rsidR="00CE1A5B" w:rsidRPr="00CC68B3" w:rsidRDefault="00CE1A5B" w:rsidP="00455698">
      <w:pPr>
        <w:spacing w:after="0" w:line="240" w:lineRule="auto"/>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ru-RU"/>
        </w:rPr>
        <w:t xml:space="preserve"> </w:t>
      </w:r>
      <w:r w:rsidR="003E753D">
        <w:rPr>
          <w:rFonts w:ascii="Times New Roman" w:hAnsi="Times New Roman" w:cs="Times New Roman"/>
          <w:b/>
          <w:bCs/>
          <w:sz w:val="24"/>
          <w:szCs w:val="24"/>
        </w:rPr>
        <w:tab/>
      </w:r>
      <w:r w:rsidRPr="00CC68B3">
        <w:rPr>
          <w:rFonts w:ascii="Times New Roman" w:hAnsi="Times New Roman" w:cs="Times New Roman"/>
          <w:sz w:val="24"/>
          <w:szCs w:val="24"/>
          <w:lang w:val="sr-Cyrl-CS"/>
        </w:rPr>
        <w:t xml:space="preserve">Општина Бајина </w:t>
      </w:r>
      <w:r w:rsidRPr="00CC68B3">
        <w:rPr>
          <w:rFonts w:ascii="Times New Roman" w:hAnsi="Times New Roman" w:cs="Times New Roman"/>
          <w:sz w:val="24"/>
          <w:szCs w:val="24"/>
          <w:lang w:val="ru-RU"/>
        </w:rPr>
        <w:t xml:space="preserve"> Башта припада </w:t>
      </w:r>
      <w:r w:rsidRPr="00CC68B3">
        <w:rPr>
          <w:rFonts w:ascii="Times New Roman" w:hAnsi="Times New Roman" w:cs="Times New Roman"/>
          <w:sz w:val="24"/>
          <w:szCs w:val="24"/>
          <w:lang w:val="sr-Cyrl-CS"/>
        </w:rPr>
        <w:t>западном делу Републике Србије,</w:t>
      </w:r>
      <w:r w:rsidRPr="00CC68B3">
        <w:rPr>
          <w:rFonts w:ascii="Times New Roman" w:hAnsi="Times New Roman" w:cs="Times New Roman"/>
          <w:sz w:val="24"/>
          <w:szCs w:val="24"/>
          <w:lang w:val="ru-RU"/>
        </w:rPr>
        <w:t xml:space="preserve"> Златиборском округу, и има </w:t>
      </w:r>
      <w:r w:rsidRPr="00CC68B3">
        <w:rPr>
          <w:rFonts w:ascii="Times New Roman" w:hAnsi="Times New Roman" w:cs="Times New Roman"/>
          <w:sz w:val="24"/>
          <w:szCs w:val="24"/>
          <w:lang w:val="sr-Cyrl-CS"/>
        </w:rPr>
        <w:t>26.022 становника.</w:t>
      </w:r>
      <w:r w:rsidRPr="00CC68B3">
        <w:rPr>
          <w:rFonts w:ascii="Times New Roman" w:hAnsi="Times New Roman" w:cs="Times New Roman"/>
          <w:sz w:val="24"/>
          <w:szCs w:val="24"/>
          <w:lang w:val="ru-RU"/>
        </w:rPr>
        <w:t xml:space="preserve"> Налази се на 43.57' северне географске ширине и 19.33' источне географске дужине, у Подрињу, јер река Дрина тече западном границом општине и представља граничну линију према суседној држави Босни и Херцеговини. </w:t>
      </w:r>
      <w:r w:rsidRPr="00CC68B3">
        <w:rPr>
          <w:rFonts w:ascii="Times New Roman" w:hAnsi="Times New Roman" w:cs="Times New Roman"/>
          <w:noProof/>
          <w:sz w:val="24"/>
          <w:szCs w:val="24"/>
          <w:lang w:val="sr-Cyrl-CS"/>
        </w:rPr>
        <w:t>Општина Бајина Башта заузима укупну површину од 673 км2 на</w:t>
      </w:r>
      <w:r w:rsidRPr="00CC68B3">
        <w:rPr>
          <w:rFonts w:ascii="Times New Roman" w:hAnsi="Times New Roman" w:cs="Times New Roman"/>
          <w:noProof/>
          <w:sz w:val="24"/>
          <w:szCs w:val="24"/>
          <w:lang w:val="ru-RU"/>
        </w:rPr>
        <w:t xml:space="preserve"> </w:t>
      </w:r>
      <w:r w:rsidRPr="00CC68B3">
        <w:rPr>
          <w:rFonts w:ascii="Times New Roman" w:hAnsi="Times New Roman" w:cs="Times New Roman"/>
          <w:noProof/>
          <w:sz w:val="24"/>
          <w:szCs w:val="24"/>
          <w:lang w:val="sr-Cyrl-CS"/>
        </w:rPr>
        <w:t>са просечном густином насељености од 38,64 становника по км</w:t>
      </w:r>
      <w:r w:rsidRPr="00CC68B3">
        <w:rPr>
          <w:rFonts w:ascii="Times New Roman" w:hAnsi="Times New Roman" w:cs="Times New Roman"/>
          <w:noProof/>
          <w:sz w:val="24"/>
          <w:szCs w:val="24"/>
          <w:vertAlign w:val="superscript"/>
          <w:lang w:val="sr-Cyrl-CS"/>
        </w:rPr>
        <w:t>2</w:t>
      </w:r>
      <w:r w:rsidRPr="00CC68B3">
        <w:rPr>
          <w:rFonts w:ascii="Times New Roman" w:hAnsi="Times New Roman" w:cs="Times New Roman"/>
          <w:sz w:val="24"/>
          <w:szCs w:val="24"/>
          <w:lang w:val="ru-RU"/>
        </w:rPr>
        <w:t xml:space="preserve">. Цело подручје некада је називано “рачанским крајем”, према реци Рачи и истоименом манастиру који представља културно-историјски споменик овог краја. </w:t>
      </w:r>
    </w:p>
    <w:p w:rsidR="00CE1A5B" w:rsidRPr="00CC68B3" w:rsidRDefault="00CE1A5B" w:rsidP="00455698">
      <w:pPr>
        <w:pStyle w:val="pasusChar"/>
        <w:spacing w:before="0" w:after="0"/>
        <w:ind w:firstLine="720"/>
        <w:rPr>
          <w:rFonts w:ascii="Times New Roman" w:hAnsi="Times New Roman"/>
          <w:noProof/>
        </w:rPr>
      </w:pPr>
      <w:r w:rsidRPr="00CC68B3">
        <w:rPr>
          <w:rFonts w:ascii="Times New Roman" w:hAnsi="Times New Roman"/>
          <w:lang w:val="ru-RU"/>
        </w:rPr>
        <w:t>Насеље је настало на проширењу</w:t>
      </w:r>
      <w:r w:rsidRPr="00CC68B3">
        <w:rPr>
          <w:rFonts w:ascii="Times New Roman" w:hAnsi="Times New Roman"/>
        </w:rPr>
        <w:t xml:space="preserve"> </w:t>
      </w:r>
      <w:r w:rsidRPr="00CC68B3">
        <w:rPr>
          <w:rFonts w:ascii="Times New Roman" w:hAnsi="Times New Roman"/>
          <w:lang w:val="ru-RU"/>
        </w:rPr>
        <w:t>-</w:t>
      </w:r>
      <w:r w:rsidRPr="00CC68B3">
        <w:rPr>
          <w:rFonts w:ascii="Times New Roman" w:hAnsi="Times New Roman"/>
        </w:rPr>
        <w:t xml:space="preserve"> </w:t>
      </w:r>
      <w:r w:rsidRPr="00CC68B3">
        <w:rPr>
          <w:rFonts w:ascii="Times New Roman" w:hAnsi="Times New Roman"/>
          <w:lang w:val="ru-RU"/>
        </w:rPr>
        <w:t xml:space="preserve">наплавини реке Дрине испод планинских обронака планине Таре, на надморској висини од 256 метара. </w:t>
      </w:r>
      <w:r w:rsidRPr="00CC68B3">
        <w:rPr>
          <w:rFonts w:ascii="Times New Roman" w:hAnsi="Times New Roman"/>
          <w:noProof/>
          <w:lang w:val="sr-Cyrl-CS"/>
        </w:rPr>
        <w:t>Просечна годишња количина падавина је 700-800</w:t>
      </w:r>
      <w:r w:rsidRPr="00CC68B3">
        <w:rPr>
          <w:rFonts w:ascii="Times New Roman" w:hAnsi="Times New Roman"/>
          <w:noProof/>
        </w:rPr>
        <w:t xml:space="preserve"> </w:t>
      </w:r>
      <w:r w:rsidRPr="00CC68B3">
        <w:rPr>
          <w:rFonts w:ascii="Times New Roman" w:hAnsi="Times New Roman"/>
          <w:noProof/>
          <w:lang w:val="sr-Cyrl-CS"/>
        </w:rPr>
        <w:t>мм. Седиште општине је преко превоја Дебело брдо (1090м</w:t>
      </w:r>
      <w:r w:rsidRPr="00CC68B3">
        <w:rPr>
          <w:rFonts w:ascii="Times New Roman" w:hAnsi="Times New Roman"/>
          <w:noProof/>
        </w:rPr>
        <w:t>нв</w:t>
      </w:r>
      <w:r w:rsidRPr="00CC68B3">
        <w:rPr>
          <w:rFonts w:ascii="Times New Roman" w:hAnsi="Times New Roman"/>
          <w:noProof/>
          <w:lang w:val="sr-Cyrl-CS"/>
        </w:rPr>
        <w:t>) повезано са Ваљевом</w:t>
      </w:r>
      <w:r w:rsidRPr="00CC68B3">
        <w:rPr>
          <w:rFonts w:ascii="Times New Roman" w:hAnsi="Times New Roman"/>
          <w:noProof/>
        </w:rPr>
        <w:t xml:space="preserve"> </w:t>
      </w:r>
      <w:r w:rsidRPr="00CC68B3">
        <w:rPr>
          <w:rFonts w:ascii="Times New Roman" w:hAnsi="Times New Roman"/>
          <w:noProof/>
          <w:lang w:val="sr-Cyrl-CS"/>
        </w:rPr>
        <w:t>(70км), долином реке Дрине са Љубовијом (48км) и Шапцом (172км), а преко превоја Кадињача (880мнв) са градом Ужице (36км) који је седиште Златиборског управног округа коме припада и општина Бајина Башта</w:t>
      </w:r>
      <w:r w:rsidRPr="00CC68B3">
        <w:rPr>
          <w:rFonts w:ascii="Times New Roman" w:hAnsi="Times New Roman"/>
          <w:noProof/>
        </w:rPr>
        <w:t>.</w:t>
      </w:r>
    </w:p>
    <w:p w:rsidR="00CE1A5B" w:rsidRPr="00CC68B3" w:rsidRDefault="00CE1A5B" w:rsidP="00455698">
      <w:pPr>
        <w:pStyle w:val="pasus"/>
        <w:spacing w:before="0" w:after="0"/>
        <w:ind w:firstLine="720"/>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Општину Бајина Башта чине 36 насеља (град Бајина Башта и 35 сеоских насеља), просечне површине 18,7 км</w:t>
      </w:r>
      <w:r w:rsidRPr="00CC68B3">
        <w:rPr>
          <w:rFonts w:ascii="Times New Roman" w:hAnsi="Times New Roman" w:cs="Times New Roman"/>
          <w:noProof/>
          <w:sz w:val="24"/>
          <w:szCs w:val="24"/>
          <w:vertAlign w:val="superscript"/>
          <w:lang w:val="sr-Cyrl-CS"/>
        </w:rPr>
        <w:t>2</w:t>
      </w:r>
      <w:r w:rsidRPr="00CC68B3">
        <w:rPr>
          <w:rFonts w:ascii="Times New Roman" w:hAnsi="Times New Roman" w:cs="Times New Roman"/>
          <w:noProof/>
          <w:sz w:val="24"/>
          <w:szCs w:val="24"/>
          <w:lang w:val="sr-Cyrl-CS"/>
        </w:rPr>
        <w:t>. Општина је подељена на 35 катастарских општина и на 30 месних заједница. Од тридесет месних заједница, насељено место Луг је подељено на две месне заједнице, 21 месна заједница је везна за по једно насељено место, док постоји седам месних заједница које покривају по два насељена места.</w:t>
      </w:r>
    </w:p>
    <w:p w:rsidR="00CE1A5B" w:rsidRPr="00CC68B3" w:rsidRDefault="00CE1A5B" w:rsidP="00455698">
      <w:pPr>
        <w:pStyle w:val="pasus"/>
        <w:spacing w:before="0" w:after="0"/>
        <w:ind w:firstLine="720"/>
        <w:rPr>
          <w:rFonts w:ascii="Times New Roman" w:hAnsi="Times New Roman" w:cs="Times New Roman"/>
          <w:noProof/>
          <w:sz w:val="24"/>
          <w:szCs w:val="24"/>
          <w:lang w:val="sr-Cyrl-CS"/>
        </w:rPr>
      </w:pPr>
    </w:p>
    <w:p w:rsidR="003E753D" w:rsidRPr="003E753D" w:rsidRDefault="00CE1A5B" w:rsidP="003E753D">
      <w:pPr>
        <w:pStyle w:val="pasus"/>
        <w:numPr>
          <w:ilvl w:val="2"/>
          <w:numId w:val="45"/>
        </w:numPr>
        <w:spacing w:before="0" w:after="0"/>
        <w:rPr>
          <w:rFonts w:ascii="Times New Roman" w:hAnsi="Times New Roman" w:cs="Times New Roman"/>
          <w:b/>
          <w:bCs/>
          <w:i/>
          <w:sz w:val="28"/>
          <w:szCs w:val="28"/>
          <w:lang w:val="en-US"/>
        </w:rPr>
      </w:pPr>
      <w:r w:rsidRPr="003E753D">
        <w:rPr>
          <w:rFonts w:ascii="Times New Roman" w:hAnsi="Times New Roman" w:cs="Times New Roman"/>
          <w:b/>
          <w:bCs/>
          <w:i/>
          <w:sz w:val="28"/>
          <w:szCs w:val="28"/>
          <w:lang w:val="sr-Cyrl-CS"/>
        </w:rPr>
        <w:t>Пр</w:t>
      </w:r>
      <w:r w:rsidR="003E753D" w:rsidRPr="003E753D">
        <w:rPr>
          <w:rFonts w:ascii="Times New Roman" w:hAnsi="Times New Roman" w:cs="Times New Roman"/>
          <w:b/>
          <w:bCs/>
          <w:i/>
          <w:sz w:val="28"/>
          <w:szCs w:val="28"/>
          <w:lang w:val="sr-Cyrl-CS"/>
        </w:rPr>
        <w:t>иродни услови и животна средина</w:t>
      </w:r>
    </w:p>
    <w:p w:rsidR="003E753D" w:rsidRDefault="003E753D" w:rsidP="00455698">
      <w:pPr>
        <w:pStyle w:val="pasus"/>
        <w:spacing w:before="0" w:after="0"/>
        <w:rPr>
          <w:rFonts w:ascii="Times New Roman" w:hAnsi="Times New Roman" w:cs="Times New Roman"/>
          <w:b/>
          <w:bCs/>
          <w:sz w:val="24"/>
          <w:szCs w:val="24"/>
          <w:lang w:val="en-US"/>
        </w:rPr>
      </w:pPr>
    </w:p>
    <w:p w:rsidR="00CE1A5B" w:rsidRPr="00CC68B3" w:rsidRDefault="00CE1A5B" w:rsidP="00455698">
      <w:pPr>
        <w:pStyle w:val="pasus"/>
        <w:spacing w:before="0" w:after="0"/>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sr-Cyrl-CS"/>
        </w:rPr>
        <w:t>Територија општине Бајине Баште, обухвата географски простор од 204 до 1183 метара надморске висине, дели се на:</w:t>
      </w:r>
    </w:p>
    <w:p w:rsidR="00CE1A5B" w:rsidRPr="00CC68B3" w:rsidRDefault="00CE1A5B" w:rsidP="00455698">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1. Котлина Бајине Баште са надморском висином од 200 до 300 метара </w:t>
      </w:r>
    </w:p>
    <w:p w:rsidR="00CE1A5B" w:rsidRPr="00CC68B3" w:rsidRDefault="00CE1A5B" w:rsidP="00455698">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2. Брдовити предели са  надморском висином од 300 до 600 метара;</w:t>
      </w:r>
    </w:p>
    <w:p w:rsidR="00CE1A5B" w:rsidRPr="00CC68B3" w:rsidRDefault="00CE1A5B" w:rsidP="00455698">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3. Планински предели од 600 до 1200 метара.</w:t>
      </w:r>
    </w:p>
    <w:p w:rsidR="00CE1A5B" w:rsidRPr="00CC68B3" w:rsidRDefault="00CE1A5B" w:rsidP="00455698">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 xml:space="preserve"> Територија општине је заокружена планинским пределима.    </w:t>
      </w:r>
    </w:p>
    <w:p w:rsidR="00CE1A5B" w:rsidRPr="00CC68B3" w:rsidRDefault="00CE1A5B" w:rsidP="00455698">
      <w:pPr>
        <w:pStyle w:val="NormalWeb"/>
        <w:spacing w:before="0" w:beforeAutospacing="0" w:after="0" w:afterAutospacing="0"/>
        <w:ind w:firstLine="720"/>
        <w:jc w:val="both"/>
        <w:rPr>
          <w:lang w:val="ru-RU"/>
        </w:rPr>
      </w:pPr>
      <w:r w:rsidRPr="00CC68B3">
        <w:rPr>
          <w:lang w:val="ru-RU"/>
        </w:rPr>
        <w:t>Планина Тара представља површ динарског правца пружања. Припада делу старовлашких планина (Старовлашка-рашка висија). Налази се на крајњем западу Србије захватајући подручје ограничено лактастим током Дрине између Вишеграда и Бајине Баште. По надморским висинама, Тара спада у средње високе планине, чија је просечна надморска висина 1.000 – 1.200 метара. Највиши врх је Козји рид – 1.591 метар.</w:t>
      </w:r>
    </w:p>
    <w:p w:rsidR="00CE1A5B" w:rsidRPr="00CC68B3" w:rsidRDefault="00CE1A5B" w:rsidP="00D75FFB">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Низијско подручје покривају дубока и плодна земљишта, прелазну област покривају средње – дубока или плитка шумска земљишта образована на разноврсним стенама. У планинским пределима налазе се слабо развијене педолошке творевине, доста различите зависно од подлоге и надморске висине.  </w:t>
      </w:r>
    </w:p>
    <w:p w:rsidR="00CE1A5B" w:rsidRPr="00CC68B3" w:rsidRDefault="00CE1A5B" w:rsidP="00D75FFB">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На планинским теренима пресудну улогу у формирању земљишта има сам рељеф, у побрђу и брдима геолошка подлога, што се нарочито односи на земљишта на кречњаку, шкриљцима и серпентину.</w:t>
      </w:r>
    </w:p>
    <w:p w:rsidR="00CE1A5B" w:rsidRPr="00CC68B3" w:rsidRDefault="00CE1A5B" w:rsidP="00AE5E21">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lastRenderedPageBreak/>
        <w:t>Највећи део подручја Бајине Баште заузима смеђе кисело земљиште на палеозојским шкриљцима</w:t>
      </w: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sr-Cyrl-CS"/>
        </w:rPr>
        <w:t>простире се дуж Дрине и налази се у Рогачици и Љештанском, затим према Ужицу у атарима села: Солотуша, Добротин, Костојевићи, Дуб и Заглавак. На тај начин смеђе кисело земљиште покрива највећи део брежуљкастог и брдовитог терена око Бајине Баште. Генеза овог земљишта је везана за терене са израженијим рељефом, углавном се образују на нагибима, на надморској висини од 200-1350 м.</w:t>
      </w:r>
    </w:p>
    <w:p w:rsidR="00CE1A5B" w:rsidRPr="00CC68B3" w:rsidRDefault="00CE1A5B" w:rsidP="00AE5E21">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Запажено је одсуство креча уз врло изражену киселост </w:t>
      </w:r>
      <w:r w:rsidRPr="00CC68B3">
        <w:rPr>
          <w:rFonts w:ascii="Times New Roman" w:hAnsi="Times New Roman" w:cs="Times New Roman"/>
          <w:sz w:val="24"/>
          <w:szCs w:val="24"/>
        </w:rPr>
        <w:t>pH</w:t>
      </w:r>
      <w:r w:rsidRPr="00CC68B3">
        <w:rPr>
          <w:rFonts w:ascii="Times New Roman" w:hAnsi="Times New Roman" w:cs="Times New Roman"/>
          <w:sz w:val="24"/>
          <w:szCs w:val="24"/>
          <w:lang w:val="ru-RU"/>
        </w:rPr>
        <w:t xml:space="preserve"> 4, док је садржај хумуса  променљив.</w:t>
      </w:r>
    </w:p>
    <w:p w:rsidR="00CE1A5B" w:rsidRPr="00CC68B3" w:rsidRDefault="00CE1A5B" w:rsidP="00AE5E21">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Мањи део подручја око Бајине Баште је покривен земљиштем типа подзола и параподзола. Значајан део планинских површина је на серпентиниту, док је део земљишта непосредно поред Дрине и других река на подручју општине алувијалног типа.</w:t>
      </w:r>
    </w:p>
    <w:p w:rsidR="00CE1A5B" w:rsidRPr="00CC68B3" w:rsidRDefault="00CE1A5B" w:rsidP="00D75FFB">
      <w:pPr>
        <w:autoSpaceDE w:val="0"/>
        <w:autoSpaceDN w:val="0"/>
        <w:adjustRightInd w:val="0"/>
        <w:spacing w:after="0" w:line="240" w:lineRule="auto"/>
        <w:ind w:firstLine="720"/>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Клима у Бајиној Башти је умерено-континентална, али је повећана влажност ваздуха после изградње вештачких језера у Перућцу и у Заовинама. </w:t>
      </w:r>
    </w:p>
    <w:p w:rsidR="00CE1A5B" w:rsidRPr="00CC68B3" w:rsidRDefault="00CE1A5B" w:rsidP="00D75FFB">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CC68B3">
        <w:rPr>
          <w:rFonts w:ascii="Times New Roman" w:eastAsia="ArialMT" w:hAnsi="Times New Roman" w:cs="Times New Roman"/>
          <w:sz w:val="24"/>
          <w:szCs w:val="24"/>
          <w:lang w:val="ru-RU"/>
        </w:rPr>
        <w:t>На основу анализираних климатских показатеља карактер климе иде од субхумидне (сувље), ужи појас око Дрине до изразито хумидне на прелазу према перхумидној, околина Митровца. Најповољније зоне су осунчане јужне падине у долинском појасу и неки делови масива Таре (Заовине) и Подрињско-ваљевских планина (Зарожје).</w:t>
      </w:r>
    </w:p>
    <w:p w:rsidR="00CE1A5B" w:rsidRPr="00CC68B3" w:rsidRDefault="00CE1A5B" w:rsidP="00761EB9">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Средња годишња температура ваздуха је 13,2  </w:t>
      </w:r>
      <w:r w:rsidRPr="00CC68B3">
        <w:rPr>
          <w:rFonts w:ascii="Times New Roman" w:hAnsi="Times New Roman" w:cs="Times New Roman"/>
          <w:sz w:val="24"/>
          <w:szCs w:val="24"/>
        </w:rPr>
        <w:t>C</w:t>
      </w:r>
      <w:r w:rsidRPr="00CC68B3">
        <w:rPr>
          <w:rFonts w:ascii="Times New Roman" w:hAnsi="Times New Roman" w:cs="Times New Roman"/>
          <w:sz w:val="24"/>
          <w:szCs w:val="24"/>
          <w:lang w:val="sr-Cyrl-CS"/>
        </w:rPr>
        <w:t xml:space="preserve">, најхладнији месец је јануар (-0,9 </w:t>
      </w:r>
      <w:r w:rsidRPr="00CC68B3">
        <w:rPr>
          <w:rFonts w:ascii="Times New Roman" w:hAnsi="Times New Roman" w:cs="Times New Roman"/>
          <w:sz w:val="24"/>
          <w:szCs w:val="24"/>
        </w:rPr>
        <w:t>C</w:t>
      </w:r>
      <w:r w:rsidRPr="00CC68B3">
        <w:rPr>
          <w:rFonts w:ascii="Times New Roman" w:hAnsi="Times New Roman" w:cs="Times New Roman"/>
          <w:sz w:val="24"/>
          <w:szCs w:val="24"/>
          <w:lang w:val="sr-Cyrl-CS"/>
        </w:rPr>
        <w:t xml:space="preserve">), најтоплији је јули са 22 </w:t>
      </w:r>
      <w:r w:rsidRPr="00CC68B3">
        <w:rPr>
          <w:rFonts w:ascii="Times New Roman" w:hAnsi="Times New Roman" w:cs="Times New Roman"/>
          <w:sz w:val="24"/>
          <w:szCs w:val="24"/>
        </w:rPr>
        <w:t>C</w:t>
      </w:r>
      <w:r w:rsidRPr="00CC68B3">
        <w:rPr>
          <w:rFonts w:ascii="Times New Roman" w:hAnsi="Times New Roman" w:cs="Times New Roman"/>
          <w:sz w:val="24"/>
          <w:szCs w:val="24"/>
          <w:lang w:val="sr-Cyrl-CS"/>
        </w:rPr>
        <w:t xml:space="preserve">. Амплитуда је 22,9 </w:t>
      </w:r>
      <w:r w:rsidRPr="00CC68B3">
        <w:rPr>
          <w:rFonts w:ascii="Times New Roman" w:hAnsi="Times New Roman" w:cs="Times New Roman"/>
          <w:sz w:val="24"/>
          <w:szCs w:val="24"/>
        </w:rPr>
        <w:t>C</w:t>
      </w:r>
      <w:r w:rsidRPr="00CC68B3">
        <w:rPr>
          <w:rFonts w:ascii="Times New Roman" w:hAnsi="Times New Roman" w:cs="Times New Roman"/>
          <w:sz w:val="24"/>
          <w:szCs w:val="24"/>
          <w:lang w:val="sr-Cyrl-CS"/>
        </w:rPr>
        <w:t xml:space="preserve">, што даје обележје континенталне климе. </w:t>
      </w:r>
      <w:r w:rsidRPr="00CC68B3">
        <w:rPr>
          <w:rFonts w:ascii="Times New Roman" w:hAnsi="Times New Roman" w:cs="Times New Roman"/>
          <w:sz w:val="24"/>
          <w:szCs w:val="24"/>
          <w:lang w:val="ru-RU"/>
        </w:rPr>
        <w:t xml:space="preserve">Средња температура ваздуха у вегетационом периоду је 16,9, а јесен је топлија од пролећа за 0,7 </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C</w:t>
      </w:r>
      <w:r w:rsidRPr="00CC68B3">
        <w:rPr>
          <w:rFonts w:ascii="Times New Roman" w:hAnsi="Times New Roman" w:cs="Times New Roman"/>
          <w:sz w:val="24"/>
          <w:szCs w:val="24"/>
          <w:lang w:val="ru-RU"/>
        </w:rPr>
        <w:t xml:space="preserve">. </w:t>
      </w:r>
    </w:p>
    <w:p w:rsidR="00CE1A5B" w:rsidRPr="00CC68B3" w:rsidRDefault="00CE1A5B" w:rsidP="00D75FFB">
      <w:pPr>
        <w:autoSpaceDE w:val="0"/>
        <w:autoSpaceDN w:val="0"/>
        <w:adjustRightInd w:val="0"/>
        <w:spacing w:after="0" w:line="240" w:lineRule="auto"/>
        <w:ind w:firstLine="720"/>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Просечна годишња количина падавина је 700-800 мм за већи део подручја Бајине Баште, док планински део Таре има и преко 900 и 1000 мм талога.</w:t>
      </w:r>
    </w:p>
    <w:p w:rsidR="00CE1A5B" w:rsidRPr="00CC68B3" w:rsidRDefault="00CE1A5B" w:rsidP="00D75FFB">
      <w:pPr>
        <w:autoSpaceDE w:val="0"/>
        <w:autoSpaceDN w:val="0"/>
        <w:adjustRightInd w:val="0"/>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Највише падавина има у јуну, просечно 97,2 мм, а најмање у фебруару 48,8 мм, док је средња годишња висина талога767,6 мм.</w:t>
      </w:r>
    </w:p>
    <w:p w:rsidR="00CE1A5B" w:rsidRPr="00CC68B3" w:rsidRDefault="00CE1A5B" w:rsidP="00761EB9">
      <w:pPr>
        <w:autoSpaceDE w:val="0"/>
        <w:autoSpaceDN w:val="0"/>
        <w:adjustRightInd w:val="0"/>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Магла је климатолошки важна, јер дању спречава осунчавање, ноћу израчивање и представља донекле извор влаге за биљке.Просечна годишња појава магле је 49,4 дана, што чини 13,6 % од године. Највећа вероватноћа појаве магле је у децембру, 10, 2 дана или 33 %, а у априлу или августу је свега 3 %.</w:t>
      </w:r>
    </w:p>
    <w:p w:rsidR="00CE1A5B" w:rsidRPr="00CC68B3" w:rsidRDefault="00CE1A5B" w:rsidP="00D75FFB">
      <w:pPr>
        <w:autoSpaceDE w:val="0"/>
        <w:autoSpaceDN w:val="0"/>
        <w:adjustRightInd w:val="0"/>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Подручје Бајине Баште је захваљујући близини планинских масива чешће је изложено непогодама, са највећом учесталошћу у јуну, у просеку 6 дана док за целу годину има просечно 25,1 дан са непогодама. Нарочито велике штете на пољопривреди наносе олује и грмљавине праћене градом.</w:t>
      </w:r>
    </w:p>
    <w:p w:rsidR="00CE1A5B" w:rsidRPr="00CC68B3" w:rsidRDefault="00CE1A5B" w:rsidP="00D75FFB">
      <w:pPr>
        <w:autoSpaceDE w:val="0"/>
        <w:autoSpaceDN w:val="0"/>
        <w:adjustRightInd w:val="0"/>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Релативна влажност ваздуха осцилира како у току једног дана тако и у месецима у току године, највиша је у јануару и децембру када прелази 80 %, а најнижа у априлу када опада испод 70 %.</w:t>
      </w:r>
    </w:p>
    <w:p w:rsidR="00CE1A5B" w:rsidRPr="00CC68B3" w:rsidRDefault="00CE1A5B" w:rsidP="00D75FFB">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Територија општине није изложена јаким ветровима.  Највећа учесталост ветра је у пролеће, а најмања у току јесени када се јавља и највећа учесталост тишина.</w:t>
      </w:r>
    </w:p>
    <w:p w:rsidR="00CE1A5B" w:rsidRPr="00CC68B3" w:rsidRDefault="00CE1A5B" w:rsidP="00055DE5">
      <w:pPr>
        <w:pStyle w:val="pasusChar"/>
        <w:spacing w:before="0" w:after="0"/>
        <w:ind w:firstLine="720"/>
        <w:rPr>
          <w:rFonts w:ascii="Times New Roman" w:hAnsi="Times New Roman"/>
          <w:noProof/>
          <w:lang w:val="sr-Cyrl-CS"/>
        </w:rPr>
      </w:pPr>
      <w:r w:rsidRPr="00CC68B3">
        <w:rPr>
          <w:rFonts w:ascii="Times New Roman" w:hAnsi="Times New Roman"/>
          <w:lang w:val="ru-RU"/>
        </w:rPr>
        <w:t>Основни печат хидрографској слици краја даје речни ток реке Дрине са притокама Пилицом, Рачом, Рогачи</w:t>
      </w:r>
      <w:r w:rsidRPr="00CC68B3">
        <w:rPr>
          <w:rFonts w:ascii="Times New Roman" w:hAnsi="Times New Roman"/>
          <w:lang w:val="sr-Cyrl-CS"/>
        </w:rPr>
        <w:t>цом</w:t>
      </w:r>
      <w:r w:rsidRPr="00CC68B3">
        <w:rPr>
          <w:rFonts w:ascii="Times New Roman" w:hAnsi="Times New Roman"/>
          <w:lang w:val="ru-RU"/>
        </w:rPr>
        <w:t xml:space="preserve">. </w:t>
      </w:r>
      <w:r w:rsidRPr="00CC68B3">
        <w:rPr>
          <w:rFonts w:ascii="Times New Roman" w:hAnsi="Times New Roman"/>
          <w:noProof/>
          <w:lang w:val="sr-Cyrl-CS"/>
        </w:rPr>
        <w:t xml:space="preserve">Река Дрина представља најзначајнији водни потенцијал општине Бајина Башта. Корито реке Дрине омеђава општину Бајина Башта у дужини од 60 км. Притоке реке Дрине, осим реке Пилице, спадају у </w:t>
      </w:r>
      <w:r w:rsidRPr="00CC68B3">
        <w:rPr>
          <w:rFonts w:ascii="Times New Roman" w:hAnsi="Times New Roman"/>
          <w:noProof/>
        </w:rPr>
        <w:t>II</w:t>
      </w:r>
      <w:r w:rsidRPr="00CC68B3">
        <w:rPr>
          <w:rFonts w:ascii="Times New Roman" w:hAnsi="Times New Roman"/>
          <w:noProof/>
          <w:lang w:val="sr-Cyrl-CS"/>
        </w:rPr>
        <w:t xml:space="preserve"> категорију па је слив реке Дрине изузетно богат биљним и животињским светом. Овакав квалитет вода угрожен је изливањем канализације у реку Дрину без пречишћавања.</w:t>
      </w:r>
    </w:p>
    <w:p w:rsidR="00CE1A5B" w:rsidRPr="00CC68B3" w:rsidRDefault="00CE1A5B" w:rsidP="00055DE5">
      <w:pPr>
        <w:spacing w:after="0" w:line="240" w:lineRule="auto"/>
        <w:ind w:firstLine="720"/>
        <w:jc w:val="both"/>
        <w:rPr>
          <w:rFonts w:ascii="Times New Roman" w:hAnsi="Times New Roman" w:cs="Times New Roman"/>
          <w:noProof/>
          <w:sz w:val="24"/>
          <w:szCs w:val="24"/>
          <w:lang w:val="ru-RU"/>
        </w:rPr>
      </w:pPr>
      <w:r w:rsidRPr="00CC68B3">
        <w:rPr>
          <w:rFonts w:ascii="Times New Roman" w:hAnsi="Times New Roman" w:cs="Times New Roman"/>
          <w:noProof/>
          <w:sz w:val="24"/>
          <w:szCs w:val="24"/>
          <w:lang w:val="sr-Cyrl-CS"/>
        </w:rPr>
        <w:t>Подземне воде се на територији Бајина Башта јављају изнад 400 m надморске висине на дубинама од 30, 50 (копани артеријски бунари) па чак и до 100 метара.</w:t>
      </w:r>
    </w:p>
    <w:p w:rsidR="00CE1A5B" w:rsidRPr="00CC68B3" w:rsidRDefault="00CE1A5B" w:rsidP="00D75FFB">
      <w:pPr>
        <w:autoSpaceDE w:val="0"/>
        <w:autoSpaceDN w:val="0"/>
        <w:adjustRightInd w:val="0"/>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lastRenderedPageBreak/>
        <w:t>Биодиверзитет</w:t>
      </w: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ru-RU"/>
        </w:rPr>
        <w:t>Бајине Баште препознатљив је и по томе што су воде њених река богате пастрмком, као и аутохтоном врстом рибе «младицом». На подручју општине Бајина Башта налази се богато ловиште, где се посебна пажња поклања заштити медведа, срна, дивокоза, а у Дрини липљана и младице.</w:t>
      </w:r>
    </w:p>
    <w:p w:rsidR="00CE1A5B" w:rsidRPr="00CC68B3" w:rsidRDefault="00CE1A5B" w:rsidP="00D75FFB">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noProof/>
          <w:sz w:val="24"/>
          <w:szCs w:val="24"/>
          <w:lang w:val="sr-Cyrl-CS"/>
        </w:rPr>
        <w:t>Шуме обухватају преко 45% територије Општине. На овом подручју најразвијенија је сложена мешовита шумска заједница (изразита на Тари). Реликтна стара мешовита шума обухвата: букву, јелу, смрчу, црни и бели бор и Панчићеву оморику. У овој шуми има и горског јавора млеча, планинског бреста, јасике, брезе, белог и црног јасена, граба, грабића, планинске иве, јаребике, мукиња и др., различите жбунасте врсте, гљиве и лековито биље, а на нижим висинама листопадне врсте међу којима доминирају храст (китњак и лужњак), цер и сл.</w:t>
      </w:r>
    </w:p>
    <w:p w:rsidR="00CE1A5B" w:rsidRPr="00CC68B3" w:rsidRDefault="00CE1A5B" w:rsidP="00D75FFB">
      <w:pPr>
        <w:pStyle w:val="pasus"/>
        <w:spacing w:before="0" w:after="0"/>
        <w:ind w:firstLine="720"/>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 xml:space="preserve">Зоне Таре и Подрињско-ваљевских планина представљају станишта многобројних врста дивљачи захваљујући природним карактеристикама подручја у првом реду. Од сисара се срећу медвед, срна, дивокоза и др., птичји свет је веома разноврстан, као и свет водоземаца и гмизаваца. </w:t>
      </w:r>
    </w:p>
    <w:p w:rsidR="00CE1A5B" w:rsidRPr="00CC68B3" w:rsidRDefault="00CE1A5B" w:rsidP="000C6914">
      <w:pPr>
        <w:spacing w:after="0" w:line="240" w:lineRule="auto"/>
        <w:jc w:val="both"/>
        <w:rPr>
          <w:rFonts w:ascii="Times New Roman" w:hAnsi="Times New Roman" w:cs="Times New Roman"/>
          <w:noProof/>
          <w:sz w:val="24"/>
          <w:szCs w:val="24"/>
          <w:lang w:val="ru-RU"/>
        </w:rPr>
      </w:pPr>
      <w:r w:rsidRPr="00CC68B3">
        <w:rPr>
          <w:rFonts w:ascii="Times New Roman" w:hAnsi="Times New Roman" w:cs="Times New Roman"/>
          <w:sz w:val="24"/>
          <w:szCs w:val="24"/>
          <w:lang w:val="sr-Cyrl-CS"/>
        </w:rPr>
        <w:t> </w:t>
      </w:r>
      <w:r w:rsidRPr="00CC68B3">
        <w:rPr>
          <w:rFonts w:ascii="Times New Roman" w:hAnsi="Times New Roman" w:cs="Times New Roman"/>
          <w:sz w:val="24"/>
          <w:szCs w:val="24"/>
          <w:lang w:val="ru-RU"/>
        </w:rPr>
        <w:tab/>
      </w:r>
      <w:r w:rsidRPr="00CC68B3">
        <w:rPr>
          <w:rFonts w:ascii="Times New Roman" w:hAnsi="Times New Roman" w:cs="Times New Roman"/>
          <w:noProof/>
          <w:sz w:val="24"/>
          <w:szCs w:val="24"/>
          <w:lang w:val="sr-Cyrl-CS"/>
        </w:rPr>
        <w:t>Биљни и животињски свет је карактеристичан за просторе умерене климатске зоне. Национални парк Тара који је један од најзначајнијих природних богатстава Србије, станиште је многих заштићених биљних и животињских врста</w:t>
      </w:r>
      <w:r w:rsidRPr="00CC68B3">
        <w:rPr>
          <w:rFonts w:ascii="Times New Roman" w:hAnsi="Times New Roman" w:cs="Times New Roman"/>
          <w:noProof/>
          <w:sz w:val="24"/>
          <w:szCs w:val="24"/>
          <w:lang w:val="ru-RU"/>
        </w:rPr>
        <w:t>.</w:t>
      </w:r>
    </w:p>
    <w:p w:rsidR="00CE1A5B" w:rsidRPr="00CC68B3" w:rsidRDefault="00CE1A5B" w:rsidP="000C6914">
      <w:pPr>
        <w:spacing w:after="0" w:line="240" w:lineRule="auto"/>
        <w:jc w:val="both"/>
        <w:rPr>
          <w:rFonts w:ascii="Times New Roman" w:hAnsi="Times New Roman" w:cs="Times New Roman"/>
          <w:sz w:val="24"/>
          <w:szCs w:val="24"/>
          <w:lang w:val="sr-Cyrl-CS"/>
        </w:rPr>
      </w:pPr>
    </w:p>
    <w:p w:rsidR="00CE1A5B" w:rsidRPr="00CC68B3" w:rsidRDefault="00CE1A5B" w:rsidP="000C6914">
      <w:pPr>
        <w:spacing w:after="0" w:line="240" w:lineRule="auto"/>
        <w:jc w:val="both"/>
        <w:rPr>
          <w:rFonts w:ascii="Times New Roman" w:hAnsi="Times New Roman" w:cs="Times New Roman"/>
          <w:sz w:val="24"/>
          <w:szCs w:val="24"/>
          <w:lang w:val="sr-Cyrl-CS"/>
        </w:rPr>
      </w:pPr>
    </w:p>
    <w:p w:rsidR="00CE1A5B" w:rsidRPr="002B2D23" w:rsidRDefault="002B2D23" w:rsidP="00267423">
      <w:pPr>
        <w:spacing w:after="0" w:line="240" w:lineRule="auto"/>
        <w:ind w:firstLine="720"/>
        <w:jc w:val="center"/>
        <w:rPr>
          <w:rFonts w:ascii="Times New Roman" w:hAnsi="Times New Roman" w:cs="Times New Roman"/>
          <w:b/>
          <w:bCs/>
          <w:sz w:val="24"/>
          <w:szCs w:val="24"/>
          <w:lang w:val="sr-Cyrl-CS"/>
        </w:rPr>
      </w:pPr>
      <w:r>
        <w:rPr>
          <w:rFonts w:ascii="Times New Roman" w:hAnsi="Times New Roman" w:cs="Times New Roman"/>
          <w:b/>
          <w:bCs/>
          <w:sz w:val="24"/>
          <w:szCs w:val="24"/>
        </w:rPr>
        <w:t>СТАЊЕ И ТРЕНДОВИ У РУРАЛНИМ ПОДРУЧЈИМА</w:t>
      </w:r>
    </w:p>
    <w:p w:rsidR="00CE1A5B" w:rsidRPr="00CC68B3" w:rsidRDefault="00CE1A5B" w:rsidP="000C6914">
      <w:pPr>
        <w:spacing w:after="0" w:line="240" w:lineRule="auto"/>
        <w:jc w:val="both"/>
        <w:rPr>
          <w:rFonts w:ascii="Times New Roman" w:hAnsi="Times New Roman" w:cs="Times New Roman"/>
          <w:sz w:val="24"/>
          <w:szCs w:val="24"/>
          <w:lang w:val="ru-RU"/>
        </w:rPr>
      </w:pPr>
    </w:p>
    <w:p w:rsidR="00CE1A5B" w:rsidRPr="002B2D23" w:rsidRDefault="00CE1A5B" w:rsidP="000C6914">
      <w:pPr>
        <w:spacing w:after="0" w:line="240" w:lineRule="auto"/>
        <w:jc w:val="both"/>
        <w:rPr>
          <w:rFonts w:ascii="Times New Roman" w:hAnsi="Times New Roman" w:cs="Times New Roman"/>
          <w:i/>
          <w:sz w:val="28"/>
          <w:szCs w:val="28"/>
          <w:lang w:val="ru-RU"/>
        </w:rPr>
      </w:pPr>
    </w:p>
    <w:p w:rsidR="002B2D23" w:rsidRPr="002B2D23" w:rsidRDefault="002B2D23" w:rsidP="002B2D23">
      <w:pPr>
        <w:numPr>
          <w:ilvl w:val="2"/>
          <w:numId w:val="45"/>
        </w:numPr>
        <w:autoSpaceDE w:val="0"/>
        <w:autoSpaceDN w:val="0"/>
        <w:adjustRightInd w:val="0"/>
        <w:spacing w:after="0" w:line="240" w:lineRule="auto"/>
        <w:jc w:val="both"/>
        <w:rPr>
          <w:rFonts w:ascii="Times New Roman" w:hAnsi="Times New Roman" w:cs="Times New Roman"/>
          <w:b/>
          <w:bCs/>
          <w:i/>
          <w:sz w:val="28"/>
          <w:szCs w:val="28"/>
          <w:lang w:val="sr-Cyrl-CS"/>
        </w:rPr>
      </w:pPr>
      <w:r w:rsidRPr="002B2D23">
        <w:rPr>
          <w:rFonts w:ascii="Times New Roman" w:hAnsi="Times New Roman" w:cs="Times New Roman"/>
          <w:b/>
          <w:bCs/>
          <w:i/>
          <w:sz w:val="28"/>
          <w:szCs w:val="28"/>
          <w:lang w:val="ru-RU"/>
        </w:rPr>
        <w:t xml:space="preserve"> </w:t>
      </w:r>
      <w:r w:rsidR="00CE1A5B" w:rsidRPr="002B2D23">
        <w:rPr>
          <w:rFonts w:ascii="Times New Roman" w:hAnsi="Times New Roman" w:cs="Times New Roman"/>
          <w:b/>
          <w:bCs/>
          <w:i/>
          <w:sz w:val="28"/>
          <w:szCs w:val="28"/>
          <w:lang w:val="ru-RU"/>
        </w:rPr>
        <w:t>Демографск</w:t>
      </w:r>
      <w:r w:rsidRPr="002B2D23">
        <w:rPr>
          <w:rFonts w:ascii="Times New Roman" w:hAnsi="Times New Roman" w:cs="Times New Roman"/>
          <w:b/>
          <w:bCs/>
          <w:i/>
          <w:sz w:val="28"/>
          <w:szCs w:val="28"/>
          <w:lang w:val="sr-Cyrl-CS"/>
        </w:rPr>
        <w:t>е карактеристике и трендови</w:t>
      </w:r>
    </w:p>
    <w:p w:rsidR="002B2D23" w:rsidRDefault="002B2D23" w:rsidP="00376AD2">
      <w:pPr>
        <w:autoSpaceDE w:val="0"/>
        <w:autoSpaceDN w:val="0"/>
        <w:adjustRightInd w:val="0"/>
        <w:spacing w:after="0" w:line="240" w:lineRule="auto"/>
        <w:ind w:firstLine="720"/>
        <w:jc w:val="both"/>
        <w:rPr>
          <w:rFonts w:ascii="Times New Roman" w:hAnsi="Times New Roman" w:cs="Times New Roman"/>
          <w:b/>
          <w:bCs/>
          <w:sz w:val="24"/>
          <w:szCs w:val="24"/>
          <w:lang w:val="sr-Cyrl-CS"/>
        </w:rPr>
      </w:pPr>
    </w:p>
    <w:p w:rsidR="00CE1A5B" w:rsidRPr="00CC68B3" w:rsidRDefault="00CE1A5B" w:rsidP="00376AD2">
      <w:pPr>
        <w:autoSpaceDE w:val="0"/>
        <w:autoSpaceDN w:val="0"/>
        <w:adjustRightInd w:val="0"/>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ru-RU"/>
        </w:rPr>
        <w:t xml:space="preserve">Према подацима пописа становништва из 2002. године, општина Бајина Башта је бројила  29.154 становника, а сам град Бајина Башта 9.420 становника, што представља скоро 33% становништва општине. </w:t>
      </w:r>
      <w:r w:rsidRPr="00CC68B3">
        <w:rPr>
          <w:rFonts w:ascii="Times New Roman" w:hAnsi="Times New Roman" w:cs="Times New Roman"/>
          <w:sz w:val="24"/>
          <w:szCs w:val="24"/>
          <w:lang w:val="sr-Cyrl-CS"/>
        </w:rPr>
        <w:t>Према последњем попису из 2011 године број становника се смањио на 26.022</w:t>
      </w:r>
      <w:r w:rsidRPr="00CC68B3">
        <w:rPr>
          <w:rFonts w:ascii="Times New Roman" w:hAnsi="Times New Roman" w:cs="Times New Roman"/>
          <w:sz w:val="24"/>
          <w:szCs w:val="24"/>
          <w:lang w:val="ru-RU"/>
        </w:rPr>
        <w:t xml:space="preserve">. Од овог броја 16.475 је пољопривредно становништво  или 63,64 % </w:t>
      </w:r>
      <w:r w:rsidRPr="00CC68B3">
        <w:rPr>
          <w:rFonts w:ascii="Times New Roman" w:hAnsi="Times New Roman" w:cs="Times New Roman"/>
          <w:sz w:val="24"/>
          <w:szCs w:val="24"/>
          <w:lang w:val="sr-Cyrl-CS"/>
        </w:rPr>
        <w:t>од броја укупног становништва.</w:t>
      </w:r>
      <w:r w:rsidRPr="00CC68B3">
        <w:rPr>
          <w:rFonts w:ascii="Times New Roman" w:hAnsi="Times New Roman" w:cs="Times New Roman"/>
          <w:noProof/>
          <w:sz w:val="24"/>
          <w:szCs w:val="24"/>
          <w:lang w:val="sr-Cyrl-CS"/>
        </w:rPr>
        <w:t xml:space="preserve"> </w:t>
      </w:r>
    </w:p>
    <w:p w:rsidR="00CE1A5B" w:rsidRPr="00CC68B3" w:rsidRDefault="00CE1A5B" w:rsidP="005236C4">
      <w:pPr>
        <w:spacing w:after="0" w:line="240" w:lineRule="auto"/>
        <w:ind w:firstLine="720"/>
        <w:jc w:val="both"/>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У последња четири пописна циклуса присутан је стални пад броја становника посебно када је у питању становништва у руралним срединама. По попису 1971. године рурална насеља општине Бајина Башта је насељавало 26.168 становника, а 2011. године само 16.910, што представља тренд интезивне депопулације руралних подручја. Изузетно висок степен депопулације је заступљен у селима у зони Националног парка Тара и брдско планинској зони.</w:t>
      </w:r>
    </w:p>
    <w:p w:rsidR="00CE1A5B" w:rsidRPr="00CC68B3" w:rsidRDefault="00CE1A5B" w:rsidP="005236C4">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Подаци о демографским кретањима у општини Бајина Башта указују на тренд смањења броја становника у општини. Подаци из матичне службе општине Бајина Башта (годишње се роди око 200 беба, а умире око 350 становника). </w:t>
      </w:r>
    </w:p>
    <w:p w:rsidR="00CE1A5B" w:rsidRPr="00CC68B3" w:rsidRDefault="00CE1A5B" w:rsidP="0075490E">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Просечна старост становника у општини је 40,7 година и то 36,1 годину у самом граду, док је у сеоским срединама 42,9 година.</w:t>
      </w:r>
    </w:p>
    <w:p w:rsidR="00CE1A5B" w:rsidRPr="00CC68B3" w:rsidRDefault="00CE1A5B" w:rsidP="00CC2722">
      <w:pPr>
        <w:pStyle w:val="pasus"/>
        <w:spacing w:before="0" w:after="0"/>
        <w:ind w:firstLine="720"/>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Општину Бајина Башта чине 36 насеља (град Бајина Башта и 35 сеоских насеља), просечне површине 18,7 км</w:t>
      </w:r>
      <w:r w:rsidRPr="00CC68B3">
        <w:rPr>
          <w:rFonts w:ascii="Times New Roman" w:hAnsi="Times New Roman" w:cs="Times New Roman"/>
          <w:noProof/>
          <w:sz w:val="24"/>
          <w:szCs w:val="24"/>
          <w:vertAlign w:val="superscript"/>
          <w:lang w:val="sr-Cyrl-CS"/>
        </w:rPr>
        <w:t>2</w:t>
      </w:r>
      <w:r w:rsidRPr="00CC68B3">
        <w:rPr>
          <w:rFonts w:ascii="Times New Roman" w:hAnsi="Times New Roman" w:cs="Times New Roman"/>
          <w:noProof/>
          <w:sz w:val="24"/>
          <w:szCs w:val="24"/>
          <w:lang w:val="sr-Cyrl-CS"/>
        </w:rPr>
        <w:t>. Општина је подељена на 35 катастарских општина и на 30 месних заједница. Од тридесет месних заједница, насељено место Луг је подељено на две месне заједнице, 21 месна заједница је везна за по једно насељено место, док постоји седам месних заједница које покривају по два насељена места.</w:t>
      </w:r>
    </w:p>
    <w:p w:rsidR="00CE1A5B" w:rsidRPr="00CC68B3" w:rsidRDefault="00CE1A5B" w:rsidP="000C6914">
      <w:pPr>
        <w:spacing w:after="0" w:line="240" w:lineRule="auto"/>
        <w:ind w:firstLine="720"/>
        <w:jc w:val="both"/>
        <w:rPr>
          <w:rFonts w:ascii="Times New Roman" w:hAnsi="Times New Roman" w:cs="Times New Roman"/>
          <w:kern w:val="24"/>
          <w:sz w:val="24"/>
          <w:szCs w:val="24"/>
          <w:lang w:val="sr-Cyrl-CS"/>
        </w:rPr>
      </w:pPr>
      <w:r w:rsidRPr="00CC68B3">
        <w:rPr>
          <w:rFonts w:ascii="Times New Roman" w:hAnsi="Times New Roman" w:cs="Times New Roman"/>
          <w:sz w:val="24"/>
          <w:szCs w:val="24"/>
          <w:lang w:val="sr-Cyrl-CS"/>
        </w:rPr>
        <w:t>Територија општине Бајина Башта захвата простор од 673 км</w:t>
      </w:r>
      <w:r w:rsidRPr="00CC68B3">
        <w:rPr>
          <w:rFonts w:ascii="Times New Roman" w:hAnsi="Times New Roman" w:cs="Times New Roman"/>
          <w:sz w:val="24"/>
          <w:szCs w:val="24"/>
          <w:vertAlign w:val="superscript"/>
          <w:lang w:val="sr-Cyrl-CS"/>
        </w:rPr>
        <w:t>2</w:t>
      </w:r>
      <w:r w:rsidRPr="00CC68B3">
        <w:rPr>
          <w:rFonts w:ascii="Times New Roman" w:hAnsi="Times New Roman" w:cs="Times New Roman"/>
          <w:sz w:val="24"/>
          <w:szCs w:val="24"/>
          <w:lang w:val="sr-Cyrl-CS"/>
        </w:rPr>
        <w:t>. Становништво је распоређено у 36 насеља. Густина насељености опада у свим сеоским насељ</w:t>
      </w:r>
      <w:r w:rsidRPr="00CC68B3">
        <w:rPr>
          <w:rFonts w:ascii="Times New Roman" w:hAnsi="Times New Roman" w:cs="Times New Roman"/>
          <w:sz w:val="24"/>
          <w:szCs w:val="24"/>
          <w:lang w:val="sr-Latn-CS"/>
        </w:rPr>
        <w:t>има</w:t>
      </w:r>
      <w:r w:rsidRPr="00CC68B3">
        <w:rPr>
          <w:rFonts w:ascii="Times New Roman" w:hAnsi="Times New Roman" w:cs="Times New Roman"/>
          <w:sz w:val="24"/>
          <w:szCs w:val="24"/>
          <w:lang w:val="sr-Cyrl-CS"/>
        </w:rPr>
        <w:t xml:space="preserve"> изузев приградским, а варијације међу њима условљене су природно – географским, демографским и економским чиниоцима.</w:t>
      </w:r>
    </w:p>
    <w:p w:rsidR="00CE1A5B" w:rsidRPr="00CC68B3" w:rsidRDefault="00CE1A5B" w:rsidP="00AE5E21">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lastRenderedPageBreak/>
        <w:t xml:space="preserve">Старосну структуру у општини Бајина Башта карактерише значајно повећање удела популације преко 60 година. Природни прираштај је низак у свим месним заједницама, са значајним одступањима у сеоском подручју, 13.6 % од укупне популације чине деца до 14 година старости, а са 11.5 посто је заступљена популација од 15-24 године. Највећи проценат 43  % популације чине грађани од 25 до 60 година, док су старији преко 60 година заступљени са 25.9 % што је далеко изнад републичког просека, 35 % од укупног броја становника живи у градском, а чак 65 % у сеоском подручју. </w:t>
      </w:r>
    </w:p>
    <w:p w:rsidR="00CE1A5B" w:rsidRPr="00CC68B3" w:rsidRDefault="00CE1A5B" w:rsidP="000C6914">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noProof/>
          <w:sz w:val="24"/>
          <w:szCs w:val="24"/>
          <w:lang w:val="sr-Cyrl-CS"/>
        </w:rPr>
        <w:t>Просечна старост становника општине у 2006. години је 41,38 година и према методологији РЗС општина Бајина Башта спада у ред општина са дубоком демографском страрошћу.</w:t>
      </w:r>
    </w:p>
    <w:p w:rsidR="00CE1A5B" w:rsidRPr="00CC68B3" w:rsidRDefault="00CE1A5B" w:rsidP="000C6914">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Образовна структура становништва може се сагледати кроз два основна показатеља садржана у писмености и школској спреми.</w:t>
      </w:r>
    </w:p>
    <w:p w:rsidR="00CE1A5B" w:rsidRPr="00CC68B3" w:rsidRDefault="00CE1A5B" w:rsidP="00D31BA0">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Према попису из 2011 године, за становништво старо 15 и више година, од укупно 22474 (мушки 11122 и 11352 женска) становника без школске спреме је 1160 (мушки 99 и 1061 женски)  становника, непотпуно основно образовање има  4327 (мушки 1817 и 2510 женских) становника, основно образовање има 5618 (мушких 2910 и 2708 женских) становника, средње образовање има 9495 (мушких 3555 и 4140 женских) становника, више образовање 5437 становника, специјализација после средњег образовања 132 (118 мушких и 14 женских), више образовање 846 (445 мушких и 401 женски), високо образовање има 968 (мушких 471 и 497 женских) становника  и непозната је образовна структура за 60 (мушких 25 и 35 женских) становника. Поређењем података ранијих пописа евидентно је да се број неписмених лица смањио и највећи удео чини средње образовање.</w:t>
      </w:r>
    </w:p>
    <w:p w:rsidR="00CE1A5B" w:rsidRDefault="00CE1A5B" w:rsidP="005236C4">
      <w:pPr>
        <w:pStyle w:val="pasus"/>
        <w:ind w:firstLine="720"/>
        <w:rPr>
          <w:rFonts w:ascii="Times New Roman" w:hAnsi="Times New Roman" w:cs="Times New Roman"/>
          <w:sz w:val="24"/>
          <w:szCs w:val="24"/>
          <w:lang w:val="sr-Cyrl-CS"/>
        </w:rPr>
      </w:pPr>
      <w:r w:rsidRPr="00CC68B3">
        <w:rPr>
          <w:rFonts w:ascii="Times New Roman" w:hAnsi="Times New Roman" w:cs="Times New Roman"/>
          <w:noProof/>
          <w:sz w:val="24"/>
          <w:szCs w:val="24"/>
          <w:lang w:val="sr-Cyrl-CS"/>
        </w:rPr>
        <w:t>Општину Бајина Башта чине 36 насеља (град Бајина Башта и 35 сеоских насеља), просечне површине 18,7 км</w:t>
      </w:r>
      <w:r w:rsidRPr="00CC68B3">
        <w:rPr>
          <w:rFonts w:ascii="Times New Roman" w:hAnsi="Times New Roman" w:cs="Times New Roman"/>
          <w:noProof/>
          <w:sz w:val="24"/>
          <w:szCs w:val="24"/>
          <w:vertAlign w:val="superscript"/>
          <w:lang w:val="sr-Cyrl-CS"/>
        </w:rPr>
        <w:t>2</w:t>
      </w:r>
      <w:r w:rsidRPr="00CC68B3">
        <w:rPr>
          <w:rFonts w:ascii="Times New Roman" w:hAnsi="Times New Roman" w:cs="Times New Roman"/>
          <w:noProof/>
          <w:sz w:val="24"/>
          <w:szCs w:val="24"/>
          <w:lang w:val="sr-Cyrl-CS"/>
        </w:rPr>
        <w:t>. Општина је подељена на 35 катастарских општина и на 30 месних заједница. У општини функционише 9 месних канцеларија. Од тридесет месних заједница, насељено место Луг је подељено на две месне заједнице, 21 месна заједница је везна за по једно насељено место, док постоји седам месних заједница које покривају по два насељна места.</w:t>
      </w:r>
      <w:r w:rsidRPr="00CC68B3">
        <w:rPr>
          <w:rFonts w:ascii="Times New Roman" w:hAnsi="Times New Roman" w:cs="Times New Roman"/>
          <w:noProof/>
          <w:sz w:val="24"/>
          <w:szCs w:val="24"/>
          <w:lang w:val="ru-RU"/>
        </w:rPr>
        <w:t xml:space="preserve"> </w:t>
      </w:r>
      <w:r w:rsidRPr="00CC68B3">
        <w:rPr>
          <w:rFonts w:ascii="Times New Roman" w:hAnsi="Times New Roman" w:cs="Times New Roman"/>
          <w:sz w:val="24"/>
          <w:szCs w:val="24"/>
          <w:lang w:val="sr-Cyrl-CS"/>
        </w:rPr>
        <w:t>Општина броји 26.022 становника или 38,66 становника по км2, што је ниже од Републичког просека</w:t>
      </w:r>
      <w:r w:rsidRPr="00CC68B3">
        <w:rPr>
          <w:rFonts w:ascii="Times New Roman" w:hAnsi="Times New Roman" w:cs="Times New Roman"/>
          <w:sz w:val="24"/>
          <w:szCs w:val="24"/>
        </w:rPr>
        <w:t>.</w:t>
      </w:r>
    </w:p>
    <w:p w:rsidR="002B2D23" w:rsidRPr="002B2D23" w:rsidRDefault="002B2D23" w:rsidP="005236C4">
      <w:pPr>
        <w:pStyle w:val="pasus"/>
        <w:ind w:firstLine="720"/>
        <w:rPr>
          <w:rFonts w:ascii="Times New Roman" w:hAnsi="Times New Roman" w:cs="Times New Roman"/>
          <w:noProof/>
          <w:sz w:val="24"/>
          <w:szCs w:val="24"/>
          <w:lang w:val="sr-Cyrl-CS"/>
        </w:rPr>
      </w:pPr>
    </w:p>
    <w:p w:rsidR="002B2D23" w:rsidRPr="002B2D23" w:rsidRDefault="00CE1A5B" w:rsidP="002B2D23">
      <w:pPr>
        <w:numPr>
          <w:ilvl w:val="2"/>
          <w:numId w:val="45"/>
        </w:numPr>
        <w:spacing w:after="0" w:line="240" w:lineRule="auto"/>
        <w:jc w:val="both"/>
        <w:rPr>
          <w:rFonts w:ascii="Times New Roman" w:hAnsi="Times New Roman" w:cs="Times New Roman"/>
          <w:b/>
          <w:bCs/>
          <w:i/>
          <w:sz w:val="28"/>
          <w:szCs w:val="28"/>
          <w:lang w:val="sr-Cyrl-CS"/>
        </w:rPr>
      </w:pPr>
      <w:r w:rsidRPr="002B2D23">
        <w:rPr>
          <w:rFonts w:ascii="Times New Roman" w:hAnsi="Times New Roman" w:cs="Times New Roman"/>
          <w:b/>
          <w:bCs/>
          <w:i/>
          <w:sz w:val="28"/>
          <w:szCs w:val="28"/>
          <w:lang w:val="sr-Cyrl-CS"/>
        </w:rPr>
        <w:t xml:space="preserve"> Диверзификација руралне економије</w:t>
      </w:r>
    </w:p>
    <w:p w:rsidR="002B2D23" w:rsidRDefault="002B2D23" w:rsidP="00160D57">
      <w:pPr>
        <w:spacing w:after="0" w:line="240" w:lineRule="auto"/>
        <w:jc w:val="both"/>
        <w:rPr>
          <w:rFonts w:ascii="Times New Roman" w:hAnsi="Times New Roman" w:cs="Times New Roman"/>
          <w:b/>
          <w:bCs/>
          <w:sz w:val="24"/>
          <w:szCs w:val="24"/>
          <w:lang w:val="sr-Cyrl-CS"/>
        </w:rPr>
      </w:pPr>
    </w:p>
    <w:p w:rsidR="00CE1A5B" w:rsidRPr="00CC68B3" w:rsidRDefault="00CE1A5B" w:rsidP="002B2D23">
      <w:pPr>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ru-RU"/>
        </w:rPr>
        <w:t>Индустријализација у другој половини прошлог века, је довела до великих миграција становништва из села у град, а такође и у друге градове, што је директно утицало на број становника који се баве пољопривредном производњом.</w:t>
      </w: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sr-Cyrl-CS"/>
        </w:rPr>
        <w:t>Свему овоме је допринело и гашење земљорадничких задруга као главних носилаца пољопривредне производње.</w:t>
      </w:r>
    </w:p>
    <w:p w:rsidR="00CE1A5B" w:rsidRPr="00CC68B3" w:rsidRDefault="00CE1A5B" w:rsidP="00AE5E21">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Приходи сеоских домаћинстава у великој мери потичу из радног односа и учешћа пензија. Сеоско подручје има велики проблем за незапосленошћу, где мањи удео заузимају мушкарци, док се жене и млади суочавају са великим ризицима од искључености са тржишта рада.</w:t>
      </w:r>
    </w:p>
    <w:p w:rsidR="00CE1A5B" w:rsidRPr="00CC68B3" w:rsidRDefault="00CE1A5B" w:rsidP="005236C4">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На територији општине Бајина Башта према Попису пољопривреде из 2012. године има укупно 5071 пољопривредно газдинство, а регистровано је укупно 3563 пољопривредна газдинства. Смањење становништва у већини села и погоршање старосне структуре резултира стагнацијом и падом пољопривредне производње. Гране пољопривреде које доминирају и којима се бави највећи број пољопривредних газдинстава су воћарство и сточарство. Када је реч о пољопривредном земљишту оно се </w:t>
      </w:r>
      <w:r w:rsidRPr="00CC68B3">
        <w:rPr>
          <w:rFonts w:ascii="Times New Roman" w:hAnsi="Times New Roman" w:cs="Times New Roman"/>
          <w:sz w:val="24"/>
          <w:szCs w:val="24"/>
          <w:lang w:val="ru-RU"/>
        </w:rPr>
        <w:lastRenderedPageBreak/>
        <w:t xml:space="preserve">пре свега огледа у уситњености поседа што, заједно са самим рељефом, поскупљује пољопривредну производњу и доводи у питање њену конкурентност на тржишту. Осим тога рељеф као и застарела механизација доста доприносе отежаној,  неадекватној и неправилној обради пољопривредног земљишта што се директно одражава на принос што такође утиче на конкурентност на тржишту. Због свега наведеног мерама овог програма настоји се да се ови проблеми ублаже  и да се расположиви пољопривредни ресурси на територији наше општине што боље искористе.  </w:t>
      </w:r>
    </w:p>
    <w:p w:rsidR="00CE1A5B" w:rsidRPr="00CC68B3" w:rsidRDefault="00CE1A5B" w:rsidP="00C17861">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За све ово би била неопходна обнова путева, електричних водова, канализације и остале инфрастуктуре која је неопходна за нормално функционисање пољопривредне производње, која представља један од основних предуслова квалитетног пословног окружења.</w:t>
      </w:r>
    </w:p>
    <w:p w:rsidR="00CE1A5B" w:rsidRPr="00CC68B3" w:rsidRDefault="00CE1A5B" w:rsidP="00AE5E21">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Општина Бајина Башта има све природне услове за развој туризма: рељеф, клима, хидролошке вредности и животињски свет. Поред тога на територији општине Бајина Башта налази се Национални парк „Тара“ што омогућава повољне услове за развој еко-туризма. И поред свега наведеног, рурални туризам је слабо развијен са свега неколико газдинстава која пружају туристичке услуге и представља сектор на коме би требало озбиљно радити у будућности јер има веома велике потенцијале.</w:t>
      </w:r>
    </w:p>
    <w:p w:rsidR="00CE1A5B" w:rsidRPr="00CC68B3" w:rsidRDefault="00CE1A5B" w:rsidP="00DF1774">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Допринос развоју туризма може допринети и производња органске хране посебно у зони Националног парка где је у оквиру села Растиште  заступљен један призвођач органског меда са сертификатом за органску производњу, а велика је заинтересованост пчелара да се ови услови искористе за заштиту географског порекла меда са планине Таре.</w:t>
      </w:r>
    </w:p>
    <w:p w:rsidR="00CE1A5B" w:rsidRPr="00CC68B3" w:rsidRDefault="00CE1A5B" w:rsidP="00913B7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У Бајиној Башти</w:t>
      </w:r>
      <w:r w:rsidRPr="00CC68B3">
        <w:rPr>
          <w:rFonts w:ascii="Times New Roman" w:hAnsi="Times New Roman" w:cs="Times New Roman"/>
          <w:sz w:val="24"/>
          <w:szCs w:val="24"/>
          <w:lang w:val="ru-RU"/>
        </w:rPr>
        <w:t xml:space="preserve"> постој</w:t>
      </w:r>
      <w:r w:rsidRPr="00CC68B3">
        <w:rPr>
          <w:rFonts w:ascii="Times New Roman" w:hAnsi="Times New Roman" w:cs="Times New Roman"/>
          <w:sz w:val="24"/>
          <w:szCs w:val="24"/>
          <w:lang w:val="sr-Cyrl-CS"/>
        </w:rPr>
        <w:t>и</w:t>
      </w:r>
      <w:r w:rsidRPr="00CC68B3">
        <w:rPr>
          <w:rFonts w:ascii="Times New Roman" w:hAnsi="Times New Roman" w:cs="Times New Roman"/>
          <w:sz w:val="24"/>
          <w:szCs w:val="24"/>
          <w:lang w:val="ru-RU"/>
        </w:rPr>
        <w:t xml:space="preserve"> неколико мануфактура које се баве старим занатима: бојаџије, вуновлачари, воденичари, ковачи, плетиље и ткаље, као и столари који израђују дрвене предмете за покућство.</w:t>
      </w:r>
    </w:p>
    <w:p w:rsidR="00CE1A5B" w:rsidRPr="00CC68B3" w:rsidRDefault="00CE1A5B" w:rsidP="00913B73">
      <w:pPr>
        <w:pStyle w:val="NormalWeb"/>
        <w:spacing w:before="0" w:beforeAutospacing="0" w:after="0" w:afterAutospacing="0"/>
        <w:ind w:firstLine="720"/>
        <w:jc w:val="both"/>
        <w:rPr>
          <w:b/>
          <w:bCs/>
          <w:lang w:val="ru-RU"/>
        </w:rPr>
      </w:pPr>
      <w:r w:rsidRPr="00CC68B3">
        <w:rPr>
          <w:lang w:val="ru-RU"/>
        </w:rPr>
        <w:t>Локалне манифестације које су заступљене су</w:t>
      </w:r>
      <w:r w:rsidRPr="00CC68B3">
        <w:rPr>
          <w:b/>
          <w:bCs/>
          <w:lang w:val="ru-RU"/>
        </w:rPr>
        <w:t xml:space="preserve">: </w:t>
      </w:r>
      <w:r w:rsidRPr="00CC68B3">
        <w:rPr>
          <w:lang w:val="ru-RU"/>
        </w:rPr>
        <w:t>Божићни концерт, Пливање за Богојављенски Крст, Сусрети села Бајине Баште, Сретењски сусрети села, Васкршњи дани, Одбојка на улици, Радничке спортске игре, ББ ОПЕН, Видовдански сусрети, Башта фест, Летње вечери, Ивањдански дани, Дринска регата, Дан Општине Бајина Башта, Меморијални турнир „Војислав Војо Гавриловић“, Илиндански дани, Обележавање на Воровом брду, Полицијска регата, Преображенски котлић, Дани Малине, Међународни фестивал фолклора „Лицидерско срце“, Регата туристичких радника, Ловачки сабор и храмовна слава, Сто посне хране, Дани Раче украј Дрине.</w:t>
      </w:r>
    </w:p>
    <w:p w:rsidR="00CE1A5B" w:rsidRPr="00CC68B3" w:rsidRDefault="00CE1A5B" w:rsidP="005C391C">
      <w:pPr>
        <w:pStyle w:val="pasus"/>
        <w:spacing w:before="0" w:after="0"/>
        <w:ind w:firstLine="720"/>
        <w:rPr>
          <w:rFonts w:ascii="Times New Roman" w:hAnsi="Times New Roman" w:cs="Times New Roman"/>
          <w:noProof/>
          <w:sz w:val="24"/>
          <w:szCs w:val="24"/>
          <w:lang w:val="ru-RU"/>
        </w:rPr>
      </w:pPr>
      <w:r w:rsidRPr="00CC68B3">
        <w:rPr>
          <w:rFonts w:ascii="Times New Roman" w:hAnsi="Times New Roman" w:cs="Times New Roman"/>
          <w:noProof/>
          <w:sz w:val="24"/>
          <w:szCs w:val="24"/>
          <w:lang w:val="sr-Cyrl-CS"/>
        </w:rPr>
        <w:t>Као посебна туристичка атракција планине Таре истичу се њени видиковци: Бањска стена, Биљешка стена, Козји рид...</w:t>
      </w:r>
    </w:p>
    <w:p w:rsidR="00CE1A5B" w:rsidRPr="00CC68B3" w:rsidRDefault="00CE1A5B" w:rsidP="005C391C">
      <w:pPr>
        <w:pStyle w:val="pasus"/>
        <w:spacing w:before="0" w:after="0"/>
        <w:ind w:firstLine="720"/>
        <w:rPr>
          <w:rFonts w:ascii="Times New Roman" w:hAnsi="Times New Roman" w:cs="Times New Roman"/>
          <w:noProof/>
          <w:sz w:val="24"/>
          <w:szCs w:val="24"/>
          <w:lang w:val="ru-RU"/>
        </w:rPr>
      </w:pPr>
    </w:p>
    <w:p w:rsidR="002B2D23" w:rsidRPr="002B2D23" w:rsidRDefault="00CE1A5B" w:rsidP="002B2D23">
      <w:pPr>
        <w:numPr>
          <w:ilvl w:val="2"/>
          <w:numId w:val="45"/>
        </w:numPr>
        <w:spacing w:after="0" w:line="240" w:lineRule="auto"/>
        <w:jc w:val="both"/>
        <w:rPr>
          <w:rFonts w:ascii="Times New Roman" w:hAnsi="Times New Roman" w:cs="Times New Roman"/>
          <w:b/>
          <w:bCs/>
          <w:i/>
          <w:sz w:val="28"/>
          <w:szCs w:val="28"/>
          <w:lang w:val="sr-Cyrl-CS"/>
        </w:rPr>
      </w:pPr>
      <w:r w:rsidRPr="002B2D23">
        <w:rPr>
          <w:rFonts w:ascii="Times New Roman" w:hAnsi="Times New Roman" w:cs="Times New Roman"/>
          <w:b/>
          <w:bCs/>
          <w:i/>
          <w:sz w:val="28"/>
          <w:szCs w:val="28"/>
          <w:lang w:val="ru-RU"/>
        </w:rPr>
        <w:t>Рурална инфраструктура</w:t>
      </w:r>
    </w:p>
    <w:p w:rsidR="002B2D23" w:rsidRDefault="002B2D23" w:rsidP="00DF1774">
      <w:pPr>
        <w:spacing w:after="0" w:line="240" w:lineRule="auto"/>
        <w:jc w:val="both"/>
        <w:rPr>
          <w:rFonts w:ascii="Times New Roman" w:hAnsi="Times New Roman" w:cs="Times New Roman"/>
          <w:b/>
          <w:bCs/>
          <w:sz w:val="24"/>
          <w:szCs w:val="24"/>
          <w:lang w:val="sr-Cyrl-CS"/>
        </w:rPr>
      </w:pPr>
    </w:p>
    <w:p w:rsidR="00CE1A5B" w:rsidRPr="00CC68B3" w:rsidRDefault="00CE1A5B" w:rsidP="002B2D23">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sr-Cyrl-CS"/>
        </w:rPr>
        <w:t xml:space="preserve"> </w:t>
      </w:r>
      <w:r w:rsidRPr="00CC68B3">
        <w:rPr>
          <w:rFonts w:ascii="Times New Roman" w:eastAsia="ArialMT" w:hAnsi="Times New Roman" w:cs="Times New Roman"/>
          <w:sz w:val="24"/>
          <w:szCs w:val="24"/>
          <w:lang w:val="ru-RU"/>
        </w:rPr>
        <w:t>Друмски саобраћај представља примарни вид транспорта људи и робе на територији општине. Окосницу друмског саобраћаја чине следећи државни путеви:</w:t>
      </w:r>
    </w:p>
    <w:p w:rsidR="00CE1A5B" w:rsidRPr="00CC68B3" w:rsidRDefault="00CE1A5B" w:rsidP="000C6914">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 ДП </w:t>
      </w:r>
      <w:r w:rsidRPr="00CC68B3">
        <w:rPr>
          <w:rFonts w:ascii="Times New Roman" w:eastAsia="ArialMT" w:hAnsi="Times New Roman" w:cs="Times New Roman"/>
          <w:sz w:val="24"/>
          <w:szCs w:val="24"/>
        </w:rPr>
        <w:t>I</w:t>
      </w:r>
      <w:r w:rsidRPr="00CC68B3">
        <w:rPr>
          <w:rFonts w:ascii="Times New Roman" w:eastAsia="ArialMT" w:hAnsi="Times New Roman" w:cs="Times New Roman"/>
          <w:sz w:val="24"/>
          <w:szCs w:val="24"/>
          <w:lang w:val="ru-RU"/>
        </w:rPr>
        <w:t xml:space="preserve"> реда бр. 19.1: Мали Зворник – Љубовија – Рогачица – Бајина Башта – Дуб – Дупци;</w:t>
      </w:r>
    </w:p>
    <w:p w:rsidR="00CE1A5B" w:rsidRPr="00CC68B3" w:rsidRDefault="00CE1A5B" w:rsidP="000C6914">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 ДП </w:t>
      </w:r>
      <w:r w:rsidRPr="00CC68B3">
        <w:rPr>
          <w:rFonts w:ascii="Times New Roman" w:eastAsia="ArialMT" w:hAnsi="Times New Roman" w:cs="Times New Roman"/>
          <w:sz w:val="24"/>
          <w:szCs w:val="24"/>
        </w:rPr>
        <w:t>II</w:t>
      </w:r>
      <w:r w:rsidRPr="00CC68B3">
        <w:rPr>
          <w:rFonts w:ascii="Times New Roman" w:eastAsia="ArialMT" w:hAnsi="Times New Roman" w:cs="Times New Roman"/>
          <w:sz w:val="24"/>
          <w:szCs w:val="24"/>
          <w:lang w:val="ru-RU"/>
        </w:rPr>
        <w:t xml:space="preserve"> реда бр. 111: Ваљево (Рогачица) – Седларе – Рогачица 1 - Костојевићи – Дуб;</w:t>
      </w:r>
    </w:p>
    <w:p w:rsidR="00CE1A5B" w:rsidRPr="00CC68B3" w:rsidRDefault="00CE1A5B" w:rsidP="000C6914">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 ДП </w:t>
      </w:r>
      <w:r w:rsidRPr="00CC68B3">
        <w:rPr>
          <w:rFonts w:ascii="Times New Roman" w:eastAsia="ArialMT" w:hAnsi="Times New Roman" w:cs="Times New Roman"/>
          <w:sz w:val="24"/>
          <w:szCs w:val="24"/>
        </w:rPr>
        <w:t>II</w:t>
      </w:r>
      <w:r w:rsidRPr="00CC68B3">
        <w:rPr>
          <w:rFonts w:ascii="Times New Roman" w:eastAsia="ArialMT" w:hAnsi="Times New Roman" w:cs="Times New Roman"/>
          <w:sz w:val="24"/>
          <w:szCs w:val="24"/>
          <w:lang w:val="ru-RU"/>
        </w:rPr>
        <w:t xml:space="preserve"> реда бр. 112: Перућац – Бајина Башта – за Манастир Рачу – Калуђерске Баре – Кремна 1 – Кремна – Кнежевићи;</w:t>
      </w:r>
    </w:p>
    <w:p w:rsidR="00CE1A5B" w:rsidRPr="00CC68B3" w:rsidRDefault="00CE1A5B" w:rsidP="000C6914">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 ДП </w:t>
      </w:r>
      <w:r w:rsidRPr="00CC68B3">
        <w:rPr>
          <w:rFonts w:ascii="Times New Roman" w:eastAsia="ArialMT" w:hAnsi="Times New Roman" w:cs="Times New Roman"/>
          <w:sz w:val="24"/>
          <w:szCs w:val="24"/>
        </w:rPr>
        <w:t>II</w:t>
      </w:r>
      <w:r w:rsidRPr="00CC68B3">
        <w:rPr>
          <w:rFonts w:ascii="Times New Roman" w:eastAsia="ArialMT" w:hAnsi="Times New Roman" w:cs="Times New Roman"/>
          <w:sz w:val="24"/>
          <w:szCs w:val="24"/>
          <w:lang w:val="ru-RU"/>
        </w:rPr>
        <w:t xml:space="preserve"> реда бр. 112а: Калуђерске Баре – Заовине;</w:t>
      </w:r>
    </w:p>
    <w:p w:rsidR="00CE1A5B" w:rsidRPr="00CC68B3" w:rsidRDefault="00CE1A5B" w:rsidP="000C6914">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 ДП </w:t>
      </w:r>
      <w:r w:rsidRPr="00CC68B3">
        <w:rPr>
          <w:rFonts w:ascii="Times New Roman" w:eastAsia="ArialMT" w:hAnsi="Times New Roman" w:cs="Times New Roman"/>
          <w:sz w:val="24"/>
          <w:szCs w:val="24"/>
        </w:rPr>
        <w:t>II</w:t>
      </w:r>
      <w:r w:rsidRPr="00CC68B3">
        <w:rPr>
          <w:rFonts w:ascii="Times New Roman" w:eastAsia="ArialMT" w:hAnsi="Times New Roman" w:cs="Times New Roman"/>
          <w:sz w:val="24"/>
          <w:szCs w:val="24"/>
          <w:lang w:val="ru-RU"/>
        </w:rPr>
        <w:t xml:space="preserve"> реда бр. 112б: за манастир Рачу – манастир Рача;</w:t>
      </w:r>
    </w:p>
    <w:p w:rsidR="00CE1A5B" w:rsidRPr="00CC68B3" w:rsidRDefault="00CE1A5B" w:rsidP="000C6914">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 ДП </w:t>
      </w:r>
      <w:r w:rsidRPr="00CC68B3">
        <w:rPr>
          <w:rFonts w:ascii="Times New Roman" w:eastAsia="ArialMT" w:hAnsi="Times New Roman" w:cs="Times New Roman"/>
          <w:sz w:val="24"/>
          <w:szCs w:val="24"/>
        </w:rPr>
        <w:t>II</w:t>
      </w:r>
      <w:r w:rsidRPr="00CC68B3">
        <w:rPr>
          <w:rFonts w:ascii="Times New Roman" w:eastAsia="ArialMT" w:hAnsi="Times New Roman" w:cs="Times New Roman"/>
          <w:sz w:val="24"/>
          <w:szCs w:val="24"/>
          <w:lang w:val="ru-RU"/>
        </w:rPr>
        <w:t xml:space="preserve"> реда бр. 213: Седларе – Мравињци – Варда – Јакаљ – Ужице (Јакаљ);</w:t>
      </w:r>
    </w:p>
    <w:p w:rsidR="00CE1A5B" w:rsidRPr="00CC68B3" w:rsidRDefault="00CE1A5B" w:rsidP="00FD7930">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-ДП </w:t>
      </w:r>
      <w:r w:rsidRPr="00CC68B3">
        <w:rPr>
          <w:rFonts w:ascii="Times New Roman" w:eastAsia="ArialMT" w:hAnsi="Times New Roman" w:cs="Times New Roman"/>
          <w:sz w:val="24"/>
          <w:szCs w:val="24"/>
        </w:rPr>
        <w:t>II</w:t>
      </w:r>
      <w:r w:rsidRPr="00CC68B3">
        <w:rPr>
          <w:rFonts w:ascii="Times New Roman" w:eastAsia="ArialMT" w:hAnsi="Times New Roman" w:cs="Times New Roman"/>
          <w:sz w:val="24"/>
          <w:szCs w:val="24"/>
          <w:lang w:val="ru-RU"/>
        </w:rPr>
        <w:t xml:space="preserve"> реда бр. 263: Ужице (Косјерић) – Косјерић (Ужице) – Варда – Јакаљ – Костојевићи.</w:t>
      </w:r>
    </w:p>
    <w:p w:rsidR="00CE1A5B" w:rsidRPr="00CC68B3" w:rsidRDefault="00CE1A5B" w:rsidP="000C6914">
      <w:pPr>
        <w:autoSpaceDE w:val="0"/>
        <w:autoSpaceDN w:val="0"/>
        <w:adjustRightInd w:val="0"/>
        <w:spacing w:after="0" w:line="240" w:lineRule="auto"/>
        <w:ind w:firstLine="720"/>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lastRenderedPageBreak/>
        <w:t>Водни саобраћај је локалног и туристичког значаја и углавном се обавља на реци Дрини и Перућачком језеру.</w:t>
      </w:r>
    </w:p>
    <w:p w:rsidR="00CE1A5B" w:rsidRPr="00CC68B3" w:rsidRDefault="00CE1A5B" w:rsidP="00DF1774">
      <w:pPr>
        <w:autoSpaceDE w:val="0"/>
        <w:autoSpaceDN w:val="0"/>
        <w:adjustRightInd w:val="0"/>
        <w:spacing w:after="0" w:line="240" w:lineRule="auto"/>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ab/>
        <w:t xml:space="preserve">Укупна дужина путева на територији општине Бајина Башта износи 998,7 км, а значајни део саобраћајне мреже чини и мрежа општинских путева. Мрежа општинских путева недовољно је развијена и потребно њено даље проширење и унапређивање у циљу развоја веза унутар планског подручја. Укупна дужина општинских путева ван ППППН Тара износи 51,76 </w:t>
      </w:r>
      <w:r w:rsidRPr="00CC68B3">
        <w:rPr>
          <w:rFonts w:ascii="Times New Roman" w:eastAsia="ArialMT" w:hAnsi="Times New Roman" w:cs="Times New Roman"/>
          <w:sz w:val="24"/>
          <w:szCs w:val="24"/>
        </w:rPr>
        <w:t>km</w:t>
      </w:r>
      <w:r w:rsidRPr="00CC68B3">
        <w:rPr>
          <w:rFonts w:ascii="Times New Roman" w:eastAsia="ArialMT" w:hAnsi="Times New Roman" w:cs="Times New Roman"/>
          <w:sz w:val="24"/>
          <w:szCs w:val="24"/>
          <w:lang w:val="ru-RU"/>
        </w:rPr>
        <w:t xml:space="preserve"> (на територији целе Општине 68,25 </w:t>
      </w:r>
      <w:r w:rsidRPr="00CC68B3">
        <w:rPr>
          <w:rFonts w:ascii="Times New Roman" w:eastAsia="ArialMT" w:hAnsi="Times New Roman" w:cs="Times New Roman"/>
          <w:sz w:val="24"/>
          <w:szCs w:val="24"/>
        </w:rPr>
        <w:t>km</w:t>
      </w:r>
      <w:r w:rsidRPr="00CC68B3">
        <w:rPr>
          <w:rFonts w:ascii="Times New Roman" w:eastAsia="ArialMT" w:hAnsi="Times New Roman" w:cs="Times New Roman"/>
          <w:sz w:val="24"/>
          <w:szCs w:val="24"/>
          <w:lang w:val="ru-RU"/>
        </w:rPr>
        <w:t xml:space="preserve">), од чега је 36,65 </w:t>
      </w:r>
      <w:r w:rsidRPr="00CC68B3">
        <w:rPr>
          <w:rFonts w:ascii="Times New Roman" w:eastAsia="ArialMT" w:hAnsi="Times New Roman" w:cs="Times New Roman"/>
          <w:sz w:val="24"/>
          <w:szCs w:val="24"/>
        </w:rPr>
        <w:t>km</w:t>
      </w:r>
      <w:r w:rsidRPr="00CC68B3">
        <w:rPr>
          <w:rFonts w:ascii="Times New Roman" w:eastAsia="ArialMT" w:hAnsi="Times New Roman" w:cs="Times New Roman"/>
          <w:sz w:val="24"/>
          <w:szCs w:val="24"/>
          <w:lang w:val="ru-RU"/>
        </w:rPr>
        <w:t xml:space="preserve"> (70%) са савременим коловозом (на територији целе Општине 53,12 </w:t>
      </w:r>
      <w:r w:rsidRPr="00CC68B3">
        <w:rPr>
          <w:rFonts w:ascii="Times New Roman" w:eastAsia="ArialMT" w:hAnsi="Times New Roman" w:cs="Times New Roman"/>
          <w:sz w:val="24"/>
          <w:szCs w:val="24"/>
        </w:rPr>
        <w:t>km</w:t>
      </w:r>
      <w:r w:rsidRPr="00CC68B3">
        <w:rPr>
          <w:rFonts w:ascii="Times New Roman" w:eastAsia="ArialMT" w:hAnsi="Times New Roman" w:cs="Times New Roman"/>
          <w:sz w:val="24"/>
          <w:szCs w:val="24"/>
          <w:lang w:val="ru-RU"/>
        </w:rPr>
        <w:t xml:space="preserve"> или 78%), док је преосталих 15,11 </w:t>
      </w:r>
      <w:r w:rsidRPr="00CC68B3">
        <w:rPr>
          <w:rFonts w:ascii="Times New Roman" w:eastAsia="ArialMT" w:hAnsi="Times New Roman" w:cs="Times New Roman"/>
          <w:sz w:val="24"/>
          <w:szCs w:val="24"/>
        </w:rPr>
        <w:t>km</w:t>
      </w:r>
      <w:r w:rsidRPr="00CC68B3">
        <w:rPr>
          <w:rFonts w:ascii="Times New Roman" w:eastAsia="ArialMT" w:hAnsi="Times New Roman" w:cs="Times New Roman"/>
          <w:sz w:val="24"/>
          <w:szCs w:val="24"/>
          <w:lang w:val="ru-RU"/>
        </w:rPr>
        <w:t xml:space="preserve"> са земљаним застором (на територији целе Општине 15,13 </w:t>
      </w:r>
      <w:r w:rsidRPr="00CC68B3">
        <w:rPr>
          <w:rFonts w:ascii="Times New Roman" w:eastAsia="ArialMT" w:hAnsi="Times New Roman" w:cs="Times New Roman"/>
          <w:sz w:val="24"/>
          <w:szCs w:val="24"/>
        </w:rPr>
        <w:t>km</w:t>
      </w:r>
      <w:r w:rsidRPr="00CC68B3">
        <w:rPr>
          <w:rFonts w:ascii="Times New Roman" w:eastAsia="ArialMT" w:hAnsi="Times New Roman" w:cs="Times New Roman"/>
          <w:sz w:val="24"/>
          <w:szCs w:val="24"/>
          <w:lang w:val="ru-RU"/>
        </w:rPr>
        <w:t>).</w:t>
      </w:r>
    </w:p>
    <w:p w:rsidR="00CE1A5B" w:rsidRPr="00CC68B3" w:rsidRDefault="00CE1A5B" w:rsidP="00AE5E21">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Сеоско подручје општине Бајина Башта је веома разуђено, а самим тим и мрежа сеоских путева је дуга и густа. Дужина сеоских путева износи 853,13 км и то: савремени коловози 256,28 км или 30,03%, туцаник 431,25 км или 50,54 % и  земљани 165,6 км или 19,43 %.</w:t>
      </w:r>
    </w:p>
    <w:p w:rsidR="00CE1A5B" w:rsidRPr="00CC68B3" w:rsidRDefault="00CE1A5B" w:rsidP="00DF1774">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Сеоски (атарски) путеви су у за време мајских поплава 2014. године претрпели штету чије су последице несагледиве и известан део финансијских средстава био је усмерен и још увек се усмерава за обнову постојеће саобраћајне мреже или евентуалну изградњу нове на местима где је то неопходно. </w:t>
      </w:r>
    </w:p>
    <w:p w:rsidR="00CE1A5B" w:rsidRPr="00CC68B3" w:rsidRDefault="00CE1A5B" w:rsidP="00DF1774">
      <w:pPr>
        <w:autoSpaceDE w:val="0"/>
        <w:autoSpaceDN w:val="0"/>
        <w:adjustRightInd w:val="0"/>
        <w:spacing w:after="0" w:line="240" w:lineRule="auto"/>
        <w:ind w:firstLine="720"/>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Снабдевање насеља водом за пиће је ослоњено на локална мања изворишта подземних вода, тако да се за водоснабдевање користе извори, копани бунари, чесме и каптаже који локалним, најчешће гравитационим мини водоводима дистрибуирају воду до потрошача. Развијеније локалне водоводе имају насеља Рогачица и Костојевићи. </w:t>
      </w:r>
    </w:p>
    <w:p w:rsidR="00CE1A5B" w:rsidRPr="00CC68B3" w:rsidRDefault="00CE1A5B" w:rsidP="00DF1774">
      <w:pPr>
        <w:autoSpaceDE w:val="0"/>
        <w:autoSpaceDN w:val="0"/>
        <w:adjustRightInd w:val="0"/>
        <w:spacing w:after="0" w:line="240" w:lineRule="auto"/>
        <w:ind w:firstLine="720"/>
        <w:jc w:val="both"/>
        <w:rPr>
          <w:rFonts w:ascii="Times New Roman" w:eastAsia="ArialMT" w:hAnsi="Times New Roman" w:cs="Times New Roman"/>
          <w:sz w:val="24"/>
          <w:szCs w:val="24"/>
          <w:lang w:val="ru-RU"/>
        </w:rPr>
      </w:pPr>
      <w:r w:rsidRPr="00CC68B3">
        <w:rPr>
          <w:rFonts w:ascii="Times New Roman" w:eastAsia="ArialMT" w:hAnsi="Times New Roman" w:cs="Times New Roman"/>
          <w:sz w:val="24"/>
          <w:szCs w:val="24"/>
          <w:lang w:val="ru-RU"/>
        </w:rPr>
        <w:t xml:space="preserve">На територији планског подручја, организовани систем јавне канализације има само делимично општински центар. У сеоским насељима употребљене воде се изливају у примитивно изграђене упијајуће септичке јаме, блиске потоке, јаруге и земљиште, чиме се директно загађују копани бунари намењени водоснабдевању. Пречишћавање комуналних отпадних вода нема ни једно насеље. У постојећем стању начин прикупљања и испуштања комуналних и индустријских вода не испуњава прописане услове и критеријуме. Проценат покривености насеља канализационом мрежом </w:t>
      </w:r>
      <w:r w:rsidRPr="00CC68B3">
        <w:rPr>
          <w:rFonts w:ascii="Times New Roman" w:eastAsia="ArialMT" w:hAnsi="Times New Roman" w:cs="Times New Roman"/>
          <w:sz w:val="24"/>
          <w:szCs w:val="24"/>
        </w:rPr>
        <w:t>je</w:t>
      </w:r>
      <w:r w:rsidRPr="00CC68B3">
        <w:rPr>
          <w:rFonts w:ascii="Times New Roman" w:eastAsia="ArialMT" w:hAnsi="Times New Roman" w:cs="Times New Roman"/>
          <w:sz w:val="24"/>
          <w:szCs w:val="24"/>
          <w:lang w:val="ru-RU"/>
        </w:rPr>
        <w:t xml:space="preserve"> незадовољавајући. Систем </w:t>
      </w:r>
      <w:r w:rsidRPr="00CC68B3">
        <w:rPr>
          <w:rFonts w:ascii="Times New Roman" w:eastAsia="ArialMT" w:hAnsi="Times New Roman" w:cs="Times New Roman"/>
          <w:sz w:val="24"/>
          <w:szCs w:val="24"/>
        </w:rPr>
        <w:t>je</w:t>
      </w:r>
      <w:r w:rsidRPr="00CC68B3">
        <w:rPr>
          <w:rFonts w:ascii="Times New Roman" w:eastAsia="ArialMT" w:hAnsi="Times New Roman" w:cs="Times New Roman"/>
          <w:sz w:val="24"/>
          <w:szCs w:val="24"/>
          <w:lang w:val="ru-RU"/>
        </w:rPr>
        <w:t xml:space="preserve"> решаван парцијално са појединачним испустима употребљених вода директно у подземље без претходног пречишћавања.</w:t>
      </w:r>
    </w:p>
    <w:p w:rsidR="00CE1A5B" w:rsidRPr="00CC68B3" w:rsidRDefault="00CE1A5B" w:rsidP="00EA51D2">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ab/>
      </w:r>
      <w:r w:rsidRPr="00CC68B3">
        <w:rPr>
          <w:rFonts w:ascii="Times New Roman" w:hAnsi="Times New Roman" w:cs="Times New Roman"/>
          <w:noProof/>
          <w:sz w:val="24"/>
          <w:szCs w:val="24"/>
          <w:lang w:val="sr-Cyrl-CS"/>
        </w:rPr>
        <w:t xml:space="preserve">На подручју Општине Бајина Башта налази се ХЕ Бајина Башта која је укључена у електро енергетски систем Републике Србије. На територије општине налазе се три трафо станице ТС 35/10 кВ, а мрежа 35 кВ изведена је кабловски и надземно. </w:t>
      </w:r>
    </w:p>
    <w:p w:rsidR="00CE1A5B" w:rsidRPr="00CC68B3" w:rsidRDefault="00CE1A5B" w:rsidP="000C6914">
      <w:pPr>
        <w:pStyle w:val="pasus"/>
        <w:ind w:firstLine="720"/>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Трафостанице ТС 10/04 кВ инсталисаних снага 250, 400 и 630 кВА међусобно су повезане електроенергетским водовима 10 кВ. Нисконапонска мрежа изграђена је надземно, а смо делом подземно.</w:t>
      </w:r>
    </w:p>
    <w:p w:rsidR="00CE1A5B" w:rsidRPr="00CC68B3" w:rsidRDefault="00CE1A5B" w:rsidP="00AE5E21">
      <w:pPr>
        <w:pStyle w:val="pasus"/>
        <w:ind w:firstLine="720"/>
        <w:rPr>
          <w:rFonts w:ascii="Times New Roman" w:hAnsi="Times New Roman" w:cs="Times New Roman"/>
          <w:sz w:val="24"/>
          <w:szCs w:val="24"/>
          <w:lang w:val="sr-Cyrl-CS"/>
        </w:rPr>
      </w:pPr>
      <w:r w:rsidRPr="00CC68B3">
        <w:rPr>
          <w:rFonts w:ascii="Times New Roman" w:hAnsi="Times New Roman" w:cs="Times New Roman"/>
          <w:noProof/>
          <w:sz w:val="24"/>
          <w:szCs w:val="24"/>
          <w:lang w:val="sr-Cyrl-CS"/>
        </w:rPr>
        <w:t>Општина Бајина Башта је задовољавајуће покривена мрежом фиксне телефоније, у току је дигитализација мреже и унапређење квалитета доступности сигнала.</w:t>
      </w:r>
      <w:r w:rsidRPr="00CC68B3">
        <w:rPr>
          <w:rFonts w:ascii="Times New Roman" w:hAnsi="Times New Roman" w:cs="Times New Roman"/>
          <w:sz w:val="24"/>
          <w:szCs w:val="24"/>
          <w:lang w:val="sr-Cyrl-CS"/>
        </w:rPr>
        <w:t xml:space="preserve"> </w:t>
      </w:r>
      <w:r w:rsidRPr="00CC68B3">
        <w:rPr>
          <w:rFonts w:ascii="Times New Roman" w:hAnsi="Times New Roman" w:cs="Times New Roman"/>
          <w:noProof/>
          <w:sz w:val="24"/>
          <w:szCs w:val="24"/>
          <w:lang w:val="sr-Cyrl-CS"/>
        </w:rPr>
        <w:t xml:space="preserve">Мобилна телефонија не покрива све пределе општине, што је условљено често неповољним рељефом. </w:t>
      </w:r>
      <w:r w:rsidRPr="00CC68B3">
        <w:rPr>
          <w:rFonts w:ascii="Times New Roman" w:hAnsi="Times New Roman" w:cs="Times New Roman"/>
          <w:sz w:val="24"/>
          <w:szCs w:val="24"/>
          <w:lang w:val="sr-Cyrl-CS"/>
        </w:rPr>
        <w:t xml:space="preserve"> </w:t>
      </w:r>
      <w:r w:rsidRPr="00CC68B3">
        <w:rPr>
          <w:rFonts w:ascii="Times New Roman" w:hAnsi="Times New Roman" w:cs="Times New Roman"/>
          <w:noProof/>
          <w:sz w:val="24"/>
          <w:szCs w:val="24"/>
          <w:lang w:val="sr-Cyrl-CS"/>
        </w:rPr>
        <w:t>Као и код мобилне телефоније слично је и код распростирања ТВ сигнала на територији општине.</w:t>
      </w:r>
    </w:p>
    <w:p w:rsidR="00CE1A5B" w:rsidRPr="00CC68B3" w:rsidRDefault="00CE1A5B" w:rsidP="00AE5E21">
      <w:pPr>
        <w:pStyle w:val="pasus"/>
        <w:ind w:firstLine="720"/>
        <w:rPr>
          <w:rFonts w:ascii="Times New Roman" w:hAnsi="Times New Roman" w:cs="Times New Roman"/>
          <w:sz w:val="24"/>
          <w:szCs w:val="24"/>
          <w:lang w:val="sr-Cyrl-CS"/>
        </w:rPr>
      </w:pPr>
      <w:r w:rsidRPr="00CC68B3">
        <w:rPr>
          <w:rFonts w:ascii="Times New Roman" w:hAnsi="Times New Roman" w:cs="Times New Roman"/>
          <w:noProof/>
          <w:sz w:val="24"/>
          <w:szCs w:val="24"/>
          <w:lang w:val="sr-Cyrl-CS"/>
        </w:rPr>
        <w:t>Руралне средине имају изузетно слаб развој коришћења интренета. У току је акција Телекома кроз коју су све школе на сеоским као и на градским подручјима добиле на коришћење АДСЛ. Такође оператери Теленор и Орион телеком показују све већи интерес за улагање у ове системе комуникација.</w:t>
      </w:r>
    </w:p>
    <w:p w:rsidR="00CE1A5B" w:rsidRDefault="00CE1A5B" w:rsidP="007058A0">
      <w:pPr>
        <w:spacing w:after="0" w:line="240" w:lineRule="auto"/>
        <w:jc w:val="both"/>
        <w:rPr>
          <w:rFonts w:ascii="Times New Roman" w:hAnsi="Times New Roman" w:cs="Times New Roman"/>
          <w:b/>
          <w:bCs/>
          <w:sz w:val="24"/>
          <w:szCs w:val="24"/>
          <w:lang w:val="sr-Cyrl-CS"/>
        </w:rPr>
      </w:pPr>
    </w:p>
    <w:p w:rsidR="002B2D23" w:rsidRPr="002B2D23" w:rsidRDefault="002B2D23" w:rsidP="007058A0">
      <w:pPr>
        <w:spacing w:after="0" w:line="240" w:lineRule="auto"/>
        <w:jc w:val="both"/>
        <w:rPr>
          <w:rFonts w:ascii="Times New Roman" w:hAnsi="Times New Roman" w:cs="Times New Roman"/>
          <w:b/>
          <w:bCs/>
          <w:sz w:val="24"/>
          <w:szCs w:val="24"/>
          <w:lang w:val="sr-Cyrl-CS"/>
        </w:rPr>
      </w:pPr>
    </w:p>
    <w:p w:rsidR="00744076" w:rsidRPr="00744076" w:rsidRDefault="00744076" w:rsidP="007058A0">
      <w:pPr>
        <w:spacing w:after="0" w:line="240" w:lineRule="auto"/>
        <w:jc w:val="both"/>
        <w:rPr>
          <w:rFonts w:ascii="Times New Roman" w:hAnsi="Times New Roman" w:cs="Times New Roman"/>
          <w:b/>
          <w:bCs/>
          <w:sz w:val="24"/>
          <w:szCs w:val="24"/>
          <w:lang w:val="sr-Latn-CS"/>
        </w:rPr>
      </w:pPr>
    </w:p>
    <w:p w:rsidR="00CE1A5B" w:rsidRDefault="00CE1A5B" w:rsidP="007058A0">
      <w:pPr>
        <w:spacing w:after="0" w:line="240" w:lineRule="auto"/>
        <w:jc w:val="center"/>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lastRenderedPageBreak/>
        <w:t>П</w:t>
      </w:r>
      <w:r w:rsidR="002B2D23">
        <w:rPr>
          <w:rFonts w:ascii="Times New Roman" w:hAnsi="Times New Roman" w:cs="Times New Roman"/>
          <w:b/>
          <w:bCs/>
          <w:sz w:val="24"/>
          <w:szCs w:val="24"/>
          <w:lang w:val="ru-RU"/>
        </w:rPr>
        <w:t>ОКАЗАТЕЉИ РАЗВОЈА ПОЉОПРИВРЕДЕ</w:t>
      </w:r>
    </w:p>
    <w:p w:rsidR="002B2D23" w:rsidRPr="00CC68B3" w:rsidRDefault="002B2D23" w:rsidP="007058A0">
      <w:pPr>
        <w:spacing w:after="0" w:line="240" w:lineRule="auto"/>
        <w:jc w:val="center"/>
        <w:rPr>
          <w:rFonts w:ascii="Times New Roman" w:hAnsi="Times New Roman" w:cs="Times New Roman"/>
          <w:sz w:val="24"/>
          <w:szCs w:val="24"/>
          <w:lang w:val="ru-RU"/>
        </w:rPr>
      </w:pP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w:t>
      </w:r>
    </w:p>
    <w:p w:rsidR="002B2D23" w:rsidRPr="002B2D23" w:rsidRDefault="00CE1A5B" w:rsidP="002B2D23">
      <w:pPr>
        <w:numPr>
          <w:ilvl w:val="2"/>
          <w:numId w:val="45"/>
        </w:numPr>
        <w:spacing w:after="0" w:line="240" w:lineRule="auto"/>
        <w:jc w:val="both"/>
        <w:rPr>
          <w:rFonts w:ascii="Times New Roman" w:hAnsi="Times New Roman" w:cs="Times New Roman"/>
          <w:b/>
          <w:bCs/>
          <w:i/>
          <w:sz w:val="28"/>
          <w:szCs w:val="28"/>
          <w:lang w:val="ru-RU"/>
        </w:rPr>
      </w:pPr>
      <w:r w:rsidRPr="002B2D23">
        <w:rPr>
          <w:rFonts w:ascii="Times New Roman" w:hAnsi="Times New Roman" w:cs="Times New Roman"/>
          <w:b/>
          <w:bCs/>
          <w:i/>
          <w:sz w:val="28"/>
          <w:szCs w:val="28"/>
          <w:lang w:val="ru-RU"/>
        </w:rPr>
        <w:t>Пољопривредно земљиште</w:t>
      </w:r>
    </w:p>
    <w:p w:rsidR="002B2D23" w:rsidRDefault="002B2D23" w:rsidP="00DF1774">
      <w:pPr>
        <w:spacing w:after="0" w:line="240" w:lineRule="auto"/>
        <w:jc w:val="both"/>
        <w:rPr>
          <w:rFonts w:ascii="Times New Roman" w:hAnsi="Times New Roman" w:cs="Times New Roman"/>
          <w:b/>
          <w:bCs/>
          <w:sz w:val="24"/>
          <w:szCs w:val="24"/>
          <w:lang w:val="ru-RU"/>
        </w:rPr>
      </w:pPr>
    </w:p>
    <w:p w:rsidR="00CE1A5B" w:rsidRPr="00CC68B3" w:rsidRDefault="00CE1A5B" w:rsidP="002B2D23">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noProof/>
          <w:sz w:val="24"/>
          <w:szCs w:val="24"/>
          <w:lang w:val="sr-Cyrl-CS"/>
        </w:rPr>
        <w:t xml:space="preserve">У брдско планинском делу општине и на подручју НП Тара доминирају кречњачке стене покривене плитким ораничним слојем погодним за развој четинарских шума и ниског травног растиња. Земљишта у долини реке Дрине углавном су формирана таложењем алувијалног наноса и погодна су за гајење свих ратарских и повртарских култура. </w:t>
      </w:r>
    </w:p>
    <w:p w:rsidR="00CE1A5B" w:rsidRPr="00CC68B3" w:rsidRDefault="00CE1A5B" w:rsidP="00F22E83">
      <w:pPr>
        <w:pStyle w:val="pasus"/>
        <w:spacing w:before="0" w:after="0"/>
        <w:ind w:firstLine="720"/>
        <w:rPr>
          <w:rFonts w:ascii="Times New Roman" w:eastAsia="ArialMT" w:hAnsi="Times New Roman" w:cs="Times New Roman"/>
          <w:sz w:val="24"/>
          <w:szCs w:val="24"/>
        </w:rPr>
      </w:pPr>
      <w:r w:rsidRPr="00CC68B3">
        <w:rPr>
          <w:rFonts w:ascii="Times New Roman" w:eastAsia="ArialMT" w:hAnsi="Times New Roman" w:cs="Times New Roman"/>
          <w:sz w:val="24"/>
          <w:szCs w:val="24"/>
        </w:rPr>
        <w:t xml:space="preserve">Око 50% укупног терена општине чине терени са смеђим скелетоидним земљиштем на шкриљцима и до 1000 m н.в. који су слабије – осредње плодности и са већим распоном класе бонитета (од 3-7 класе). Ово земљиште налази се у средишњем делу општине - побрђе Дринског појаса. </w:t>
      </w:r>
    </w:p>
    <w:p w:rsidR="00CE1A5B" w:rsidRPr="00CC68B3" w:rsidRDefault="00CE1A5B" w:rsidP="00F22E83">
      <w:pPr>
        <w:spacing w:after="0" w:line="240" w:lineRule="auto"/>
        <w:ind w:firstLine="709"/>
        <w:jc w:val="both"/>
        <w:rPr>
          <w:rFonts w:ascii="Times New Roman" w:hAnsi="Times New Roman" w:cs="Times New Roman"/>
          <w:i/>
          <w:iCs/>
          <w:sz w:val="24"/>
          <w:szCs w:val="24"/>
          <w:lang w:val="ru-RU"/>
        </w:rPr>
      </w:pPr>
      <w:r w:rsidRPr="00CC68B3">
        <w:rPr>
          <w:rFonts w:ascii="Times New Roman" w:eastAsia="ArialMT" w:hAnsi="Times New Roman" w:cs="Times New Roman"/>
          <w:sz w:val="24"/>
          <w:szCs w:val="24"/>
          <w:lang w:val="ru-RU"/>
        </w:rPr>
        <w:t xml:space="preserve"> Доминирају кисела земљишта тако да је спровођење мера типа калцификације за наша земљишта јако битно и неопходно.</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Према подацима Пописа пољопривреде из 2012 године  укупна површина расположивог земљишта на територији општине Бајина Башта износи 50088 ха, од тога 18053 ха, односно 36,04%, је коришћено пољопривредно земљиште, 2833 ха је некоришћено,  24940 ха је шумско земљиште, односно 49,79 % од укупно расположивог земљишта, док на остало земљиште отпада 4263 ха, а од тога под рибњацима се налази 2,2 ха. На територији наше општине налази се 23 рибњака што указује на то да постоје природни и повољни услови за узгој рибе пре свега пастрмке.</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Од  укупне површине  коришћеног пољопривредног земљишта  од 18053 ха, на окућнице отпада 103 ха, оранице и баште 3167 ха, ливаде и пашњаци 11888 ха, воћњаке 2888 ха, винограде 1 ха, расаднике 7 ха што је податак који указује на то да повртарство није довољно развијено, пре свега се обавља за сопствене потребе, а знатно мањи део је тржишно  усмерено ка локалној пијаци. У нешто већем обиму заступљена је производња кромпира.</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Од укупне површине под ораницама и баштама од 3167 ха, под житима је 1752 ха,  под махунаркама је 48 ха, под  кромпиром је 459 ха, под шећерном репом је 1 ха, под индустријским биљем 4 ха, под поврћем и јагодом 61 ха, под цвећем и украсним биљем је 1 ха и под крмним биљем је 809 ха.</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Од укупне површине под житима  од 1752 ха, под пшеницом и крупником је 380 ха, под ражи је 15 ха, под јечмом 72 ха, под овсом је 203 ха, под кукурузом за зрно је 1005 ха и под осталим житима за зрно је 78 ха.</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Од укупне површине под махунаркама од 48 ха, под грашком је 4 ха и под пасуљем 44 ха.</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Од  укупне површине под крмним биљем од 809 ха, под мешавином трава је 165 ха, под кукурузом за силажу 104 ха, под детелином 209 ха и под луцерком је 309 ха.</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Укупна површина наводњаваног земљишта је 524 ха, пре свега оранице и баште 234 ха и воћњаци 261 ха површине које се наводњавају, а од укупне површине под житима и кукурузом за силажу од 154 ха само 8,3% се наводњава.</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Према начину наводњавања површински се наводњава 67,1%, орошавањем 9,2 % и системом кап по кап 23,7 %.</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Главни извор воде за наводњавање су 40,6 %  подземне воде на газдинству, 12,3 %  површинске воде на газдинству, 41 % површинске воде ван газдинства и 2,6 % вода из водовода и 4,5 % остали извори наводњавања. Ови подаци указују на то да се пољопривредно земљиште и усеви на њему у јако малој мери наводњавају.</w:t>
      </w:r>
    </w:p>
    <w:p w:rsidR="00CE1A5B" w:rsidRDefault="00CE1A5B" w:rsidP="00D936AF">
      <w:pPr>
        <w:spacing w:after="0" w:line="240" w:lineRule="auto"/>
        <w:ind w:firstLine="720"/>
        <w:jc w:val="both"/>
        <w:rPr>
          <w:rFonts w:ascii="Times New Roman" w:hAnsi="Times New Roman" w:cs="Times New Roman"/>
          <w:sz w:val="24"/>
          <w:szCs w:val="24"/>
          <w:lang w:val="sr-Latn-CS"/>
        </w:rPr>
      </w:pPr>
      <w:r w:rsidRPr="00CC68B3">
        <w:rPr>
          <w:rFonts w:ascii="Times New Roman" w:hAnsi="Times New Roman" w:cs="Times New Roman"/>
          <w:sz w:val="24"/>
          <w:szCs w:val="24"/>
          <w:lang w:val="ru-RU"/>
        </w:rPr>
        <w:lastRenderedPageBreak/>
        <w:t xml:space="preserve">Површина од </w:t>
      </w:r>
      <w:r w:rsidRPr="00CC68B3">
        <w:rPr>
          <w:rFonts w:ascii="Times New Roman" w:hAnsi="Times New Roman" w:cs="Times New Roman"/>
          <w:sz w:val="24"/>
          <w:szCs w:val="24"/>
          <w:lang w:val="sr-Cyrl-CS"/>
        </w:rPr>
        <w:t>1188</w:t>
      </w:r>
      <w:r w:rsidRPr="00CC68B3">
        <w:rPr>
          <w:rFonts w:ascii="Times New Roman" w:hAnsi="Times New Roman" w:cs="Times New Roman"/>
          <w:sz w:val="24"/>
          <w:szCs w:val="24"/>
          <w:lang w:val="ru-RU"/>
        </w:rPr>
        <w:t xml:space="preserve"> ха је у државној својини, тренутно се ништа не даје у закуп, а по Програму заштите, уређења и коришћења пољопривредног земљишта из 2015. </w:t>
      </w:r>
      <w:r w:rsidRPr="00CC68B3">
        <w:rPr>
          <w:rFonts w:ascii="Times New Roman" w:hAnsi="Times New Roman" w:cs="Times New Roman"/>
          <w:sz w:val="24"/>
          <w:szCs w:val="24"/>
          <w:lang w:val="sr-Cyrl-CS"/>
        </w:rPr>
        <w:t>г</w:t>
      </w:r>
      <w:r w:rsidRPr="00CC68B3">
        <w:rPr>
          <w:rFonts w:ascii="Times New Roman" w:hAnsi="Times New Roman" w:cs="Times New Roman"/>
          <w:sz w:val="24"/>
          <w:szCs w:val="24"/>
          <w:lang w:val="ru-RU"/>
        </w:rPr>
        <w:t xml:space="preserve">одине било је </w:t>
      </w:r>
      <w:r w:rsidRPr="00CC68B3">
        <w:rPr>
          <w:rFonts w:ascii="Times New Roman" w:hAnsi="Times New Roman" w:cs="Times New Roman"/>
          <w:sz w:val="24"/>
          <w:szCs w:val="24"/>
          <w:lang w:val="sr-Cyrl-CS"/>
        </w:rPr>
        <w:t xml:space="preserve"> 54,06 </w:t>
      </w:r>
      <w:r w:rsidRPr="00CC68B3">
        <w:rPr>
          <w:rFonts w:ascii="Times New Roman" w:hAnsi="Times New Roman" w:cs="Times New Roman"/>
          <w:sz w:val="24"/>
          <w:szCs w:val="24"/>
          <w:lang w:val="ru-RU"/>
        </w:rPr>
        <w:t>ха.</w:t>
      </w:r>
    </w:p>
    <w:p w:rsidR="00744076" w:rsidRPr="002B2D23" w:rsidRDefault="00744076" w:rsidP="00D936AF">
      <w:pPr>
        <w:spacing w:after="0" w:line="240" w:lineRule="auto"/>
        <w:ind w:firstLine="720"/>
        <w:jc w:val="both"/>
        <w:rPr>
          <w:rFonts w:ascii="Times New Roman" w:hAnsi="Times New Roman" w:cs="Times New Roman"/>
          <w:i/>
          <w:sz w:val="28"/>
          <w:szCs w:val="28"/>
          <w:lang w:val="sr-Latn-CS"/>
        </w:rPr>
      </w:pPr>
    </w:p>
    <w:p w:rsidR="002B2D23" w:rsidRPr="002B2D23" w:rsidRDefault="00CE1A5B" w:rsidP="002B2D23">
      <w:pPr>
        <w:numPr>
          <w:ilvl w:val="2"/>
          <w:numId w:val="45"/>
        </w:numPr>
        <w:spacing w:after="0" w:line="240" w:lineRule="auto"/>
        <w:jc w:val="both"/>
        <w:rPr>
          <w:rFonts w:ascii="Times New Roman" w:hAnsi="Times New Roman" w:cs="Times New Roman"/>
          <w:b/>
          <w:bCs/>
          <w:i/>
          <w:sz w:val="28"/>
          <w:szCs w:val="28"/>
          <w:lang w:val="ru-RU"/>
        </w:rPr>
      </w:pPr>
      <w:r w:rsidRPr="002B2D23">
        <w:rPr>
          <w:rFonts w:ascii="Times New Roman" w:hAnsi="Times New Roman" w:cs="Times New Roman"/>
          <w:b/>
          <w:bCs/>
          <w:i/>
          <w:sz w:val="28"/>
          <w:szCs w:val="28"/>
          <w:lang w:val="ru-RU"/>
        </w:rPr>
        <w:t>Вишегодишњи засади</w:t>
      </w:r>
    </w:p>
    <w:p w:rsidR="002B2D23" w:rsidRDefault="002B2D23" w:rsidP="00D936AF">
      <w:pPr>
        <w:spacing w:after="0" w:line="240" w:lineRule="auto"/>
        <w:ind w:firstLine="720"/>
        <w:jc w:val="both"/>
        <w:rPr>
          <w:rFonts w:ascii="Times New Roman" w:hAnsi="Times New Roman" w:cs="Times New Roman"/>
          <w:b/>
          <w:bCs/>
          <w:sz w:val="24"/>
          <w:szCs w:val="24"/>
          <w:lang w:val="ru-RU"/>
        </w:rPr>
      </w:pPr>
    </w:p>
    <w:p w:rsidR="00CE1A5B" w:rsidRPr="00CC68B3" w:rsidRDefault="00CE1A5B" w:rsidP="00D936AF">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Воћарску производњу на територији општине Бајина Башта карактерише уситњеност парцела и недовољна технологија производње што доприноси томе, да и упркос повољним природним условима за развој воћарства, приноси воћа су нестабилни. Из ових наведених разлога као и због варијација на тржишту на територији наше општине нема великих  комерцијалних засада.</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ab/>
        <w:t>Укупна површина под воћњацима је 2888 ха, од тога на површини од 1198 ха су плантажни, а на површини од 1690 ха су екстензивни засади. Овај податак указује на то да су и даље у великом проценту заступљени екстензивни и изнурени засади у којима су претежно заступљене ниско продуктивне аутохтоне  сорте, пре свега када је у питању шљива, док подизање нових засада није присутно у довољној мери.</w:t>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b/>
          <w:bCs/>
          <w:sz w:val="24"/>
          <w:szCs w:val="24"/>
          <w:lang w:val="ru-RU"/>
        </w:rPr>
        <w:tab/>
      </w:r>
      <w:r w:rsidRPr="00CC68B3">
        <w:rPr>
          <w:rFonts w:ascii="Times New Roman" w:hAnsi="Times New Roman" w:cs="Times New Roman"/>
          <w:sz w:val="24"/>
          <w:szCs w:val="24"/>
          <w:lang w:val="ru-RU"/>
        </w:rPr>
        <w:t>На територији општине Бајина Башта</w:t>
      </w:r>
      <w:r w:rsidRPr="00CC68B3">
        <w:rPr>
          <w:rFonts w:ascii="Times New Roman" w:hAnsi="Times New Roman" w:cs="Times New Roman"/>
          <w:sz w:val="24"/>
          <w:szCs w:val="24"/>
          <w:lang w:val="sr-Cyrl-CS"/>
        </w:rPr>
        <w:t xml:space="preserve"> под воћњацима се налази површина од 2888 ха, од тога је166ха</w:t>
      </w:r>
      <w:r w:rsidRPr="00CC68B3">
        <w:rPr>
          <w:rFonts w:ascii="Times New Roman" w:hAnsi="Times New Roman" w:cs="Times New Roman"/>
          <w:sz w:val="24"/>
          <w:szCs w:val="24"/>
          <w:lang w:val="ru-RU"/>
        </w:rPr>
        <w:t xml:space="preserve"> засада под јабуком, </w:t>
      </w:r>
      <w:r w:rsidRPr="00CC68B3">
        <w:rPr>
          <w:rFonts w:ascii="Times New Roman" w:hAnsi="Times New Roman" w:cs="Times New Roman"/>
          <w:sz w:val="24"/>
          <w:szCs w:val="24"/>
          <w:lang w:val="sr-Cyrl-CS"/>
        </w:rPr>
        <w:t>68</w:t>
      </w:r>
      <w:r w:rsidRPr="00CC68B3">
        <w:rPr>
          <w:rFonts w:ascii="Times New Roman" w:hAnsi="Times New Roman" w:cs="Times New Roman"/>
          <w:sz w:val="24"/>
          <w:szCs w:val="24"/>
          <w:lang w:val="ru-RU"/>
        </w:rPr>
        <w:t xml:space="preserve"> х</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засада под крушком,</w:t>
      </w:r>
      <w:r w:rsidRPr="00CC68B3">
        <w:rPr>
          <w:rFonts w:ascii="Times New Roman" w:hAnsi="Times New Roman" w:cs="Times New Roman"/>
          <w:sz w:val="24"/>
          <w:szCs w:val="24"/>
          <w:lang w:val="sr-Cyrl-CS"/>
        </w:rPr>
        <w:t xml:space="preserve"> 4 ха засада под бресквом,3</w:t>
      </w:r>
      <w:r w:rsidRPr="00CC68B3">
        <w:rPr>
          <w:rFonts w:ascii="Times New Roman" w:hAnsi="Times New Roman" w:cs="Times New Roman"/>
          <w:sz w:val="24"/>
          <w:szCs w:val="24"/>
          <w:lang w:val="ru-RU"/>
        </w:rPr>
        <w:t xml:space="preserve"> х</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засада под кајсијом, </w:t>
      </w:r>
      <w:r w:rsidRPr="00CC68B3">
        <w:rPr>
          <w:rFonts w:ascii="Times New Roman" w:hAnsi="Times New Roman" w:cs="Times New Roman"/>
          <w:sz w:val="24"/>
          <w:szCs w:val="24"/>
          <w:lang w:val="sr-Cyrl-CS"/>
        </w:rPr>
        <w:t>23 ха под вишњом</w:t>
      </w:r>
      <w:r w:rsidRPr="00CC68B3">
        <w:rPr>
          <w:rFonts w:ascii="Times New Roman" w:hAnsi="Times New Roman" w:cs="Times New Roman"/>
          <w:sz w:val="24"/>
          <w:szCs w:val="24"/>
          <w:lang w:val="ru-RU"/>
        </w:rPr>
        <w:t xml:space="preserve"> , </w:t>
      </w:r>
      <w:r w:rsidRPr="00CC68B3">
        <w:rPr>
          <w:rFonts w:ascii="Times New Roman" w:hAnsi="Times New Roman" w:cs="Times New Roman"/>
          <w:sz w:val="24"/>
          <w:szCs w:val="24"/>
          <w:lang w:val="sr-Cyrl-CS"/>
        </w:rPr>
        <w:t>1744</w:t>
      </w:r>
      <w:r w:rsidRPr="00CC68B3">
        <w:rPr>
          <w:rFonts w:ascii="Times New Roman" w:hAnsi="Times New Roman" w:cs="Times New Roman"/>
          <w:sz w:val="24"/>
          <w:szCs w:val="24"/>
          <w:lang w:val="ru-RU"/>
        </w:rPr>
        <w:t xml:space="preserve"> х</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под шљивом, </w:t>
      </w:r>
      <w:r w:rsidRPr="00CC68B3">
        <w:rPr>
          <w:rFonts w:ascii="Times New Roman" w:hAnsi="Times New Roman" w:cs="Times New Roman"/>
          <w:sz w:val="24"/>
          <w:szCs w:val="24"/>
          <w:lang w:val="sr-Cyrl-CS"/>
        </w:rPr>
        <w:t>74</w:t>
      </w:r>
      <w:r w:rsidRPr="00CC68B3">
        <w:rPr>
          <w:rFonts w:ascii="Times New Roman" w:hAnsi="Times New Roman" w:cs="Times New Roman"/>
          <w:sz w:val="24"/>
          <w:szCs w:val="24"/>
          <w:lang w:val="ru-RU"/>
        </w:rPr>
        <w:t xml:space="preserve"> х</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ораса, </w:t>
      </w:r>
      <w:r w:rsidRPr="00CC68B3">
        <w:rPr>
          <w:rFonts w:ascii="Times New Roman" w:hAnsi="Times New Roman" w:cs="Times New Roman"/>
          <w:sz w:val="24"/>
          <w:szCs w:val="24"/>
          <w:lang w:val="sr-Cyrl-CS"/>
        </w:rPr>
        <w:t>8</w:t>
      </w:r>
      <w:r w:rsidRPr="00CC68B3">
        <w:rPr>
          <w:rFonts w:ascii="Times New Roman" w:hAnsi="Times New Roman" w:cs="Times New Roman"/>
          <w:sz w:val="24"/>
          <w:szCs w:val="24"/>
          <w:lang w:val="ru-RU"/>
        </w:rPr>
        <w:t xml:space="preserve"> х</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под лешником, 6</w:t>
      </w:r>
      <w:r w:rsidRPr="00CC68B3">
        <w:rPr>
          <w:rFonts w:ascii="Times New Roman" w:hAnsi="Times New Roman" w:cs="Times New Roman"/>
          <w:sz w:val="24"/>
          <w:szCs w:val="24"/>
          <w:lang w:val="sr-Cyrl-CS"/>
        </w:rPr>
        <w:t>94</w:t>
      </w:r>
      <w:r w:rsidRPr="00CC68B3">
        <w:rPr>
          <w:rFonts w:ascii="Times New Roman" w:hAnsi="Times New Roman" w:cs="Times New Roman"/>
          <w:sz w:val="24"/>
          <w:szCs w:val="24"/>
          <w:lang w:val="ru-RU"/>
        </w:rPr>
        <w:t xml:space="preserve"> х</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под малином</w:t>
      </w:r>
      <w:r w:rsidRPr="00CC68B3">
        <w:rPr>
          <w:rFonts w:ascii="Times New Roman" w:hAnsi="Times New Roman" w:cs="Times New Roman"/>
          <w:sz w:val="24"/>
          <w:szCs w:val="24"/>
          <w:lang w:val="sr-Cyrl-CS"/>
        </w:rPr>
        <w:t>, 46 ха под купином.</w:t>
      </w:r>
      <w:r w:rsidRPr="00CC68B3">
        <w:rPr>
          <w:rFonts w:ascii="Times New Roman" w:hAnsi="Times New Roman" w:cs="Times New Roman"/>
          <w:sz w:val="24"/>
          <w:szCs w:val="24"/>
          <w:lang w:val="ru-RU"/>
        </w:rPr>
        <w:t xml:space="preserve"> У последњим годинама приметан је раст засада под боровницом</w:t>
      </w:r>
      <w:r w:rsidRPr="00CC68B3">
        <w:rPr>
          <w:rFonts w:ascii="Times New Roman" w:hAnsi="Times New Roman" w:cs="Times New Roman"/>
          <w:sz w:val="24"/>
          <w:szCs w:val="24"/>
          <w:lang w:val="sr-Cyrl-CS"/>
        </w:rPr>
        <w:t xml:space="preserve"> које има на око 9 ха површине. </w:t>
      </w:r>
    </w:p>
    <w:p w:rsidR="00CE1A5B"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ab/>
        <w:t>Економски најзначајнији производ пољопривреде Бајине Баште је малина која се гаји на 694 ха  и њеним гајењем се бави највећи део становништва. Просечан принос се креће око 10 т/ха, тако да се годишњи обим производње креће око 6000 тона. На трериторији наше општине има девет хладњача које се баве откупом и складиштењем малине без  прерађивачких  капацитета</w:t>
      </w:r>
      <w:r w:rsidRPr="00CC68B3">
        <w:rPr>
          <w:rFonts w:ascii="Times New Roman" w:hAnsi="Times New Roman" w:cs="Times New Roman"/>
          <w:sz w:val="24"/>
          <w:szCs w:val="24"/>
          <w:lang w:val="ru-RU"/>
        </w:rPr>
        <w:t xml:space="preserve">. У 2014. години у мајским поплавама страдали су у највећој мери малињаци који су се налазили на површинама дуж река, пре свега  Рогачице и Пилице. У 2014. и 2015. години као помоћ ЕУ поплављеним подручјима, на територији општине Бајина Башта од стране FAO – Организација </w:t>
      </w:r>
      <w:r w:rsidRPr="00CC68B3">
        <w:rPr>
          <w:rFonts w:ascii="Times New Roman" w:hAnsi="Times New Roman" w:cs="Times New Roman"/>
          <w:sz w:val="24"/>
          <w:szCs w:val="24"/>
          <w:lang w:val="sr-Cyrl-CS"/>
        </w:rPr>
        <w:t>за храну и пољопривреду ЕУ</w:t>
      </w:r>
      <w:r w:rsidRPr="00CC68B3">
        <w:rPr>
          <w:rFonts w:ascii="Times New Roman" w:hAnsi="Times New Roman" w:cs="Times New Roman"/>
          <w:sz w:val="24"/>
          <w:szCs w:val="24"/>
          <w:lang w:val="ru-RU"/>
        </w:rPr>
        <w:t xml:space="preserve"> испоручено је око 200.000 садница малине, а поред тога у 2015. години  засађене су значајне површине. Према незваничној процени око 1/3 већ постојећих површина.</w:t>
      </w:r>
    </w:p>
    <w:p w:rsidR="002B2D23" w:rsidRPr="00CC68B3" w:rsidRDefault="002B2D23" w:rsidP="00F22E83">
      <w:pPr>
        <w:spacing w:after="0" w:line="240" w:lineRule="auto"/>
        <w:jc w:val="both"/>
        <w:rPr>
          <w:rFonts w:ascii="Times New Roman" w:hAnsi="Times New Roman" w:cs="Times New Roman"/>
          <w:sz w:val="24"/>
          <w:szCs w:val="24"/>
          <w:lang w:val="sr-Cyrl-CS"/>
        </w:rPr>
      </w:pPr>
    </w:p>
    <w:p w:rsidR="00CE1A5B" w:rsidRDefault="00CE1A5B" w:rsidP="00F22E83">
      <w:pPr>
        <w:spacing w:after="0" w:line="240" w:lineRule="auto"/>
        <w:jc w:val="both"/>
        <w:rPr>
          <w:rFonts w:ascii="Times New Roman" w:hAnsi="Times New Roman" w:cs="Times New Roman"/>
          <w:sz w:val="24"/>
          <w:szCs w:val="24"/>
          <w:lang w:val="sr-Latn-CS"/>
        </w:rPr>
      </w:pPr>
      <w:r w:rsidRPr="00CC68B3">
        <w:rPr>
          <w:rFonts w:ascii="Times New Roman" w:hAnsi="Times New Roman" w:cs="Times New Roman"/>
          <w:sz w:val="24"/>
          <w:szCs w:val="24"/>
          <w:lang w:val="sr-Cyrl-CS"/>
        </w:rPr>
        <w:tab/>
        <w:t>Када су у питању воћњаци највећа површина се налази под шљивом 1744 ха, од тога око 70 % су стари засади</w:t>
      </w:r>
      <w:r w:rsidRPr="00CC68B3">
        <w:rPr>
          <w:rFonts w:ascii="Times New Roman" w:hAnsi="Times New Roman" w:cs="Times New Roman"/>
          <w:sz w:val="24"/>
          <w:szCs w:val="24"/>
          <w:lang w:val="ru-RU"/>
        </w:rPr>
        <w:t xml:space="preserve"> у којима су претежно заступљене ниско продуктивне аутохтоне  сорте,</w:t>
      </w:r>
      <w:r w:rsidRPr="00CC68B3">
        <w:rPr>
          <w:rFonts w:ascii="Times New Roman" w:hAnsi="Times New Roman" w:cs="Times New Roman"/>
          <w:sz w:val="24"/>
          <w:szCs w:val="24"/>
          <w:lang w:val="sr-Cyrl-CS"/>
        </w:rPr>
        <w:t xml:space="preserve"> мада последњих година  све више се подижу интензивнији засада са савременијим сортиментом - чачанске селекције и стенлеј. Од произведене количине око 80 % се преради на пољопривредним газдинствима , највећим делом за производњу ракије, око 5 % за сушење и око 5 % за прерађевине-џем и пекмез, а остали део се пласира за конзум.</w:t>
      </w:r>
    </w:p>
    <w:p w:rsidR="00744076" w:rsidRDefault="00744076" w:rsidP="00F22E83">
      <w:pPr>
        <w:spacing w:after="0" w:line="240" w:lineRule="auto"/>
        <w:jc w:val="both"/>
        <w:rPr>
          <w:rFonts w:ascii="Times New Roman" w:hAnsi="Times New Roman" w:cs="Times New Roman"/>
          <w:sz w:val="24"/>
          <w:szCs w:val="24"/>
          <w:lang w:val="sr-Cyrl-CS"/>
        </w:rPr>
      </w:pPr>
    </w:p>
    <w:p w:rsidR="002B2D23" w:rsidRPr="002B2D23" w:rsidRDefault="002B2D23" w:rsidP="00F22E83">
      <w:pPr>
        <w:spacing w:after="0" w:line="240" w:lineRule="auto"/>
        <w:jc w:val="both"/>
        <w:rPr>
          <w:rFonts w:ascii="Times New Roman" w:hAnsi="Times New Roman" w:cs="Times New Roman"/>
          <w:sz w:val="24"/>
          <w:szCs w:val="24"/>
          <w:lang w:val="sr-Cyrl-CS"/>
        </w:rPr>
      </w:pPr>
    </w:p>
    <w:p w:rsidR="002B2D23" w:rsidRPr="002B2D23" w:rsidRDefault="00CE1A5B" w:rsidP="002B2D23">
      <w:pPr>
        <w:numPr>
          <w:ilvl w:val="2"/>
          <w:numId w:val="45"/>
        </w:numPr>
        <w:spacing w:after="0" w:line="240" w:lineRule="auto"/>
        <w:jc w:val="both"/>
        <w:rPr>
          <w:rFonts w:ascii="Times New Roman" w:hAnsi="Times New Roman" w:cs="Times New Roman"/>
          <w:b/>
          <w:bCs/>
          <w:i/>
          <w:sz w:val="28"/>
          <w:szCs w:val="28"/>
          <w:lang w:val="ru-RU"/>
        </w:rPr>
      </w:pPr>
      <w:r w:rsidRPr="002B2D23">
        <w:rPr>
          <w:rFonts w:ascii="Times New Roman" w:hAnsi="Times New Roman" w:cs="Times New Roman"/>
          <w:b/>
          <w:bCs/>
          <w:i/>
          <w:sz w:val="28"/>
          <w:szCs w:val="28"/>
          <w:lang w:val="ru-RU"/>
        </w:rPr>
        <w:t>Сточни фонд</w:t>
      </w:r>
    </w:p>
    <w:p w:rsidR="002B2D23" w:rsidRDefault="002B2D23" w:rsidP="004A461A">
      <w:pPr>
        <w:spacing w:after="0" w:line="240" w:lineRule="auto"/>
        <w:jc w:val="both"/>
        <w:rPr>
          <w:rFonts w:ascii="Times New Roman" w:hAnsi="Times New Roman" w:cs="Times New Roman"/>
          <w:b/>
          <w:bCs/>
          <w:sz w:val="24"/>
          <w:szCs w:val="24"/>
          <w:lang w:val="ru-RU"/>
        </w:rPr>
      </w:pPr>
    </w:p>
    <w:p w:rsidR="00CE1A5B" w:rsidRPr="00CC68B3" w:rsidRDefault="00CE1A5B" w:rsidP="002B2D23">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sz w:val="24"/>
          <w:szCs w:val="24"/>
          <w:lang w:val="sr-Cyrl-CS"/>
        </w:rPr>
        <w:t>Према Попису пољопривреде из 2012. године на територији општине Бајина Башта  сточни фонд чине:</w:t>
      </w:r>
    </w:p>
    <w:p w:rsidR="00CE1A5B" w:rsidRDefault="00CE1A5B" w:rsidP="00FD7930">
      <w:pPr>
        <w:spacing w:after="0" w:line="240" w:lineRule="auto"/>
        <w:jc w:val="both"/>
        <w:rPr>
          <w:rFonts w:ascii="Times New Roman" w:hAnsi="Times New Roman" w:cs="Times New Roman"/>
          <w:sz w:val="24"/>
          <w:szCs w:val="24"/>
          <w:lang w:val="ru-RU"/>
        </w:rPr>
      </w:pPr>
    </w:p>
    <w:p w:rsidR="002B2D23" w:rsidRDefault="002B2D23" w:rsidP="00FD7930">
      <w:pPr>
        <w:spacing w:after="0" w:line="240" w:lineRule="auto"/>
        <w:jc w:val="both"/>
        <w:rPr>
          <w:rFonts w:ascii="Times New Roman" w:hAnsi="Times New Roman" w:cs="Times New Roman"/>
          <w:sz w:val="24"/>
          <w:szCs w:val="24"/>
          <w:lang w:val="ru-RU"/>
        </w:rPr>
      </w:pPr>
    </w:p>
    <w:p w:rsidR="002B2D23" w:rsidRDefault="002B2D23" w:rsidP="00FD7930">
      <w:pPr>
        <w:spacing w:after="0" w:line="240" w:lineRule="auto"/>
        <w:jc w:val="both"/>
        <w:rPr>
          <w:rFonts w:ascii="Times New Roman" w:hAnsi="Times New Roman" w:cs="Times New Roman"/>
          <w:sz w:val="24"/>
          <w:szCs w:val="24"/>
          <w:lang w:val="ru-RU"/>
        </w:rPr>
      </w:pPr>
    </w:p>
    <w:p w:rsidR="002B2D23" w:rsidRPr="00CC68B3" w:rsidRDefault="002B2D23" w:rsidP="00FD7930">
      <w:pPr>
        <w:spacing w:after="0" w:line="240" w:lineRule="auto"/>
        <w:jc w:val="both"/>
        <w:rPr>
          <w:rFonts w:ascii="Times New Roman" w:hAnsi="Times New Roman" w:cs="Times New Roman"/>
          <w:sz w:val="24"/>
          <w:szCs w:val="24"/>
          <w:lang w:val="ru-RU"/>
        </w:rPr>
      </w:pPr>
    </w:p>
    <w:p w:rsidR="00CE1A5B" w:rsidRDefault="00CE1A5B" w:rsidP="008F6B67">
      <w:pPr>
        <w:spacing w:after="0" w:line="240" w:lineRule="auto"/>
        <w:jc w:val="both"/>
        <w:rPr>
          <w:rFonts w:ascii="Times New Roman" w:hAnsi="Times New Roman" w:cs="Times New Roman"/>
          <w:bCs/>
          <w:sz w:val="24"/>
          <w:szCs w:val="24"/>
          <w:lang w:val="sr-Latn-CS"/>
        </w:rPr>
      </w:pPr>
      <w:r w:rsidRPr="00CC68B3">
        <w:rPr>
          <w:rFonts w:ascii="Times New Roman" w:hAnsi="Times New Roman" w:cs="Times New Roman"/>
          <w:bCs/>
          <w:sz w:val="24"/>
          <w:szCs w:val="24"/>
          <w:lang w:val="sr-Cyrl-CS"/>
        </w:rPr>
        <w:lastRenderedPageBreak/>
        <w:t>Табела 1. Сточни фонд</w:t>
      </w:r>
    </w:p>
    <w:p w:rsidR="00744076" w:rsidRPr="00744076" w:rsidRDefault="00744076" w:rsidP="008F6B67">
      <w:pPr>
        <w:spacing w:after="0" w:line="240" w:lineRule="auto"/>
        <w:jc w:val="both"/>
        <w:rPr>
          <w:rFonts w:ascii="Times New Roman" w:hAnsi="Times New Roman" w:cs="Times New Roman"/>
          <w:bCs/>
          <w:sz w:val="24"/>
          <w:szCs w:val="24"/>
          <w:lang w:val="sr-Latn-CS"/>
        </w:rPr>
      </w:pPr>
    </w:p>
    <w:tbl>
      <w:tblPr>
        <w:tblW w:w="3819" w:type="pct"/>
        <w:tblInd w:w="-106"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1500"/>
        <w:gridCol w:w="2557"/>
        <w:gridCol w:w="1620"/>
        <w:gridCol w:w="1417"/>
      </w:tblGrid>
      <w:tr w:rsidR="00CE1A5B" w:rsidRPr="00CC68B3">
        <w:tc>
          <w:tcPr>
            <w:tcW w:w="2859" w:type="pct"/>
            <w:gridSpan w:val="2"/>
            <w:tcBorders>
              <w:top w:val="double" w:sz="4" w:space="0" w:color="auto"/>
              <w:bottom w:val="double" w:sz="4" w:space="0" w:color="auto"/>
            </w:tcBorders>
            <w:shd w:val="clear" w:color="auto" w:fill="C2D69B"/>
            <w:vAlign w:val="center"/>
          </w:tcPr>
          <w:p w:rsidR="00CE1A5B" w:rsidRPr="00CC68B3" w:rsidRDefault="00CE1A5B" w:rsidP="00F22E83">
            <w:pPr>
              <w:pStyle w:val="naslovtabele"/>
              <w:spacing w:before="0" w:after="0"/>
              <w:rPr>
                <w:rFonts w:ascii="Times New Roman" w:hAnsi="Times New Roman"/>
                <w:noProof/>
                <w:sz w:val="24"/>
                <w:szCs w:val="24"/>
                <w:lang w:val="sr-Cyrl-CS" w:eastAsia="en-US"/>
              </w:rPr>
            </w:pPr>
          </w:p>
        </w:tc>
        <w:tc>
          <w:tcPr>
            <w:tcW w:w="1142" w:type="pct"/>
            <w:tcBorders>
              <w:top w:val="double" w:sz="4" w:space="0" w:color="auto"/>
              <w:bottom w:val="double" w:sz="4" w:space="0" w:color="auto"/>
            </w:tcBorders>
            <w:shd w:val="clear" w:color="auto" w:fill="C2D69B"/>
            <w:vAlign w:val="center"/>
          </w:tcPr>
          <w:p w:rsidR="00CE1A5B" w:rsidRPr="00CC68B3" w:rsidRDefault="00CE1A5B" w:rsidP="00F22E83">
            <w:pPr>
              <w:pStyle w:val="naslovtabele"/>
              <w:spacing w:before="0" w:after="0"/>
              <w:rPr>
                <w:rFonts w:ascii="Times New Roman" w:hAnsi="Times New Roman"/>
                <w:b w:val="0"/>
                <w:noProof/>
                <w:sz w:val="24"/>
                <w:szCs w:val="24"/>
                <w:lang w:val="sr-Cyrl-CS" w:eastAsia="en-US"/>
              </w:rPr>
            </w:pPr>
            <w:r w:rsidRPr="00CC68B3">
              <w:rPr>
                <w:rFonts w:ascii="Times New Roman" w:hAnsi="Times New Roman"/>
                <w:b w:val="0"/>
                <w:noProof/>
                <w:sz w:val="24"/>
                <w:szCs w:val="24"/>
                <w:lang w:val="sr-Cyrl-CS" w:eastAsia="en-US"/>
              </w:rPr>
              <w:t>Општина</w:t>
            </w:r>
          </w:p>
        </w:tc>
        <w:tc>
          <w:tcPr>
            <w:tcW w:w="999" w:type="pct"/>
            <w:tcBorders>
              <w:top w:val="double" w:sz="4" w:space="0" w:color="auto"/>
              <w:bottom w:val="double" w:sz="4" w:space="0" w:color="auto"/>
            </w:tcBorders>
            <w:shd w:val="clear" w:color="auto" w:fill="C2D69B"/>
            <w:vAlign w:val="center"/>
          </w:tcPr>
          <w:p w:rsidR="00CE1A5B" w:rsidRPr="00CC68B3" w:rsidRDefault="00CE1A5B" w:rsidP="00F22E83">
            <w:pPr>
              <w:pStyle w:val="naslovtabele"/>
              <w:spacing w:before="0" w:after="0"/>
              <w:rPr>
                <w:rFonts w:ascii="Times New Roman" w:hAnsi="Times New Roman"/>
                <w:b w:val="0"/>
                <w:noProof/>
                <w:sz w:val="24"/>
                <w:szCs w:val="24"/>
                <w:lang w:val="sr-Cyrl-CS" w:eastAsia="en-US"/>
              </w:rPr>
            </w:pPr>
            <w:r w:rsidRPr="00CC68B3">
              <w:rPr>
                <w:rFonts w:ascii="Times New Roman" w:hAnsi="Times New Roman"/>
                <w:b w:val="0"/>
                <w:noProof/>
                <w:sz w:val="24"/>
                <w:szCs w:val="24"/>
                <w:lang w:val="sr-Cyrl-CS" w:eastAsia="en-US"/>
              </w:rPr>
              <w:t>Округ</w:t>
            </w:r>
          </w:p>
        </w:tc>
      </w:tr>
      <w:tr w:rsidR="00CE1A5B" w:rsidRPr="00CC68B3">
        <w:tc>
          <w:tcPr>
            <w:tcW w:w="1057" w:type="pct"/>
            <w:vMerge w:val="restart"/>
            <w:tcBorders>
              <w:top w:val="double" w:sz="4" w:space="0" w:color="auto"/>
            </w:tcBorders>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Говеда</w:t>
            </w:r>
          </w:p>
        </w:tc>
        <w:tc>
          <w:tcPr>
            <w:tcW w:w="1802" w:type="pct"/>
            <w:tcBorders>
              <w:top w:val="double" w:sz="4" w:space="0" w:color="auto"/>
            </w:tcBorders>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Укупно</w:t>
            </w:r>
          </w:p>
        </w:tc>
        <w:tc>
          <w:tcPr>
            <w:tcW w:w="1142" w:type="pct"/>
            <w:tcBorders>
              <w:top w:val="double" w:sz="4" w:space="0" w:color="auto"/>
            </w:tcBorders>
          </w:tcPr>
          <w:p w:rsidR="00CE1A5B" w:rsidRPr="00CC68B3" w:rsidRDefault="00CE1A5B" w:rsidP="00F22E83">
            <w:pPr>
              <w:spacing w:after="0" w:line="240" w:lineRule="auto"/>
              <w:jc w:val="center"/>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4921</w:t>
            </w:r>
          </w:p>
        </w:tc>
        <w:tc>
          <w:tcPr>
            <w:tcW w:w="999" w:type="pct"/>
            <w:tcBorders>
              <w:top w:val="double" w:sz="4" w:space="0" w:color="auto"/>
            </w:tcBorders>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rPr>
              <w:t>78540</w:t>
            </w:r>
          </w:p>
        </w:tc>
      </w:tr>
      <w:tr w:rsidR="00CE1A5B" w:rsidRPr="00CC68B3">
        <w:tc>
          <w:tcPr>
            <w:tcW w:w="1057" w:type="pct"/>
            <w:vMerge/>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p>
        </w:tc>
        <w:tc>
          <w:tcPr>
            <w:tcW w:w="1802" w:type="pct"/>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краве и стеоне јунице</w:t>
            </w:r>
          </w:p>
        </w:tc>
        <w:tc>
          <w:tcPr>
            <w:tcW w:w="1142" w:type="pct"/>
          </w:tcPr>
          <w:p w:rsidR="00CE1A5B" w:rsidRPr="00CC68B3" w:rsidRDefault="00CE1A5B" w:rsidP="00F22E83">
            <w:pPr>
              <w:spacing w:after="0" w:line="240" w:lineRule="auto"/>
              <w:jc w:val="center"/>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2998</w:t>
            </w:r>
          </w:p>
        </w:tc>
        <w:tc>
          <w:tcPr>
            <w:tcW w:w="999" w:type="pct"/>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rPr>
              <w:t>49966</w:t>
            </w:r>
          </w:p>
        </w:tc>
      </w:tr>
      <w:tr w:rsidR="00CE1A5B" w:rsidRPr="00CC68B3">
        <w:tc>
          <w:tcPr>
            <w:tcW w:w="1057" w:type="pct"/>
            <w:vMerge w:val="restart"/>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Свиње</w:t>
            </w:r>
          </w:p>
        </w:tc>
        <w:tc>
          <w:tcPr>
            <w:tcW w:w="1802" w:type="pct"/>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укупно</w:t>
            </w:r>
          </w:p>
        </w:tc>
        <w:tc>
          <w:tcPr>
            <w:tcW w:w="1142" w:type="pct"/>
          </w:tcPr>
          <w:p w:rsidR="00CE1A5B" w:rsidRPr="00CC68B3" w:rsidRDefault="00CE1A5B" w:rsidP="00F22E83">
            <w:pPr>
              <w:spacing w:after="0" w:line="240" w:lineRule="auto"/>
              <w:jc w:val="center"/>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11587</w:t>
            </w:r>
          </w:p>
        </w:tc>
        <w:tc>
          <w:tcPr>
            <w:tcW w:w="999" w:type="pct"/>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rPr>
              <w:t>66004</w:t>
            </w:r>
          </w:p>
        </w:tc>
      </w:tr>
      <w:tr w:rsidR="00CE1A5B" w:rsidRPr="00CC68B3">
        <w:tc>
          <w:tcPr>
            <w:tcW w:w="1057" w:type="pct"/>
            <w:vMerge/>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p>
        </w:tc>
        <w:tc>
          <w:tcPr>
            <w:tcW w:w="1802" w:type="pct"/>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крмаче и супрасне назимице</w:t>
            </w:r>
          </w:p>
        </w:tc>
        <w:tc>
          <w:tcPr>
            <w:tcW w:w="1142" w:type="pct"/>
          </w:tcPr>
          <w:p w:rsidR="00CE1A5B" w:rsidRPr="00CC68B3" w:rsidRDefault="00CE1A5B" w:rsidP="00F22E83">
            <w:pPr>
              <w:spacing w:after="0" w:line="240" w:lineRule="auto"/>
              <w:jc w:val="center"/>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622</w:t>
            </w:r>
          </w:p>
        </w:tc>
        <w:tc>
          <w:tcPr>
            <w:tcW w:w="999" w:type="pct"/>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rPr>
              <w:t>3770</w:t>
            </w:r>
          </w:p>
        </w:tc>
      </w:tr>
      <w:tr w:rsidR="00CE1A5B" w:rsidRPr="00CC68B3">
        <w:tc>
          <w:tcPr>
            <w:tcW w:w="1057" w:type="pct"/>
            <w:vMerge w:val="restart"/>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Овце</w:t>
            </w:r>
          </w:p>
        </w:tc>
        <w:tc>
          <w:tcPr>
            <w:tcW w:w="1802" w:type="pct"/>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укупно</w:t>
            </w:r>
          </w:p>
        </w:tc>
        <w:tc>
          <w:tcPr>
            <w:tcW w:w="1142" w:type="pct"/>
          </w:tcPr>
          <w:p w:rsidR="00CE1A5B" w:rsidRPr="00CC68B3" w:rsidRDefault="00CE1A5B" w:rsidP="00F22E83">
            <w:pPr>
              <w:spacing w:after="0" w:line="240" w:lineRule="auto"/>
              <w:jc w:val="center"/>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35902</w:t>
            </w:r>
          </w:p>
        </w:tc>
        <w:tc>
          <w:tcPr>
            <w:tcW w:w="999" w:type="pct"/>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lang w:val="sr-Cyrl-CS"/>
              </w:rPr>
              <w:t>2</w:t>
            </w:r>
            <w:r w:rsidRPr="00CC68B3">
              <w:rPr>
                <w:rFonts w:ascii="Times New Roman" w:hAnsi="Times New Roman" w:cs="Times New Roman"/>
                <w:noProof/>
                <w:sz w:val="24"/>
                <w:szCs w:val="24"/>
              </w:rPr>
              <w:t>41057</w:t>
            </w:r>
          </w:p>
        </w:tc>
      </w:tr>
      <w:tr w:rsidR="00CE1A5B" w:rsidRPr="00CC68B3">
        <w:tc>
          <w:tcPr>
            <w:tcW w:w="1057" w:type="pct"/>
            <w:vMerge/>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p>
        </w:tc>
        <w:tc>
          <w:tcPr>
            <w:tcW w:w="1802" w:type="pct"/>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овце за приплод</w:t>
            </w:r>
          </w:p>
        </w:tc>
        <w:tc>
          <w:tcPr>
            <w:tcW w:w="1142" w:type="pct"/>
          </w:tcPr>
          <w:p w:rsidR="00CE1A5B" w:rsidRPr="00CC68B3" w:rsidRDefault="00CE1A5B" w:rsidP="00F22E83">
            <w:pPr>
              <w:spacing w:after="0" w:line="240" w:lineRule="auto"/>
              <w:jc w:val="center"/>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27050</w:t>
            </w:r>
          </w:p>
        </w:tc>
        <w:tc>
          <w:tcPr>
            <w:tcW w:w="999" w:type="pct"/>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rPr>
              <w:t>182329</w:t>
            </w:r>
          </w:p>
        </w:tc>
      </w:tr>
      <w:tr w:rsidR="00CE1A5B" w:rsidRPr="00CC68B3">
        <w:tc>
          <w:tcPr>
            <w:tcW w:w="1057" w:type="pct"/>
            <w:tcBorders>
              <w:bottom w:val="double" w:sz="4" w:space="0" w:color="auto"/>
            </w:tcBorders>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Живина</w:t>
            </w:r>
          </w:p>
        </w:tc>
        <w:tc>
          <w:tcPr>
            <w:tcW w:w="1802" w:type="pct"/>
            <w:tcBorders>
              <w:bottom w:val="double" w:sz="4" w:space="0" w:color="auto"/>
            </w:tcBorders>
            <w:vAlign w:val="center"/>
          </w:tcPr>
          <w:p w:rsidR="00CE1A5B" w:rsidRPr="00CC68B3" w:rsidRDefault="00CE1A5B" w:rsidP="00F22E83">
            <w:pPr>
              <w:spacing w:after="0" w:line="240" w:lineRule="auto"/>
              <w:rPr>
                <w:rFonts w:ascii="Times New Roman" w:hAnsi="Times New Roman" w:cs="Times New Roman"/>
                <w:noProof/>
                <w:sz w:val="24"/>
                <w:szCs w:val="24"/>
                <w:lang w:val="sr-Cyrl-CS"/>
              </w:rPr>
            </w:pPr>
            <w:r w:rsidRPr="00CC68B3">
              <w:rPr>
                <w:rFonts w:ascii="Times New Roman" w:hAnsi="Times New Roman" w:cs="Times New Roman"/>
                <w:noProof/>
                <w:sz w:val="24"/>
                <w:szCs w:val="24"/>
                <w:lang w:val="sr-Cyrl-CS"/>
              </w:rPr>
              <w:t>укупно</w:t>
            </w:r>
          </w:p>
        </w:tc>
        <w:tc>
          <w:tcPr>
            <w:tcW w:w="1142" w:type="pct"/>
            <w:tcBorders>
              <w:bottom w:val="double" w:sz="4" w:space="0" w:color="auto"/>
            </w:tcBorders>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rPr>
              <w:t>65624</w:t>
            </w:r>
          </w:p>
        </w:tc>
        <w:tc>
          <w:tcPr>
            <w:tcW w:w="999" w:type="pct"/>
            <w:tcBorders>
              <w:bottom w:val="double" w:sz="4" w:space="0" w:color="auto"/>
            </w:tcBorders>
          </w:tcPr>
          <w:p w:rsidR="00CE1A5B" w:rsidRPr="00CC68B3" w:rsidRDefault="00CE1A5B" w:rsidP="00F22E83">
            <w:pPr>
              <w:spacing w:after="0" w:line="240" w:lineRule="auto"/>
              <w:jc w:val="center"/>
              <w:rPr>
                <w:rFonts w:ascii="Times New Roman" w:hAnsi="Times New Roman" w:cs="Times New Roman"/>
                <w:noProof/>
                <w:sz w:val="24"/>
                <w:szCs w:val="24"/>
              </w:rPr>
            </w:pPr>
            <w:r w:rsidRPr="00CC68B3">
              <w:rPr>
                <w:rFonts w:ascii="Times New Roman" w:hAnsi="Times New Roman" w:cs="Times New Roman"/>
                <w:noProof/>
                <w:sz w:val="24"/>
                <w:szCs w:val="24"/>
              </w:rPr>
              <w:t>625195</w:t>
            </w:r>
          </w:p>
        </w:tc>
      </w:tr>
    </w:tbl>
    <w:p w:rsidR="00CE1A5B" w:rsidRDefault="00CE1A5B" w:rsidP="00F22E83">
      <w:pPr>
        <w:spacing w:after="0" w:line="240" w:lineRule="auto"/>
        <w:jc w:val="both"/>
        <w:rPr>
          <w:rFonts w:ascii="Times New Roman" w:hAnsi="Times New Roman" w:cs="Times New Roman"/>
          <w:b/>
          <w:bCs/>
          <w:sz w:val="24"/>
          <w:szCs w:val="24"/>
          <w:lang w:val="sr-Latn-CS"/>
        </w:rPr>
      </w:pPr>
    </w:p>
    <w:p w:rsidR="00744076" w:rsidRPr="00744076" w:rsidRDefault="00744076" w:rsidP="00F22E83">
      <w:pPr>
        <w:spacing w:after="0" w:line="240" w:lineRule="auto"/>
        <w:jc w:val="both"/>
        <w:rPr>
          <w:rFonts w:ascii="Times New Roman" w:hAnsi="Times New Roman" w:cs="Times New Roman"/>
          <w:b/>
          <w:bCs/>
          <w:sz w:val="24"/>
          <w:szCs w:val="24"/>
          <w:lang w:val="sr-Latn-CS"/>
        </w:rPr>
      </w:pP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На територији општине Бајина Башта преовлађује екстензивно сточарство са малим бројем грла, само незнатан број, око 5 пољопривредних газдинстава има између 20 и 30 грла музних крава, а од укупног броја крава од 2998 око 700 су уматичена грла. На територији општине Бајина Башта постоји основна одгајивачка организација која води евиденцију уматичених грла тј. крава, а од прошле године отпочела је са спровођењем Одгајивачког програма за овчарство због великог интересовања пољопривредних произвођача за ову меру због чега је и уврштена у наш Програм. </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Сточарску производњу карактеришу честе осцилације због ниске акумулативности производње и непостојања сигурности у пласману производа пре свега сира и кајмака. Организован откуп млека обавља се од стране локалне млекаре Спасојевић капацитета од 30 тона и која дневно откупи 15 тона. Млекара Спасојевић  са својим препознатљивим брендом «Запис Таре» присутна је осим на локалном и на тржиштима осталих округа. Осим откупа млека ова млекара има и прерађивачку линију и бави се производњом сира, павлаке и друго.</w:t>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Због саме конфигурације терена, великог броја и разноврсности медоносних биљака и велике заинтересованости пољопривредника у последње време све више људи се баве пчеларством што говори и податак да имамо укупно 6508 кошница. Осим наведеног на територији Националног парка Тара присутне су и биљне врсте којих нема на другим подручјима  што представља основ за заштиту географског порекла меда са Таре,а што је и препознато у Стратегији одрживог развоја Бајине Баште.</w:t>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 xml:space="preserve">На територији наше општине постоје повољни услови, захваљујући богатој хидрографској мрежи, и за узгој рибе пре свега пастрмке. Тренутно ради 23 рибњака на површини од 2,2 хектара, а осим узгоја постоје и линије за прераду рибе. </w:t>
      </w:r>
    </w:p>
    <w:p w:rsidR="00CE1A5B" w:rsidRDefault="00CE1A5B" w:rsidP="00F22E83">
      <w:pPr>
        <w:spacing w:after="0" w:line="240" w:lineRule="auto"/>
        <w:jc w:val="both"/>
        <w:rPr>
          <w:rFonts w:ascii="Times New Roman" w:hAnsi="Times New Roman" w:cs="Times New Roman"/>
          <w:sz w:val="24"/>
          <w:szCs w:val="24"/>
          <w:lang w:val="sr-Latn-CS"/>
        </w:rPr>
      </w:pPr>
      <w:r w:rsidRPr="00CC68B3">
        <w:rPr>
          <w:rFonts w:ascii="Times New Roman" w:hAnsi="Times New Roman" w:cs="Times New Roman"/>
          <w:sz w:val="24"/>
          <w:szCs w:val="24"/>
          <w:lang w:val="sr-Cyrl-CS"/>
        </w:rPr>
        <w:tab/>
        <w:t xml:space="preserve">Производња ратарских пољопривредних култура је развијена толико да задовољава потребе сточарске производње. Ова производња углавном се одвија у долини реке Дрине.  Под ратарским културама, према Попису пољопривреде из 2012. године, налазе се : жита на 1752 ха, махунарке на 48 ха, индустријско биље на 4 ха, крмно биље на 809 ха, ливаде и пашњаци на 11888 ха, кромпир на 459 ха и поврће на 61 ха. </w:t>
      </w:r>
    </w:p>
    <w:p w:rsidR="002B2D23" w:rsidRPr="002B2D23" w:rsidRDefault="002B2D23" w:rsidP="002B2D23">
      <w:pPr>
        <w:spacing w:after="0" w:line="240" w:lineRule="auto"/>
        <w:jc w:val="both"/>
        <w:rPr>
          <w:rFonts w:ascii="Times New Roman" w:hAnsi="Times New Roman" w:cs="Times New Roman"/>
          <w:b/>
          <w:bCs/>
          <w:i/>
          <w:sz w:val="28"/>
          <w:szCs w:val="28"/>
          <w:lang w:val="sr-Cyrl-CS"/>
        </w:rPr>
      </w:pPr>
    </w:p>
    <w:p w:rsidR="002B2D23" w:rsidRPr="002B2D23" w:rsidRDefault="002B2D23" w:rsidP="002B2D23">
      <w:pPr>
        <w:spacing w:after="0" w:line="240" w:lineRule="auto"/>
        <w:jc w:val="both"/>
        <w:rPr>
          <w:rFonts w:ascii="Times New Roman" w:hAnsi="Times New Roman" w:cs="Times New Roman"/>
          <w:i/>
          <w:sz w:val="28"/>
          <w:szCs w:val="28"/>
          <w:lang w:val="ru-RU"/>
        </w:rPr>
      </w:pPr>
      <w:r w:rsidRPr="002B2D23">
        <w:rPr>
          <w:rFonts w:ascii="Times New Roman" w:hAnsi="Times New Roman" w:cs="Times New Roman"/>
          <w:b/>
          <w:bCs/>
          <w:i/>
          <w:sz w:val="28"/>
          <w:szCs w:val="28"/>
          <w:lang w:val="sr-Cyrl-CS"/>
        </w:rPr>
        <w:t>1.1.9.</w:t>
      </w:r>
      <w:r w:rsidR="00CE1A5B" w:rsidRPr="002B2D23">
        <w:rPr>
          <w:rFonts w:ascii="Times New Roman" w:hAnsi="Times New Roman" w:cs="Times New Roman"/>
          <w:b/>
          <w:bCs/>
          <w:i/>
          <w:iCs/>
          <w:sz w:val="28"/>
          <w:szCs w:val="28"/>
          <w:lang w:val="ru-RU"/>
        </w:rPr>
        <w:t xml:space="preserve">  </w:t>
      </w:r>
      <w:r w:rsidR="00CE1A5B" w:rsidRPr="002B2D23">
        <w:rPr>
          <w:rFonts w:ascii="Times New Roman" w:hAnsi="Times New Roman" w:cs="Times New Roman"/>
          <w:b/>
          <w:bCs/>
          <w:i/>
          <w:sz w:val="28"/>
          <w:szCs w:val="28"/>
          <w:lang w:val="ru-RU"/>
        </w:rPr>
        <w:t>Механизација, опрема и објекти</w:t>
      </w:r>
    </w:p>
    <w:p w:rsidR="002B2D23" w:rsidRDefault="002B2D23" w:rsidP="00F22E83">
      <w:pPr>
        <w:spacing w:after="0" w:line="240" w:lineRule="auto"/>
        <w:jc w:val="both"/>
        <w:rPr>
          <w:rFonts w:ascii="Times New Roman" w:hAnsi="Times New Roman" w:cs="Times New Roman"/>
          <w:sz w:val="24"/>
          <w:szCs w:val="24"/>
          <w:lang w:val="ru-RU"/>
        </w:rPr>
      </w:pPr>
    </w:p>
    <w:p w:rsidR="00CE1A5B" w:rsidRPr="00CC68B3" w:rsidRDefault="00CE1A5B" w:rsidP="002B2D2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 xml:space="preserve">Стање пољопривредне механизације на територији општине Бајина Башта идентично је стању на територији целе Републике Србије, механизација је застарела, а просечна старост је око 30 година. Задњих година ситуација је једним делом </w:t>
      </w:r>
      <w:r w:rsidRPr="00CC68B3">
        <w:rPr>
          <w:rFonts w:ascii="Times New Roman" w:hAnsi="Times New Roman" w:cs="Times New Roman"/>
          <w:sz w:val="24"/>
          <w:szCs w:val="24"/>
          <w:lang w:val="sr-Cyrl-CS"/>
        </w:rPr>
        <w:lastRenderedPageBreak/>
        <w:t>поправљена  мером нашег Програма која се односи на субвенционисање прикључне механизације и опреме.</w:t>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Према попису пољопривреде из 2012. године на територији наше општине има: једноосовинских трактора укупно 1022, од тога 969 старијих од 10 година, двоосовинских трактора укупно има 1853 од тога је 1779 старијих од 10 година, комбајна има укупно 73 од тога 67 су старији од 10 година.</w:t>
      </w:r>
    </w:p>
    <w:p w:rsidR="00CE1A5B" w:rsidRPr="00CC68B3" w:rsidRDefault="00CE1A5B" w:rsidP="00160D57">
      <w:pPr>
        <w:spacing w:after="0" w:line="240" w:lineRule="auto"/>
        <w:ind w:firstLine="720"/>
        <w:jc w:val="both"/>
        <w:rPr>
          <w:rFonts w:ascii="Times New Roman" w:hAnsi="Times New Roman" w:cs="Times New Roman"/>
          <w:sz w:val="24"/>
          <w:szCs w:val="24"/>
          <w:lang w:val="ru-RU"/>
        </w:rPr>
      </w:pPr>
    </w:p>
    <w:p w:rsidR="00CE1A5B" w:rsidRPr="00CC68B3" w:rsidRDefault="00CE1A5B" w:rsidP="00160D57">
      <w:pPr>
        <w:pStyle w:val="Standard"/>
        <w:rPr>
          <w:bCs/>
          <w:lang w:val="ru-RU"/>
        </w:rPr>
      </w:pPr>
      <w:r w:rsidRPr="00CC68B3">
        <w:rPr>
          <w:bCs/>
          <w:lang w:val="ru-RU"/>
        </w:rPr>
        <w:t xml:space="preserve">Табела 2. Број трактора и комбајна на подручју општине Бајина Башта </w:t>
      </w:r>
    </w:p>
    <w:p w:rsidR="00CE1A5B" w:rsidRPr="00CC68B3" w:rsidRDefault="00CE1A5B" w:rsidP="00160D57">
      <w:pPr>
        <w:pStyle w:val="Standard"/>
        <w:rPr>
          <w:b/>
          <w:b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8"/>
        <w:gridCol w:w="1061"/>
        <w:gridCol w:w="1029"/>
        <w:gridCol w:w="1038"/>
        <w:gridCol w:w="1061"/>
        <w:gridCol w:w="1038"/>
        <w:gridCol w:w="1038"/>
        <w:gridCol w:w="1061"/>
        <w:gridCol w:w="1030"/>
      </w:tblGrid>
      <w:tr w:rsidR="00CE1A5B" w:rsidRPr="00CC68B3">
        <w:tc>
          <w:tcPr>
            <w:tcW w:w="3207" w:type="dxa"/>
            <w:gridSpan w:val="3"/>
          </w:tcPr>
          <w:p w:rsidR="00CE1A5B" w:rsidRPr="00CC68B3" w:rsidRDefault="00CE1A5B" w:rsidP="00761EB9">
            <w:pPr>
              <w:pStyle w:val="Standard"/>
              <w:jc w:val="center"/>
            </w:pPr>
            <w:r w:rsidRPr="00CC68B3">
              <w:t>Једноосовински трактори</w:t>
            </w:r>
          </w:p>
        </w:tc>
        <w:tc>
          <w:tcPr>
            <w:tcW w:w="3207" w:type="dxa"/>
            <w:gridSpan w:val="3"/>
          </w:tcPr>
          <w:p w:rsidR="00CE1A5B" w:rsidRPr="00CC68B3" w:rsidRDefault="00CE1A5B" w:rsidP="00761EB9">
            <w:pPr>
              <w:pStyle w:val="Standard"/>
              <w:jc w:val="center"/>
            </w:pPr>
            <w:r w:rsidRPr="00CC68B3">
              <w:t>Двоосовински трактори</w:t>
            </w:r>
          </w:p>
        </w:tc>
        <w:tc>
          <w:tcPr>
            <w:tcW w:w="3208" w:type="dxa"/>
            <w:gridSpan w:val="3"/>
          </w:tcPr>
          <w:p w:rsidR="00CE1A5B" w:rsidRPr="00CC68B3" w:rsidRDefault="00CE1A5B" w:rsidP="00761EB9">
            <w:pPr>
              <w:pStyle w:val="Standard"/>
              <w:jc w:val="center"/>
            </w:pPr>
            <w:r w:rsidRPr="00CC68B3">
              <w:t>Комбајни</w:t>
            </w:r>
          </w:p>
        </w:tc>
      </w:tr>
      <w:tr w:rsidR="00CE1A5B" w:rsidRPr="00CC68B3">
        <w:tc>
          <w:tcPr>
            <w:tcW w:w="1069" w:type="dxa"/>
          </w:tcPr>
          <w:p w:rsidR="00CE1A5B" w:rsidRPr="00CC68B3" w:rsidRDefault="00CE1A5B" w:rsidP="00761EB9">
            <w:pPr>
              <w:pStyle w:val="Standard"/>
              <w:jc w:val="center"/>
            </w:pPr>
            <w:r w:rsidRPr="00CC68B3">
              <w:t>Б. газд.</w:t>
            </w:r>
          </w:p>
        </w:tc>
        <w:tc>
          <w:tcPr>
            <w:tcW w:w="1069" w:type="dxa"/>
          </w:tcPr>
          <w:p w:rsidR="00CE1A5B" w:rsidRPr="00CC68B3" w:rsidRDefault="00CE1A5B" w:rsidP="00761EB9">
            <w:pPr>
              <w:pStyle w:val="Standard"/>
              <w:jc w:val="center"/>
            </w:pPr>
            <w:r w:rsidRPr="00CC68B3">
              <w:t>Укупно</w:t>
            </w:r>
          </w:p>
        </w:tc>
        <w:tc>
          <w:tcPr>
            <w:tcW w:w="1069" w:type="dxa"/>
          </w:tcPr>
          <w:p w:rsidR="00CE1A5B" w:rsidRPr="00CC68B3" w:rsidRDefault="00CE1A5B" w:rsidP="00761EB9">
            <w:pPr>
              <w:pStyle w:val="Standard"/>
              <w:jc w:val="center"/>
            </w:pPr>
            <w:r w:rsidRPr="00CC68B3">
              <w:t>10+ год</w:t>
            </w:r>
          </w:p>
        </w:tc>
        <w:tc>
          <w:tcPr>
            <w:tcW w:w="1069" w:type="dxa"/>
          </w:tcPr>
          <w:p w:rsidR="00CE1A5B" w:rsidRPr="00CC68B3" w:rsidRDefault="00CE1A5B" w:rsidP="00761EB9">
            <w:pPr>
              <w:pStyle w:val="Standard"/>
              <w:jc w:val="center"/>
            </w:pPr>
            <w:r w:rsidRPr="00CC68B3">
              <w:t>Б. газд.</w:t>
            </w:r>
          </w:p>
        </w:tc>
        <w:tc>
          <w:tcPr>
            <w:tcW w:w="1069" w:type="dxa"/>
          </w:tcPr>
          <w:p w:rsidR="00CE1A5B" w:rsidRPr="00CC68B3" w:rsidRDefault="00CE1A5B" w:rsidP="00761EB9">
            <w:pPr>
              <w:pStyle w:val="Standard"/>
              <w:jc w:val="center"/>
            </w:pPr>
            <w:r w:rsidRPr="00CC68B3">
              <w:t>Укупно</w:t>
            </w:r>
          </w:p>
        </w:tc>
        <w:tc>
          <w:tcPr>
            <w:tcW w:w="1069" w:type="dxa"/>
          </w:tcPr>
          <w:p w:rsidR="00CE1A5B" w:rsidRPr="00CC68B3" w:rsidRDefault="00CE1A5B" w:rsidP="00761EB9">
            <w:pPr>
              <w:pStyle w:val="Standard"/>
              <w:jc w:val="center"/>
            </w:pPr>
            <w:r w:rsidRPr="00CC68B3">
              <w:t>10+ год</w:t>
            </w:r>
          </w:p>
        </w:tc>
        <w:tc>
          <w:tcPr>
            <w:tcW w:w="1069" w:type="dxa"/>
          </w:tcPr>
          <w:p w:rsidR="00CE1A5B" w:rsidRPr="00CC68B3" w:rsidRDefault="00CE1A5B" w:rsidP="00761EB9">
            <w:pPr>
              <w:pStyle w:val="Standard"/>
              <w:jc w:val="center"/>
            </w:pPr>
            <w:r w:rsidRPr="00CC68B3">
              <w:t>Б. газд.</w:t>
            </w:r>
          </w:p>
        </w:tc>
        <w:tc>
          <w:tcPr>
            <w:tcW w:w="1069" w:type="dxa"/>
          </w:tcPr>
          <w:p w:rsidR="00CE1A5B" w:rsidRPr="00CC68B3" w:rsidRDefault="00CE1A5B" w:rsidP="00761EB9">
            <w:pPr>
              <w:pStyle w:val="Standard"/>
              <w:jc w:val="center"/>
            </w:pPr>
            <w:r w:rsidRPr="00CC68B3">
              <w:t>Укупно</w:t>
            </w:r>
          </w:p>
        </w:tc>
        <w:tc>
          <w:tcPr>
            <w:tcW w:w="1070" w:type="dxa"/>
          </w:tcPr>
          <w:p w:rsidR="00CE1A5B" w:rsidRPr="00CC68B3" w:rsidRDefault="00CE1A5B" w:rsidP="00761EB9">
            <w:pPr>
              <w:pStyle w:val="Standard"/>
              <w:jc w:val="center"/>
            </w:pPr>
            <w:r w:rsidRPr="00CC68B3">
              <w:t>10+ год</w:t>
            </w:r>
          </w:p>
        </w:tc>
      </w:tr>
      <w:tr w:rsidR="00CE1A5B" w:rsidRPr="00CC68B3">
        <w:tc>
          <w:tcPr>
            <w:tcW w:w="1069" w:type="dxa"/>
          </w:tcPr>
          <w:p w:rsidR="00CE1A5B" w:rsidRPr="00CC68B3" w:rsidRDefault="00CE1A5B" w:rsidP="00761EB9">
            <w:pPr>
              <w:pStyle w:val="Standard"/>
              <w:jc w:val="center"/>
            </w:pPr>
            <w:r w:rsidRPr="00CC68B3">
              <w:t>1013</w:t>
            </w:r>
          </w:p>
        </w:tc>
        <w:tc>
          <w:tcPr>
            <w:tcW w:w="1069" w:type="dxa"/>
          </w:tcPr>
          <w:p w:rsidR="00CE1A5B" w:rsidRPr="00CC68B3" w:rsidRDefault="00CE1A5B" w:rsidP="00761EB9">
            <w:pPr>
              <w:pStyle w:val="Standard"/>
              <w:jc w:val="center"/>
            </w:pPr>
            <w:r w:rsidRPr="00CC68B3">
              <w:t>1022</w:t>
            </w:r>
          </w:p>
        </w:tc>
        <w:tc>
          <w:tcPr>
            <w:tcW w:w="1069" w:type="dxa"/>
          </w:tcPr>
          <w:p w:rsidR="00CE1A5B" w:rsidRPr="00CC68B3" w:rsidRDefault="00CE1A5B" w:rsidP="00761EB9">
            <w:pPr>
              <w:pStyle w:val="Standard"/>
              <w:jc w:val="center"/>
            </w:pPr>
            <w:r w:rsidRPr="00CC68B3">
              <w:t>969</w:t>
            </w:r>
          </w:p>
        </w:tc>
        <w:tc>
          <w:tcPr>
            <w:tcW w:w="1069" w:type="dxa"/>
          </w:tcPr>
          <w:p w:rsidR="00CE1A5B" w:rsidRPr="00CC68B3" w:rsidRDefault="00CE1A5B" w:rsidP="00761EB9">
            <w:pPr>
              <w:pStyle w:val="Standard"/>
              <w:jc w:val="center"/>
            </w:pPr>
            <w:r w:rsidRPr="00CC68B3">
              <w:t>1722</w:t>
            </w:r>
          </w:p>
        </w:tc>
        <w:tc>
          <w:tcPr>
            <w:tcW w:w="1069" w:type="dxa"/>
          </w:tcPr>
          <w:p w:rsidR="00CE1A5B" w:rsidRPr="00CC68B3" w:rsidRDefault="00CE1A5B" w:rsidP="00761EB9">
            <w:pPr>
              <w:pStyle w:val="Standard"/>
              <w:jc w:val="center"/>
            </w:pPr>
            <w:r w:rsidRPr="00CC68B3">
              <w:t>1853</w:t>
            </w:r>
          </w:p>
        </w:tc>
        <w:tc>
          <w:tcPr>
            <w:tcW w:w="1069" w:type="dxa"/>
          </w:tcPr>
          <w:p w:rsidR="00CE1A5B" w:rsidRPr="00CC68B3" w:rsidRDefault="00CE1A5B" w:rsidP="00761EB9">
            <w:pPr>
              <w:pStyle w:val="Standard"/>
              <w:jc w:val="center"/>
            </w:pPr>
            <w:r w:rsidRPr="00CC68B3">
              <w:t>1779</w:t>
            </w:r>
          </w:p>
        </w:tc>
        <w:tc>
          <w:tcPr>
            <w:tcW w:w="1069" w:type="dxa"/>
          </w:tcPr>
          <w:p w:rsidR="00CE1A5B" w:rsidRPr="00CC68B3" w:rsidRDefault="00CE1A5B" w:rsidP="00761EB9">
            <w:pPr>
              <w:pStyle w:val="Standard"/>
              <w:jc w:val="center"/>
            </w:pPr>
            <w:r w:rsidRPr="00CC68B3">
              <w:t>69</w:t>
            </w:r>
          </w:p>
        </w:tc>
        <w:tc>
          <w:tcPr>
            <w:tcW w:w="1069" w:type="dxa"/>
          </w:tcPr>
          <w:p w:rsidR="00CE1A5B" w:rsidRPr="00CC68B3" w:rsidRDefault="00CE1A5B" w:rsidP="00761EB9">
            <w:pPr>
              <w:pStyle w:val="Standard"/>
              <w:jc w:val="center"/>
            </w:pPr>
            <w:r w:rsidRPr="00CC68B3">
              <w:t>73</w:t>
            </w:r>
          </w:p>
        </w:tc>
        <w:tc>
          <w:tcPr>
            <w:tcW w:w="1070" w:type="dxa"/>
          </w:tcPr>
          <w:p w:rsidR="00CE1A5B" w:rsidRPr="00CC68B3" w:rsidRDefault="00CE1A5B" w:rsidP="00761EB9">
            <w:pPr>
              <w:pStyle w:val="Standard"/>
              <w:jc w:val="center"/>
            </w:pPr>
            <w:r w:rsidRPr="00CC68B3">
              <w:t>67</w:t>
            </w:r>
          </w:p>
        </w:tc>
      </w:tr>
    </w:tbl>
    <w:p w:rsidR="00CE1A5B" w:rsidRPr="00CC68B3" w:rsidRDefault="00CE1A5B" w:rsidP="00160D57">
      <w:pPr>
        <w:pStyle w:val="Standard"/>
        <w:rPr>
          <w:b/>
          <w:bCs/>
        </w:rPr>
      </w:pPr>
    </w:p>
    <w:p w:rsidR="00CE1A5B" w:rsidRPr="00CC68B3" w:rsidRDefault="00CE1A5B" w:rsidP="00160D57">
      <w:pPr>
        <w:pStyle w:val="Standard"/>
        <w:rPr>
          <w:bCs/>
        </w:rPr>
      </w:pPr>
      <w:r w:rsidRPr="00CC68B3">
        <w:rPr>
          <w:bCs/>
        </w:rPr>
        <w:t xml:space="preserve">Табела </w:t>
      </w:r>
      <w:r w:rsidRPr="00CC68B3">
        <w:rPr>
          <w:bCs/>
          <w:lang w:val="sr-Cyrl-CS"/>
        </w:rPr>
        <w:t>3.</w:t>
      </w:r>
      <w:r w:rsidRPr="00CC68B3">
        <w:rPr>
          <w:bCs/>
        </w:rPr>
        <w:t xml:space="preserve"> Број прикључних машина</w:t>
      </w:r>
    </w:p>
    <w:p w:rsidR="00CE1A5B" w:rsidRPr="00CC68B3" w:rsidRDefault="00CE1A5B" w:rsidP="00160D57">
      <w:pPr>
        <w:pStyle w:val="Standard"/>
        <w:rPr>
          <w:b/>
          <w:bCs/>
        </w:rPr>
      </w:pPr>
    </w:p>
    <w:tbl>
      <w:tblPr>
        <w:tblW w:w="9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51"/>
        <w:gridCol w:w="709"/>
        <w:gridCol w:w="708"/>
        <w:gridCol w:w="1134"/>
        <w:gridCol w:w="993"/>
        <w:gridCol w:w="850"/>
        <w:gridCol w:w="851"/>
        <w:gridCol w:w="992"/>
        <w:gridCol w:w="850"/>
        <w:gridCol w:w="1023"/>
      </w:tblGrid>
      <w:tr w:rsidR="00CE1A5B" w:rsidRPr="00CC68B3">
        <w:tc>
          <w:tcPr>
            <w:tcW w:w="675" w:type="dxa"/>
          </w:tcPr>
          <w:p w:rsidR="00CE1A5B" w:rsidRPr="00CC68B3" w:rsidRDefault="00CE1A5B" w:rsidP="00761EB9">
            <w:pPr>
              <w:pStyle w:val="Standard"/>
              <w:jc w:val="center"/>
            </w:pPr>
            <w:r w:rsidRPr="00CC68B3">
              <w:t>Бер. кук.</w:t>
            </w:r>
          </w:p>
        </w:tc>
        <w:tc>
          <w:tcPr>
            <w:tcW w:w="851" w:type="dxa"/>
          </w:tcPr>
          <w:p w:rsidR="00CE1A5B" w:rsidRPr="00CC68B3" w:rsidRDefault="00CE1A5B" w:rsidP="00761EB9">
            <w:pPr>
              <w:pStyle w:val="Standard"/>
              <w:jc w:val="center"/>
            </w:pPr>
            <w:r w:rsidRPr="00CC68B3">
              <w:t>Плуг</w:t>
            </w:r>
          </w:p>
        </w:tc>
        <w:tc>
          <w:tcPr>
            <w:tcW w:w="709" w:type="dxa"/>
          </w:tcPr>
          <w:p w:rsidR="00CE1A5B" w:rsidRPr="00CC68B3" w:rsidRDefault="00CE1A5B" w:rsidP="00761EB9">
            <w:pPr>
              <w:pStyle w:val="Standard"/>
              <w:jc w:val="center"/>
            </w:pPr>
            <w:r w:rsidRPr="00CC68B3">
              <w:t>Тањ.</w:t>
            </w:r>
          </w:p>
        </w:tc>
        <w:tc>
          <w:tcPr>
            <w:tcW w:w="708" w:type="dxa"/>
          </w:tcPr>
          <w:p w:rsidR="00CE1A5B" w:rsidRPr="00CC68B3" w:rsidRDefault="00CE1A5B" w:rsidP="00761EB9">
            <w:pPr>
              <w:pStyle w:val="Standard"/>
              <w:jc w:val="center"/>
            </w:pPr>
            <w:r w:rsidRPr="00CC68B3">
              <w:t>Дрљ</w:t>
            </w:r>
          </w:p>
        </w:tc>
        <w:tc>
          <w:tcPr>
            <w:tcW w:w="1134" w:type="dxa"/>
          </w:tcPr>
          <w:p w:rsidR="00CE1A5B" w:rsidRPr="00CC68B3" w:rsidRDefault="00CE1A5B" w:rsidP="00761EB9">
            <w:pPr>
              <w:pStyle w:val="Standard"/>
              <w:jc w:val="center"/>
            </w:pPr>
            <w:r w:rsidRPr="00CC68B3">
              <w:t>Сетвосп.</w:t>
            </w:r>
          </w:p>
        </w:tc>
        <w:tc>
          <w:tcPr>
            <w:tcW w:w="993" w:type="dxa"/>
          </w:tcPr>
          <w:p w:rsidR="00CE1A5B" w:rsidRPr="00CC68B3" w:rsidRDefault="00CE1A5B" w:rsidP="00761EB9">
            <w:pPr>
              <w:pStyle w:val="Standard"/>
              <w:jc w:val="center"/>
            </w:pPr>
            <w:r w:rsidRPr="00CC68B3">
              <w:t>Ротофр</w:t>
            </w:r>
          </w:p>
        </w:tc>
        <w:tc>
          <w:tcPr>
            <w:tcW w:w="850" w:type="dxa"/>
          </w:tcPr>
          <w:p w:rsidR="00CE1A5B" w:rsidRPr="00CC68B3" w:rsidRDefault="00CE1A5B" w:rsidP="00761EB9">
            <w:pPr>
              <w:pStyle w:val="Standard"/>
              <w:jc w:val="center"/>
            </w:pPr>
            <w:r w:rsidRPr="00CC68B3">
              <w:t>Раст. ђубр.</w:t>
            </w:r>
          </w:p>
        </w:tc>
        <w:tc>
          <w:tcPr>
            <w:tcW w:w="851" w:type="dxa"/>
          </w:tcPr>
          <w:p w:rsidR="00CE1A5B" w:rsidRPr="00CC68B3" w:rsidRDefault="00CE1A5B" w:rsidP="00761EB9">
            <w:pPr>
              <w:pStyle w:val="Standard"/>
              <w:jc w:val="center"/>
            </w:pPr>
            <w:r w:rsidRPr="00CC68B3">
              <w:t>Сејал.</w:t>
            </w:r>
          </w:p>
        </w:tc>
        <w:tc>
          <w:tcPr>
            <w:tcW w:w="992" w:type="dxa"/>
          </w:tcPr>
          <w:p w:rsidR="00CE1A5B" w:rsidRPr="00CC68B3" w:rsidRDefault="00CE1A5B" w:rsidP="00761EB9">
            <w:pPr>
              <w:pStyle w:val="Standard"/>
              <w:jc w:val="center"/>
            </w:pPr>
            <w:r w:rsidRPr="00CC68B3">
              <w:t>Прскал</w:t>
            </w:r>
          </w:p>
        </w:tc>
        <w:tc>
          <w:tcPr>
            <w:tcW w:w="850" w:type="dxa"/>
          </w:tcPr>
          <w:p w:rsidR="00CE1A5B" w:rsidRPr="00CC68B3" w:rsidRDefault="00CE1A5B" w:rsidP="00761EB9">
            <w:pPr>
              <w:pStyle w:val="Standard"/>
              <w:jc w:val="center"/>
            </w:pPr>
            <w:r w:rsidRPr="00CC68B3">
              <w:t>Косач</w:t>
            </w:r>
          </w:p>
        </w:tc>
        <w:tc>
          <w:tcPr>
            <w:tcW w:w="1023" w:type="dxa"/>
          </w:tcPr>
          <w:p w:rsidR="00CE1A5B" w:rsidRPr="00CC68B3" w:rsidRDefault="00CE1A5B" w:rsidP="00761EB9">
            <w:pPr>
              <w:pStyle w:val="Standard"/>
              <w:jc w:val="center"/>
            </w:pPr>
            <w:r w:rsidRPr="00CC68B3">
              <w:t>Прикол</w:t>
            </w:r>
          </w:p>
        </w:tc>
      </w:tr>
      <w:tr w:rsidR="00CE1A5B" w:rsidRPr="00CC68B3">
        <w:tc>
          <w:tcPr>
            <w:tcW w:w="675" w:type="dxa"/>
          </w:tcPr>
          <w:p w:rsidR="00CE1A5B" w:rsidRPr="00CC68B3" w:rsidRDefault="00CE1A5B" w:rsidP="00761EB9">
            <w:pPr>
              <w:pStyle w:val="Standard"/>
              <w:jc w:val="center"/>
            </w:pPr>
            <w:r w:rsidRPr="00CC68B3">
              <w:t>23</w:t>
            </w:r>
          </w:p>
        </w:tc>
        <w:tc>
          <w:tcPr>
            <w:tcW w:w="851" w:type="dxa"/>
          </w:tcPr>
          <w:p w:rsidR="00CE1A5B" w:rsidRPr="00CC68B3" w:rsidRDefault="00CE1A5B" w:rsidP="00761EB9">
            <w:pPr>
              <w:pStyle w:val="Standard"/>
              <w:jc w:val="center"/>
            </w:pPr>
            <w:r w:rsidRPr="00CC68B3">
              <w:t>1387</w:t>
            </w:r>
          </w:p>
        </w:tc>
        <w:tc>
          <w:tcPr>
            <w:tcW w:w="709" w:type="dxa"/>
          </w:tcPr>
          <w:p w:rsidR="00CE1A5B" w:rsidRPr="00CC68B3" w:rsidRDefault="00CE1A5B" w:rsidP="00761EB9">
            <w:pPr>
              <w:pStyle w:val="Standard"/>
              <w:jc w:val="center"/>
            </w:pPr>
            <w:r w:rsidRPr="00CC68B3">
              <w:t>127</w:t>
            </w:r>
          </w:p>
        </w:tc>
        <w:tc>
          <w:tcPr>
            <w:tcW w:w="708" w:type="dxa"/>
          </w:tcPr>
          <w:p w:rsidR="00CE1A5B" w:rsidRPr="00CC68B3" w:rsidRDefault="00CE1A5B" w:rsidP="00761EB9">
            <w:pPr>
              <w:pStyle w:val="Standard"/>
              <w:jc w:val="center"/>
            </w:pPr>
            <w:r w:rsidRPr="00CC68B3">
              <w:t>1079</w:t>
            </w:r>
          </w:p>
        </w:tc>
        <w:tc>
          <w:tcPr>
            <w:tcW w:w="1134" w:type="dxa"/>
          </w:tcPr>
          <w:p w:rsidR="00CE1A5B" w:rsidRPr="00CC68B3" w:rsidRDefault="00CE1A5B" w:rsidP="00761EB9">
            <w:pPr>
              <w:pStyle w:val="Standard"/>
              <w:jc w:val="center"/>
            </w:pPr>
            <w:r w:rsidRPr="00CC68B3">
              <w:t>10</w:t>
            </w:r>
          </w:p>
        </w:tc>
        <w:tc>
          <w:tcPr>
            <w:tcW w:w="993" w:type="dxa"/>
          </w:tcPr>
          <w:p w:rsidR="00CE1A5B" w:rsidRPr="00CC68B3" w:rsidRDefault="00CE1A5B" w:rsidP="00761EB9">
            <w:pPr>
              <w:pStyle w:val="Standard"/>
              <w:jc w:val="center"/>
            </w:pPr>
            <w:r w:rsidRPr="00CC68B3">
              <w:t>366</w:t>
            </w:r>
          </w:p>
        </w:tc>
        <w:tc>
          <w:tcPr>
            <w:tcW w:w="850" w:type="dxa"/>
          </w:tcPr>
          <w:p w:rsidR="00CE1A5B" w:rsidRPr="00CC68B3" w:rsidRDefault="00CE1A5B" w:rsidP="00761EB9">
            <w:pPr>
              <w:pStyle w:val="Standard"/>
              <w:jc w:val="center"/>
            </w:pPr>
            <w:r w:rsidRPr="00CC68B3">
              <w:t>38</w:t>
            </w:r>
          </w:p>
        </w:tc>
        <w:tc>
          <w:tcPr>
            <w:tcW w:w="851" w:type="dxa"/>
          </w:tcPr>
          <w:p w:rsidR="00CE1A5B" w:rsidRPr="00CC68B3" w:rsidRDefault="00CE1A5B" w:rsidP="00761EB9">
            <w:pPr>
              <w:pStyle w:val="Standard"/>
              <w:jc w:val="center"/>
            </w:pPr>
            <w:r w:rsidRPr="00CC68B3">
              <w:t>215</w:t>
            </w:r>
          </w:p>
        </w:tc>
        <w:tc>
          <w:tcPr>
            <w:tcW w:w="992" w:type="dxa"/>
          </w:tcPr>
          <w:p w:rsidR="00CE1A5B" w:rsidRPr="00CC68B3" w:rsidRDefault="00CE1A5B" w:rsidP="00761EB9">
            <w:pPr>
              <w:pStyle w:val="Standard"/>
              <w:jc w:val="center"/>
            </w:pPr>
            <w:r w:rsidRPr="00CC68B3">
              <w:t>635</w:t>
            </w:r>
          </w:p>
        </w:tc>
        <w:tc>
          <w:tcPr>
            <w:tcW w:w="850" w:type="dxa"/>
          </w:tcPr>
          <w:p w:rsidR="00CE1A5B" w:rsidRPr="00CC68B3" w:rsidRDefault="00CE1A5B" w:rsidP="00761EB9">
            <w:pPr>
              <w:pStyle w:val="Standard"/>
              <w:jc w:val="center"/>
            </w:pPr>
            <w:r w:rsidRPr="00CC68B3">
              <w:t>1807</w:t>
            </w:r>
          </w:p>
        </w:tc>
        <w:tc>
          <w:tcPr>
            <w:tcW w:w="1023" w:type="dxa"/>
          </w:tcPr>
          <w:p w:rsidR="00CE1A5B" w:rsidRPr="00CC68B3" w:rsidRDefault="00CE1A5B" w:rsidP="00761EB9">
            <w:pPr>
              <w:pStyle w:val="Standard"/>
              <w:jc w:val="center"/>
            </w:pPr>
            <w:r w:rsidRPr="00CC68B3">
              <w:t>1481</w:t>
            </w:r>
          </w:p>
        </w:tc>
      </w:tr>
    </w:tbl>
    <w:p w:rsidR="00CE1A5B" w:rsidRDefault="00CE1A5B" w:rsidP="00F22E83">
      <w:pPr>
        <w:spacing w:after="0" w:line="240" w:lineRule="auto"/>
        <w:jc w:val="both"/>
        <w:rPr>
          <w:rFonts w:ascii="Times New Roman" w:hAnsi="Times New Roman" w:cs="Times New Roman"/>
          <w:sz w:val="24"/>
          <w:szCs w:val="24"/>
          <w:lang w:val="sr-Cyrl-CS"/>
        </w:rPr>
      </w:pPr>
    </w:p>
    <w:p w:rsidR="00E6714C" w:rsidRPr="00CC68B3" w:rsidRDefault="00E6714C" w:rsidP="00F22E83">
      <w:pPr>
        <w:spacing w:after="0" w:line="240" w:lineRule="auto"/>
        <w:jc w:val="both"/>
        <w:rPr>
          <w:rFonts w:ascii="Times New Roman" w:hAnsi="Times New Roman" w:cs="Times New Roman"/>
          <w:sz w:val="24"/>
          <w:szCs w:val="24"/>
          <w:lang w:val="sr-Cyrl-CS"/>
        </w:rPr>
      </w:pP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 xml:space="preserve">Од </w:t>
      </w:r>
      <w:r w:rsidRPr="00CC68B3">
        <w:rPr>
          <w:rFonts w:ascii="Times New Roman" w:hAnsi="Times New Roman" w:cs="Times New Roman"/>
          <w:i/>
          <w:iCs/>
          <w:sz w:val="24"/>
          <w:szCs w:val="24"/>
          <w:u w:val="single"/>
          <w:lang w:val="sr-Cyrl-CS"/>
        </w:rPr>
        <w:t>прикључних машина</w:t>
      </w:r>
      <w:r w:rsidRPr="00CC68B3">
        <w:rPr>
          <w:rFonts w:ascii="Times New Roman" w:hAnsi="Times New Roman" w:cs="Times New Roman"/>
          <w:sz w:val="24"/>
          <w:szCs w:val="24"/>
          <w:lang w:val="sr-Cyrl-CS"/>
        </w:rPr>
        <w:t xml:space="preserve"> има : 23 берача кукуруза, 1387 плугова, 127 тањирача, 1079 дрљача, 10 сетвоспремача, 366 ротофрезе, 24 растурача минералног ђубрива, 14 растурача стајњака, 215 сејалица, 635 прскалица, 1481 приколица и 1807 косилица. </w:t>
      </w:r>
    </w:p>
    <w:p w:rsidR="00CE1A5B" w:rsidRDefault="00CE1A5B" w:rsidP="00F22E83">
      <w:pPr>
        <w:spacing w:after="0" w:line="240" w:lineRule="auto"/>
        <w:jc w:val="both"/>
        <w:rPr>
          <w:rFonts w:ascii="Times New Roman" w:hAnsi="Times New Roman" w:cs="Times New Roman"/>
          <w:sz w:val="24"/>
          <w:szCs w:val="24"/>
          <w:lang w:val="sr-Cyrl-CS"/>
        </w:rPr>
      </w:pPr>
    </w:p>
    <w:p w:rsidR="00E6714C" w:rsidRPr="00CC68B3" w:rsidRDefault="00E6714C" w:rsidP="00F22E83">
      <w:pPr>
        <w:spacing w:after="0" w:line="240" w:lineRule="auto"/>
        <w:jc w:val="both"/>
        <w:rPr>
          <w:rFonts w:ascii="Times New Roman" w:hAnsi="Times New Roman" w:cs="Times New Roman"/>
          <w:sz w:val="24"/>
          <w:szCs w:val="24"/>
          <w:lang w:val="sr-Cyrl-CS"/>
        </w:rPr>
      </w:pP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ab/>
        <w:t xml:space="preserve">Од </w:t>
      </w:r>
      <w:r w:rsidRPr="00CC68B3">
        <w:rPr>
          <w:rFonts w:ascii="Times New Roman" w:hAnsi="Times New Roman" w:cs="Times New Roman"/>
          <w:i/>
          <w:iCs/>
          <w:sz w:val="24"/>
          <w:szCs w:val="24"/>
          <w:u w:val="single"/>
          <w:lang w:val="sr-Cyrl-CS"/>
        </w:rPr>
        <w:t xml:space="preserve">Објеката за смештај стоке на пољопривредним газдинствима </w:t>
      </w:r>
      <w:r w:rsidRPr="00CC68B3">
        <w:rPr>
          <w:rFonts w:ascii="Times New Roman" w:hAnsi="Times New Roman" w:cs="Times New Roman"/>
          <w:sz w:val="24"/>
          <w:szCs w:val="24"/>
          <w:lang w:val="sr-Cyrl-CS"/>
        </w:rPr>
        <w:t xml:space="preserve"> има :</w:t>
      </w:r>
      <w:r w:rsidRPr="00CC68B3">
        <w:rPr>
          <w:rFonts w:ascii="Times New Roman" w:hAnsi="Times New Roman" w:cs="Times New Roman"/>
          <w:sz w:val="24"/>
          <w:szCs w:val="24"/>
          <w:lang w:val="ru-RU"/>
        </w:rPr>
        <w:tab/>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i/>
          <w:iCs/>
          <w:sz w:val="24"/>
          <w:szCs w:val="24"/>
          <w:lang w:val="ru-RU"/>
        </w:rPr>
        <w:tab/>
      </w:r>
      <w:r w:rsidRPr="00CC68B3">
        <w:rPr>
          <w:rFonts w:ascii="Times New Roman" w:hAnsi="Times New Roman" w:cs="Times New Roman"/>
          <w:sz w:val="24"/>
          <w:szCs w:val="24"/>
          <w:lang w:val="ru-RU"/>
        </w:rPr>
        <w:t xml:space="preserve">Објекти за смештај говеда </w:t>
      </w:r>
      <w:r w:rsidRPr="00CC68B3">
        <w:rPr>
          <w:rFonts w:ascii="Times New Roman" w:hAnsi="Times New Roman" w:cs="Times New Roman"/>
          <w:sz w:val="24"/>
          <w:szCs w:val="24"/>
          <w:lang w:val="sr-Cyrl-CS"/>
        </w:rPr>
        <w:t>- 3235</w:t>
      </w:r>
      <w:r w:rsidRPr="00CC68B3">
        <w:rPr>
          <w:rFonts w:ascii="Times New Roman" w:hAnsi="Times New Roman" w:cs="Times New Roman"/>
          <w:sz w:val="24"/>
          <w:szCs w:val="24"/>
          <w:lang w:val="ru-RU"/>
        </w:rPr>
        <w:t xml:space="preserve">, Објекти за смештај свиња – </w:t>
      </w:r>
      <w:r w:rsidRPr="00CC68B3">
        <w:rPr>
          <w:rFonts w:ascii="Times New Roman" w:hAnsi="Times New Roman" w:cs="Times New Roman"/>
          <w:sz w:val="24"/>
          <w:szCs w:val="24"/>
          <w:lang w:val="sr-Cyrl-CS"/>
        </w:rPr>
        <w:t>3451</w:t>
      </w:r>
      <w:r w:rsidRPr="00CC68B3">
        <w:rPr>
          <w:rFonts w:ascii="Times New Roman" w:hAnsi="Times New Roman" w:cs="Times New Roman"/>
          <w:sz w:val="24"/>
          <w:szCs w:val="24"/>
          <w:lang w:val="ru-RU"/>
        </w:rPr>
        <w:t xml:space="preserve">, Објекти за смештај кокошака носиља – </w:t>
      </w:r>
      <w:r w:rsidRPr="00CC68B3">
        <w:rPr>
          <w:rFonts w:ascii="Times New Roman" w:hAnsi="Times New Roman" w:cs="Times New Roman"/>
          <w:sz w:val="24"/>
          <w:szCs w:val="24"/>
          <w:lang w:val="sr-Cyrl-CS"/>
        </w:rPr>
        <w:t>2516</w:t>
      </w:r>
      <w:r w:rsidRPr="00CC68B3">
        <w:rPr>
          <w:rFonts w:ascii="Times New Roman" w:hAnsi="Times New Roman" w:cs="Times New Roman"/>
          <w:sz w:val="24"/>
          <w:szCs w:val="24"/>
          <w:lang w:val="ru-RU"/>
        </w:rPr>
        <w:t xml:space="preserve">, Објекти за смештај остале стоке – </w:t>
      </w:r>
      <w:r w:rsidRPr="00CC68B3">
        <w:rPr>
          <w:rFonts w:ascii="Times New Roman" w:hAnsi="Times New Roman" w:cs="Times New Roman"/>
          <w:sz w:val="24"/>
          <w:szCs w:val="24"/>
          <w:lang w:val="sr-Cyrl-CS"/>
        </w:rPr>
        <w:t>2999.</w:t>
      </w:r>
    </w:p>
    <w:p w:rsidR="00CE1A5B" w:rsidRPr="00CC68B3" w:rsidRDefault="00CE1A5B" w:rsidP="00F22E83">
      <w:pPr>
        <w:spacing w:after="0" w:line="240" w:lineRule="auto"/>
        <w:jc w:val="both"/>
        <w:rPr>
          <w:rFonts w:ascii="Times New Roman" w:hAnsi="Times New Roman" w:cs="Times New Roman"/>
          <w:sz w:val="24"/>
          <w:szCs w:val="24"/>
          <w:lang w:val="sr-Cyrl-CS"/>
        </w:rPr>
      </w:pP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Од </w:t>
      </w:r>
      <w:r w:rsidRPr="00CC68B3">
        <w:rPr>
          <w:rFonts w:ascii="Times New Roman" w:hAnsi="Times New Roman" w:cs="Times New Roman"/>
          <w:i/>
          <w:iCs/>
          <w:sz w:val="24"/>
          <w:szCs w:val="24"/>
          <w:u w:val="single"/>
          <w:lang w:val="sr-Cyrl-CS"/>
        </w:rPr>
        <w:t xml:space="preserve">Објеката за смештај пољопривредних производа на газдинствима </w:t>
      </w:r>
      <w:r w:rsidRPr="00CC68B3">
        <w:rPr>
          <w:rFonts w:ascii="Times New Roman" w:hAnsi="Times New Roman" w:cs="Times New Roman"/>
          <w:sz w:val="24"/>
          <w:szCs w:val="24"/>
          <w:lang w:val="sr-Cyrl-CS"/>
        </w:rPr>
        <w:t xml:space="preserve"> има: - </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кошеви за кукуруз 1357, амбари 1053, силоси 11.</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i/>
          <w:iCs/>
          <w:sz w:val="24"/>
          <w:szCs w:val="24"/>
          <w:u w:val="single"/>
          <w:lang w:val="sr-Cyrl-CS"/>
        </w:rPr>
        <w:t xml:space="preserve">Сушаре и објекти за силажу на газдинству : </w:t>
      </w:r>
      <w:r w:rsidRPr="00CC68B3">
        <w:rPr>
          <w:rFonts w:ascii="Times New Roman" w:hAnsi="Times New Roman" w:cs="Times New Roman"/>
          <w:sz w:val="24"/>
          <w:szCs w:val="24"/>
          <w:lang w:val="sr-Cyrl-CS"/>
        </w:rPr>
        <w:t xml:space="preserve"> сушаре 747 и 61 објекат за силажу.</w:t>
      </w:r>
    </w:p>
    <w:p w:rsidR="00CE1A5B" w:rsidRPr="00CC68B3" w:rsidRDefault="00CE1A5B" w:rsidP="00F22E83">
      <w:pPr>
        <w:spacing w:after="0" w:line="240" w:lineRule="auto"/>
        <w:ind w:firstLine="709"/>
        <w:jc w:val="both"/>
        <w:rPr>
          <w:rFonts w:ascii="Times New Roman" w:hAnsi="Times New Roman" w:cs="Times New Roman"/>
          <w:b/>
          <w:bCs/>
          <w:sz w:val="24"/>
          <w:szCs w:val="24"/>
          <w:lang w:val="sr-Cyrl-CS"/>
        </w:rPr>
      </w:pP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Од </w:t>
      </w:r>
      <w:r w:rsidRPr="00CC68B3">
        <w:rPr>
          <w:rFonts w:ascii="Times New Roman" w:hAnsi="Times New Roman" w:cs="Times New Roman"/>
          <w:i/>
          <w:iCs/>
          <w:sz w:val="24"/>
          <w:szCs w:val="24"/>
          <w:u w:val="single"/>
          <w:lang w:val="sr-Cyrl-CS"/>
        </w:rPr>
        <w:t xml:space="preserve">Објеката за смештај пољопривредних машина и опреме и хладњачеа на пољопривредном газдинству </w:t>
      </w:r>
      <w:r w:rsidRPr="00CC68B3">
        <w:rPr>
          <w:rFonts w:ascii="Times New Roman" w:hAnsi="Times New Roman" w:cs="Times New Roman"/>
          <w:sz w:val="24"/>
          <w:szCs w:val="24"/>
          <w:lang w:val="sr-Cyrl-CS"/>
        </w:rPr>
        <w:t>има : - 1389 објеката за смештај пољопривредних машина и опреме  и 7 хладњача властитог капацитета 2362 м3 и коришћеног капацитета 1959 м3.</w:t>
      </w:r>
    </w:p>
    <w:p w:rsidR="00CE1A5B" w:rsidRPr="00CC68B3" w:rsidRDefault="00CE1A5B" w:rsidP="005C391C">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i/>
          <w:iCs/>
          <w:sz w:val="24"/>
          <w:szCs w:val="24"/>
          <w:u w:val="single"/>
          <w:lang w:val="sr-Cyrl-CS"/>
        </w:rPr>
        <w:t>Стакленици и пластеници на газдинству</w:t>
      </w:r>
      <w:r w:rsidRPr="00CC68B3">
        <w:rPr>
          <w:rFonts w:ascii="Times New Roman" w:hAnsi="Times New Roman" w:cs="Times New Roman"/>
          <w:sz w:val="24"/>
          <w:szCs w:val="24"/>
          <w:lang w:val="sr-Cyrl-CS"/>
        </w:rPr>
        <w:t xml:space="preserve"> има : 2 стакленика  капацитета 500 м2 и 673 пластеника капацитета 91413 м2.</w:t>
      </w:r>
    </w:p>
    <w:p w:rsidR="00CE1A5B" w:rsidRPr="00CC68B3" w:rsidRDefault="00CE1A5B" w:rsidP="005C391C">
      <w:pPr>
        <w:spacing w:after="0" w:line="240" w:lineRule="auto"/>
        <w:ind w:firstLine="709"/>
        <w:jc w:val="both"/>
        <w:rPr>
          <w:rFonts w:ascii="Times New Roman" w:hAnsi="Times New Roman" w:cs="Times New Roman"/>
          <w:sz w:val="24"/>
          <w:szCs w:val="24"/>
          <w:lang w:val="sr-Cyrl-CS"/>
        </w:rPr>
      </w:pPr>
    </w:p>
    <w:p w:rsidR="002B2D23" w:rsidRPr="002B2D23" w:rsidRDefault="002B2D23" w:rsidP="002B2D23">
      <w:pPr>
        <w:spacing w:after="0" w:line="240" w:lineRule="auto"/>
        <w:jc w:val="both"/>
        <w:rPr>
          <w:rFonts w:ascii="Times New Roman" w:hAnsi="Times New Roman" w:cs="Times New Roman"/>
          <w:b/>
          <w:bCs/>
          <w:i/>
          <w:sz w:val="28"/>
          <w:szCs w:val="28"/>
          <w:lang w:val="ru-RU"/>
        </w:rPr>
      </w:pPr>
      <w:r>
        <w:rPr>
          <w:rFonts w:ascii="Times New Roman" w:hAnsi="Times New Roman" w:cs="Times New Roman"/>
          <w:b/>
          <w:bCs/>
          <w:i/>
          <w:sz w:val="28"/>
          <w:szCs w:val="28"/>
          <w:lang w:val="ru-RU"/>
        </w:rPr>
        <w:t>1.1.10.</w:t>
      </w:r>
      <w:r w:rsidR="00CE1A5B" w:rsidRPr="002B2D23">
        <w:rPr>
          <w:rFonts w:ascii="Times New Roman" w:hAnsi="Times New Roman" w:cs="Times New Roman"/>
          <w:b/>
          <w:bCs/>
          <w:i/>
          <w:sz w:val="28"/>
          <w:szCs w:val="28"/>
          <w:lang w:val="ru-RU"/>
        </w:rPr>
        <w:t xml:space="preserve"> Радна снага</w:t>
      </w:r>
    </w:p>
    <w:p w:rsidR="002B2D23" w:rsidRDefault="002B2D23" w:rsidP="00F22E83">
      <w:pPr>
        <w:spacing w:after="0" w:line="240" w:lineRule="auto"/>
        <w:jc w:val="both"/>
        <w:rPr>
          <w:rFonts w:ascii="Times New Roman" w:hAnsi="Times New Roman" w:cs="Times New Roman"/>
          <w:b/>
          <w:bCs/>
          <w:sz w:val="24"/>
          <w:szCs w:val="24"/>
          <w:lang w:val="ru-RU"/>
        </w:rPr>
      </w:pPr>
    </w:p>
    <w:p w:rsidR="00CE1A5B" w:rsidRPr="00CC68B3" w:rsidRDefault="00CE1A5B" w:rsidP="002B2D23">
      <w:pPr>
        <w:spacing w:after="0" w:line="240" w:lineRule="auto"/>
        <w:ind w:firstLine="709"/>
        <w:jc w:val="both"/>
        <w:rPr>
          <w:rFonts w:ascii="Times New Roman" w:hAnsi="Times New Roman" w:cs="Times New Roman"/>
          <w:b/>
          <w:bCs/>
          <w:sz w:val="24"/>
          <w:szCs w:val="24"/>
          <w:lang w:val="ru-RU"/>
        </w:rPr>
      </w:pPr>
      <w:r w:rsidRPr="00CC68B3">
        <w:rPr>
          <w:rFonts w:ascii="Times New Roman" w:hAnsi="Times New Roman" w:cs="Times New Roman"/>
          <w:sz w:val="24"/>
          <w:szCs w:val="24"/>
          <w:lang w:val="sr-Cyrl-CS"/>
        </w:rPr>
        <w:t>Према броју чланова и стално запослених на газдинству укупно има 5071 газдинство</w:t>
      </w:r>
      <w:r w:rsidRPr="00CC68B3">
        <w:rPr>
          <w:rFonts w:ascii="Times New Roman" w:hAnsi="Times New Roman" w:cs="Times New Roman"/>
          <w:sz w:val="24"/>
          <w:szCs w:val="24"/>
          <w:lang w:val="ru-RU"/>
        </w:rPr>
        <w:t>,</w:t>
      </w:r>
      <w:r w:rsidRPr="00CC68B3">
        <w:rPr>
          <w:rFonts w:ascii="Times New Roman" w:hAnsi="Times New Roman" w:cs="Times New Roman"/>
          <w:sz w:val="24"/>
          <w:szCs w:val="24"/>
          <w:lang w:val="sr-Cyrl-CS"/>
        </w:rPr>
        <w:t xml:space="preserve"> од тога2747</w:t>
      </w:r>
      <w:r w:rsidRPr="00CC68B3">
        <w:rPr>
          <w:rFonts w:ascii="Times New Roman" w:hAnsi="Times New Roman" w:cs="Times New Roman"/>
          <w:sz w:val="24"/>
          <w:szCs w:val="24"/>
          <w:lang w:val="ru-RU"/>
        </w:rPr>
        <w:t xml:space="preserve"> газдинстава са 1-2 члана, </w:t>
      </w:r>
      <w:r w:rsidRPr="00CC68B3">
        <w:rPr>
          <w:rFonts w:ascii="Times New Roman" w:hAnsi="Times New Roman" w:cs="Times New Roman"/>
          <w:sz w:val="24"/>
          <w:szCs w:val="24"/>
          <w:lang w:val="sr-Cyrl-CS"/>
        </w:rPr>
        <w:t>1878</w:t>
      </w:r>
      <w:r w:rsidRPr="00CC68B3">
        <w:rPr>
          <w:rFonts w:ascii="Times New Roman" w:hAnsi="Times New Roman" w:cs="Times New Roman"/>
          <w:sz w:val="24"/>
          <w:szCs w:val="24"/>
          <w:lang w:val="ru-RU"/>
        </w:rPr>
        <w:t xml:space="preserve"> газдинстава са 3-4 члана, </w:t>
      </w:r>
      <w:r w:rsidRPr="00CC68B3">
        <w:rPr>
          <w:rFonts w:ascii="Times New Roman" w:hAnsi="Times New Roman" w:cs="Times New Roman"/>
          <w:sz w:val="24"/>
          <w:szCs w:val="24"/>
          <w:lang w:val="sr-Cyrl-CS"/>
        </w:rPr>
        <w:t>406</w:t>
      </w:r>
      <w:r w:rsidRPr="00CC68B3">
        <w:rPr>
          <w:rFonts w:ascii="Times New Roman" w:hAnsi="Times New Roman" w:cs="Times New Roman"/>
          <w:sz w:val="24"/>
          <w:szCs w:val="24"/>
          <w:lang w:val="ru-RU"/>
        </w:rPr>
        <w:t xml:space="preserve"> газдинства са 5-6 чланова</w:t>
      </w:r>
      <w:r w:rsidRPr="00CC68B3">
        <w:rPr>
          <w:rFonts w:ascii="Times New Roman" w:hAnsi="Times New Roman" w:cs="Times New Roman"/>
          <w:sz w:val="24"/>
          <w:szCs w:val="24"/>
          <w:lang w:val="sr-Cyrl-CS"/>
        </w:rPr>
        <w:t xml:space="preserve"> и 40</w:t>
      </w:r>
      <w:r w:rsidRPr="00CC68B3">
        <w:rPr>
          <w:rFonts w:ascii="Times New Roman" w:hAnsi="Times New Roman" w:cs="Times New Roman"/>
          <w:sz w:val="24"/>
          <w:szCs w:val="24"/>
          <w:lang w:val="ru-RU"/>
        </w:rPr>
        <w:t xml:space="preserve"> газдинстава са 7 и више лица.</w:t>
      </w:r>
    </w:p>
    <w:p w:rsidR="00CE1A5B" w:rsidRPr="00CC68B3" w:rsidRDefault="00CE1A5B" w:rsidP="00AE5E21">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Чланови газдинства и стално запослени на газдинству према полу и правном статусу газдинства</w:t>
      </w:r>
      <w:r w:rsidRPr="00CC68B3">
        <w:rPr>
          <w:rFonts w:ascii="Times New Roman" w:hAnsi="Times New Roman" w:cs="Times New Roman"/>
          <w:sz w:val="24"/>
          <w:szCs w:val="24"/>
          <w:lang w:val="sr-Cyrl-CS"/>
        </w:rPr>
        <w:t>:</w:t>
      </w:r>
    </w:p>
    <w:p w:rsidR="00CE1A5B" w:rsidRPr="00CC68B3" w:rsidRDefault="00CE1A5B" w:rsidP="00AE5E21">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Чланов</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газдинства и стално запослени</w:t>
      </w:r>
      <w:r w:rsidRPr="00CC68B3">
        <w:rPr>
          <w:rFonts w:ascii="Times New Roman" w:hAnsi="Times New Roman" w:cs="Times New Roman"/>
          <w:sz w:val="24"/>
          <w:szCs w:val="24"/>
          <w:lang w:val="sr-Cyrl-CS"/>
        </w:rPr>
        <w:t>х</w:t>
      </w:r>
      <w:r w:rsidRPr="00CC68B3">
        <w:rPr>
          <w:rFonts w:ascii="Times New Roman" w:hAnsi="Times New Roman" w:cs="Times New Roman"/>
          <w:sz w:val="24"/>
          <w:szCs w:val="24"/>
          <w:lang w:val="ru-RU"/>
        </w:rPr>
        <w:t xml:space="preserve"> на газдинству укупно има </w:t>
      </w:r>
      <w:r w:rsidRPr="00CC68B3">
        <w:rPr>
          <w:rFonts w:ascii="Times New Roman" w:hAnsi="Times New Roman" w:cs="Times New Roman"/>
          <w:sz w:val="24"/>
          <w:szCs w:val="24"/>
          <w:lang w:val="sr-Cyrl-CS"/>
        </w:rPr>
        <w:t>13585</w:t>
      </w:r>
      <w:r w:rsidRPr="00CC68B3">
        <w:rPr>
          <w:rFonts w:ascii="Times New Roman" w:hAnsi="Times New Roman" w:cs="Times New Roman"/>
          <w:sz w:val="24"/>
          <w:szCs w:val="24"/>
          <w:lang w:val="ru-RU"/>
        </w:rPr>
        <w:t xml:space="preserve"> од тога </w:t>
      </w:r>
      <w:r w:rsidRPr="00CC68B3">
        <w:rPr>
          <w:rFonts w:ascii="Times New Roman" w:hAnsi="Times New Roman" w:cs="Times New Roman"/>
          <w:sz w:val="24"/>
          <w:szCs w:val="24"/>
          <w:lang w:val="sr-Cyrl-CS"/>
        </w:rPr>
        <w:t>6286</w:t>
      </w:r>
      <w:r w:rsidRPr="00CC68B3">
        <w:rPr>
          <w:rFonts w:ascii="Times New Roman" w:hAnsi="Times New Roman" w:cs="Times New Roman"/>
          <w:sz w:val="24"/>
          <w:szCs w:val="24"/>
          <w:lang w:val="ru-RU"/>
        </w:rPr>
        <w:t xml:space="preserve"> жена и </w:t>
      </w:r>
      <w:r w:rsidRPr="00CC68B3">
        <w:rPr>
          <w:rFonts w:ascii="Times New Roman" w:hAnsi="Times New Roman" w:cs="Times New Roman"/>
          <w:sz w:val="24"/>
          <w:szCs w:val="24"/>
          <w:lang w:val="sr-Cyrl-CS"/>
        </w:rPr>
        <w:t>7299</w:t>
      </w:r>
      <w:r w:rsidRPr="00CC68B3">
        <w:rPr>
          <w:rFonts w:ascii="Times New Roman" w:hAnsi="Times New Roman" w:cs="Times New Roman"/>
          <w:sz w:val="24"/>
          <w:szCs w:val="24"/>
          <w:lang w:val="ru-RU"/>
        </w:rPr>
        <w:t xml:space="preserve"> мушкараца, на породичном газдинству је запослено</w:t>
      </w:r>
      <w:r w:rsidRPr="00CC68B3">
        <w:rPr>
          <w:rFonts w:ascii="Times New Roman" w:hAnsi="Times New Roman" w:cs="Times New Roman"/>
          <w:sz w:val="24"/>
          <w:szCs w:val="24"/>
          <w:lang w:val="sr-Cyrl-CS"/>
        </w:rPr>
        <w:t xml:space="preserve"> укупно13551</w:t>
      </w:r>
      <w:r w:rsidRPr="00CC68B3">
        <w:rPr>
          <w:rFonts w:ascii="Times New Roman" w:hAnsi="Times New Roman" w:cs="Times New Roman"/>
          <w:sz w:val="24"/>
          <w:szCs w:val="24"/>
          <w:lang w:val="ru-RU"/>
        </w:rPr>
        <w:t xml:space="preserve">, од </w:t>
      </w:r>
      <w:r w:rsidRPr="00CC68B3">
        <w:rPr>
          <w:rFonts w:ascii="Times New Roman" w:hAnsi="Times New Roman" w:cs="Times New Roman"/>
          <w:sz w:val="24"/>
          <w:szCs w:val="24"/>
          <w:lang w:val="ru-RU"/>
        </w:rPr>
        <w:lastRenderedPageBreak/>
        <w:t xml:space="preserve">тога </w:t>
      </w:r>
      <w:r w:rsidRPr="00CC68B3">
        <w:rPr>
          <w:rFonts w:ascii="Times New Roman" w:hAnsi="Times New Roman" w:cs="Times New Roman"/>
          <w:sz w:val="24"/>
          <w:szCs w:val="24"/>
          <w:lang w:val="sr-Cyrl-CS"/>
        </w:rPr>
        <w:t>6282су</w:t>
      </w:r>
      <w:r w:rsidRPr="00CC68B3">
        <w:rPr>
          <w:rFonts w:ascii="Times New Roman" w:hAnsi="Times New Roman" w:cs="Times New Roman"/>
          <w:sz w:val="24"/>
          <w:szCs w:val="24"/>
          <w:lang w:val="ru-RU"/>
        </w:rPr>
        <w:t xml:space="preserve"> жен</w:t>
      </w:r>
      <w:r w:rsidRPr="00CC68B3">
        <w:rPr>
          <w:rFonts w:ascii="Times New Roman" w:hAnsi="Times New Roman" w:cs="Times New Roman"/>
          <w:sz w:val="24"/>
          <w:szCs w:val="24"/>
          <w:lang w:val="sr-Cyrl-CS"/>
        </w:rPr>
        <w:t>е</w:t>
      </w:r>
      <w:r w:rsidRPr="00CC68B3">
        <w:rPr>
          <w:rFonts w:ascii="Times New Roman" w:hAnsi="Times New Roman" w:cs="Times New Roman"/>
          <w:sz w:val="24"/>
          <w:szCs w:val="24"/>
          <w:lang w:val="ru-RU"/>
        </w:rPr>
        <w:t xml:space="preserve">, </w:t>
      </w:r>
      <w:r w:rsidRPr="00CC68B3">
        <w:rPr>
          <w:rFonts w:ascii="Times New Roman" w:hAnsi="Times New Roman" w:cs="Times New Roman"/>
          <w:sz w:val="24"/>
          <w:szCs w:val="24"/>
          <w:lang w:val="sr-Cyrl-CS"/>
        </w:rPr>
        <w:t>а 7269</w:t>
      </w:r>
      <w:r w:rsidRPr="00CC68B3">
        <w:rPr>
          <w:rFonts w:ascii="Times New Roman" w:hAnsi="Times New Roman" w:cs="Times New Roman"/>
          <w:sz w:val="24"/>
          <w:szCs w:val="24"/>
          <w:lang w:val="ru-RU"/>
        </w:rPr>
        <w:t xml:space="preserve"> чине мушкарци. На газдинству правног лица</w:t>
      </w:r>
      <w:r w:rsidRPr="00CC68B3">
        <w:rPr>
          <w:rFonts w:ascii="Times New Roman" w:hAnsi="Times New Roman" w:cs="Times New Roman"/>
          <w:sz w:val="24"/>
          <w:szCs w:val="24"/>
          <w:lang w:val="sr-Cyrl-CS"/>
        </w:rPr>
        <w:t xml:space="preserve"> укупно</w:t>
      </w:r>
      <w:r w:rsidRPr="00CC68B3">
        <w:rPr>
          <w:rFonts w:ascii="Times New Roman" w:hAnsi="Times New Roman" w:cs="Times New Roman"/>
          <w:sz w:val="24"/>
          <w:szCs w:val="24"/>
          <w:lang w:val="ru-RU"/>
        </w:rPr>
        <w:t xml:space="preserve"> има </w:t>
      </w:r>
      <w:r w:rsidRPr="00CC68B3">
        <w:rPr>
          <w:rFonts w:ascii="Times New Roman" w:hAnsi="Times New Roman" w:cs="Times New Roman"/>
          <w:sz w:val="24"/>
          <w:szCs w:val="24"/>
          <w:lang w:val="sr-Cyrl-CS"/>
        </w:rPr>
        <w:t>34</w:t>
      </w:r>
      <w:r w:rsidRPr="00CC68B3">
        <w:rPr>
          <w:rFonts w:ascii="Times New Roman" w:hAnsi="Times New Roman" w:cs="Times New Roman"/>
          <w:sz w:val="24"/>
          <w:szCs w:val="24"/>
          <w:lang w:val="ru-RU"/>
        </w:rPr>
        <w:t xml:space="preserve"> запослених од тога 4 жене и </w:t>
      </w:r>
      <w:r w:rsidRPr="00CC68B3">
        <w:rPr>
          <w:rFonts w:ascii="Times New Roman" w:hAnsi="Times New Roman" w:cs="Times New Roman"/>
          <w:sz w:val="24"/>
          <w:szCs w:val="24"/>
          <w:lang w:val="sr-Cyrl-CS"/>
        </w:rPr>
        <w:t>30</w:t>
      </w:r>
      <w:r w:rsidRPr="00CC68B3">
        <w:rPr>
          <w:rFonts w:ascii="Times New Roman" w:hAnsi="Times New Roman" w:cs="Times New Roman"/>
          <w:sz w:val="24"/>
          <w:szCs w:val="24"/>
          <w:lang w:val="ru-RU"/>
        </w:rPr>
        <w:t xml:space="preserve"> мушкараца.</w:t>
      </w:r>
    </w:p>
    <w:p w:rsidR="00CE1A5B" w:rsidRPr="00CC68B3" w:rsidRDefault="00CE1A5B" w:rsidP="00AE5E21">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Чланови газдинства и стално запослени на породичном газдинству према полу</w:t>
      </w:r>
      <w:r w:rsidRPr="00CC68B3">
        <w:rPr>
          <w:rFonts w:ascii="Times New Roman" w:hAnsi="Times New Roman" w:cs="Times New Roman"/>
          <w:sz w:val="24"/>
          <w:szCs w:val="24"/>
          <w:lang w:val="sr-Cyrl-CS"/>
        </w:rPr>
        <w:t>:</w:t>
      </w:r>
    </w:p>
    <w:p w:rsidR="00CE1A5B" w:rsidRPr="00CC68B3" w:rsidRDefault="00CE1A5B" w:rsidP="005C391C">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Укупно има </w:t>
      </w:r>
      <w:r w:rsidRPr="00CC68B3">
        <w:rPr>
          <w:rFonts w:ascii="Times New Roman" w:hAnsi="Times New Roman" w:cs="Times New Roman"/>
          <w:sz w:val="24"/>
          <w:szCs w:val="24"/>
          <w:lang w:val="sr-Cyrl-CS"/>
        </w:rPr>
        <w:t>5037 носиоца</w:t>
      </w:r>
      <w:r w:rsidRPr="00CC68B3">
        <w:rPr>
          <w:rFonts w:ascii="Times New Roman" w:hAnsi="Times New Roman" w:cs="Times New Roman"/>
          <w:sz w:val="24"/>
          <w:szCs w:val="24"/>
          <w:lang w:val="ru-RU"/>
        </w:rPr>
        <w:t xml:space="preserve"> газдинст</w:t>
      </w:r>
      <w:r w:rsidRPr="00CC68B3">
        <w:rPr>
          <w:rFonts w:ascii="Times New Roman" w:hAnsi="Times New Roman" w:cs="Times New Roman"/>
          <w:sz w:val="24"/>
          <w:szCs w:val="24"/>
          <w:lang w:val="sr-Cyrl-CS"/>
        </w:rPr>
        <w:t>ва</w:t>
      </w:r>
      <w:r w:rsidRPr="00CC68B3">
        <w:rPr>
          <w:rFonts w:ascii="Times New Roman" w:hAnsi="Times New Roman" w:cs="Times New Roman"/>
          <w:sz w:val="24"/>
          <w:szCs w:val="24"/>
          <w:lang w:val="ru-RU"/>
        </w:rPr>
        <w:t xml:space="preserve"> од тога су  </w:t>
      </w:r>
      <w:r w:rsidRPr="00CC68B3">
        <w:rPr>
          <w:rFonts w:ascii="Times New Roman" w:hAnsi="Times New Roman" w:cs="Times New Roman"/>
          <w:sz w:val="24"/>
          <w:szCs w:val="24"/>
          <w:lang w:val="sr-Cyrl-CS"/>
        </w:rPr>
        <w:t>820</w:t>
      </w:r>
      <w:r w:rsidRPr="00CC68B3">
        <w:rPr>
          <w:rFonts w:ascii="Times New Roman" w:hAnsi="Times New Roman" w:cs="Times New Roman"/>
          <w:sz w:val="24"/>
          <w:szCs w:val="24"/>
          <w:lang w:val="ru-RU"/>
        </w:rPr>
        <w:t xml:space="preserve"> носиоци жене</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 xml:space="preserve"> а на </w:t>
      </w:r>
      <w:r w:rsidRPr="00CC68B3">
        <w:rPr>
          <w:rFonts w:ascii="Times New Roman" w:hAnsi="Times New Roman" w:cs="Times New Roman"/>
          <w:sz w:val="24"/>
          <w:szCs w:val="24"/>
          <w:lang w:val="sr-Cyrl-CS"/>
        </w:rPr>
        <w:t xml:space="preserve">4217носиоци су </w:t>
      </w:r>
      <w:r w:rsidRPr="00CC68B3">
        <w:rPr>
          <w:rFonts w:ascii="Times New Roman" w:hAnsi="Times New Roman" w:cs="Times New Roman"/>
          <w:sz w:val="24"/>
          <w:szCs w:val="24"/>
          <w:lang w:val="ru-RU"/>
        </w:rPr>
        <w:t xml:space="preserve">мушкарци. Чланова породице и рођака који су обављали пољопривредну активност на газдинству има </w:t>
      </w:r>
      <w:r w:rsidRPr="00CC68B3">
        <w:rPr>
          <w:rFonts w:ascii="Times New Roman" w:hAnsi="Times New Roman" w:cs="Times New Roman"/>
          <w:sz w:val="24"/>
          <w:szCs w:val="24"/>
          <w:lang w:val="sr-Cyrl-CS"/>
        </w:rPr>
        <w:t>8506</w:t>
      </w:r>
      <w:r w:rsidRPr="00CC68B3">
        <w:rPr>
          <w:rFonts w:ascii="Times New Roman" w:hAnsi="Times New Roman" w:cs="Times New Roman"/>
          <w:sz w:val="24"/>
          <w:szCs w:val="24"/>
          <w:lang w:val="ru-RU"/>
        </w:rPr>
        <w:t xml:space="preserve"> од тога </w:t>
      </w:r>
      <w:r w:rsidRPr="00CC68B3">
        <w:rPr>
          <w:rFonts w:ascii="Times New Roman" w:hAnsi="Times New Roman" w:cs="Times New Roman"/>
          <w:sz w:val="24"/>
          <w:szCs w:val="24"/>
          <w:lang w:val="sr-Cyrl-CS"/>
        </w:rPr>
        <w:t>5462</w:t>
      </w:r>
      <w:r w:rsidRPr="00CC68B3">
        <w:rPr>
          <w:rFonts w:ascii="Times New Roman" w:hAnsi="Times New Roman" w:cs="Times New Roman"/>
          <w:sz w:val="24"/>
          <w:szCs w:val="24"/>
          <w:lang w:val="ru-RU"/>
        </w:rPr>
        <w:t xml:space="preserve"> жена и </w:t>
      </w:r>
      <w:r w:rsidRPr="00CC68B3">
        <w:rPr>
          <w:rFonts w:ascii="Times New Roman" w:hAnsi="Times New Roman" w:cs="Times New Roman"/>
          <w:sz w:val="24"/>
          <w:szCs w:val="24"/>
          <w:lang w:val="sr-Cyrl-CS"/>
        </w:rPr>
        <w:t>3044</w:t>
      </w:r>
      <w:r w:rsidRPr="00CC68B3">
        <w:rPr>
          <w:rFonts w:ascii="Times New Roman" w:hAnsi="Times New Roman" w:cs="Times New Roman"/>
          <w:sz w:val="24"/>
          <w:szCs w:val="24"/>
          <w:lang w:val="ru-RU"/>
        </w:rPr>
        <w:t xml:space="preserve"> мушкарац</w:t>
      </w:r>
      <w:r w:rsidRPr="00CC68B3">
        <w:rPr>
          <w:rFonts w:ascii="Times New Roman" w:hAnsi="Times New Roman" w:cs="Times New Roman"/>
          <w:sz w:val="24"/>
          <w:szCs w:val="24"/>
          <w:lang w:val="sr-Cyrl-CS"/>
        </w:rPr>
        <w:t>а</w:t>
      </w:r>
      <w:r w:rsidRPr="00CC68B3">
        <w:rPr>
          <w:rFonts w:ascii="Times New Roman" w:hAnsi="Times New Roman" w:cs="Times New Roman"/>
          <w:sz w:val="24"/>
          <w:szCs w:val="24"/>
          <w:lang w:val="ru-RU"/>
        </w:rPr>
        <w:t xml:space="preserve">. Стално запослених на газдинству </w:t>
      </w:r>
      <w:r w:rsidRPr="00CC68B3">
        <w:rPr>
          <w:rFonts w:ascii="Times New Roman" w:hAnsi="Times New Roman" w:cs="Times New Roman"/>
          <w:sz w:val="24"/>
          <w:szCs w:val="24"/>
          <w:lang w:val="sr-Cyrl-CS"/>
        </w:rPr>
        <w:t xml:space="preserve"> има 8  и то су мушкарци.</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Годишње радне јединице ангажоване радне снаге на пољопривреди:</w:t>
      </w:r>
    </w:p>
    <w:p w:rsidR="00CE1A5B" w:rsidRPr="00CC68B3" w:rsidRDefault="00CE1A5B" w:rsidP="00D936AF">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Годишње радне јединице ангажоване радне снаге на пољопривреди има </w:t>
      </w:r>
      <w:r w:rsidRPr="00CC68B3">
        <w:rPr>
          <w:rFonts w:ascii="Times New Roman" w:hAnsi="Times New Roman" w:cs="Times New Roman"/>
          <w:sz w:val="24"/>
          <w:szCs w:val="24"/>
          <w:lang w:val="sr-Cyrl-CS"/>
        </w:rPr>
        <w:t>4537</w:t>
      </w:r>
      <w:r w:rsidRPr="00CC68B3">
        <w:rPr>
          <w:rFonts w:ascii="Times New Roman" w:hAnsi="Times New Roman" w:cs="Times New Roman"/>
          <w:sz w:val="24"/>
          <w:szCs w:val="24"/>
          <w:lang w:val="ru-RU"/>
        </w:rPr>
        <w:t xml:space="preserve"> од тога носиоца газдинстава 1</w:t>
      </w:r>
      <w:r w:rsidRPr="00CC68B3">
        <w:rPr>
          <w:rFonts w:ascii="Times New Roman" w:hAnsi="Times New Roman" w:cs="Times New Roman"/>
          <w:sz w:val="24"/>
          <w:szCs w:val="24"/>
          <w:lang w:val="sr-Cyrl-CS"/>
        </w:rPr>
        <w:t>885,</w:t>
      </w:r>
      <w:r w:rsidRPr="00CC68B3">
        <w:rPr>
          <w:rFonts w:ascii="Times New Roman" w:hAnsi="Times New Roman" w:cs="Times New Roman"/>
          <w:sz w:val="24"/>
          <w:szCs w:val="24"/>
          <w:lang w:val="ru-RU"/>
        </w:rPr>
        <w:t xml:space="preserve"> а од тога</w:t>
      </w:r>
      <w:r w:rsidRPr="00CC68B3">
        <w:rPr>
          <w:rFonts w:ascii="Times New Roman" w:hAnsi="Times New Roman" w:cs="Times New Roman"/>
          <w:sz w:val="24"/>
          <w:szCs w:val="24"/>
          <w:lang w:val="sr-Cyrl-CS"/>
        </w:rPr>
        <w:t xml:space="preserve"> 275 су</w:t>
      </w:r>
      <w:r w:rsidRPr="00CC68B3">
        <w:rPr>
          <w:rFonts w:ascii="Times New Roman" w:hAnsi="Times New Roman" w:cs="Times New Roman"/>
          <w:sz w:val="24"/>
          <w:szCs w:val="24"/>
          <w:lang w:val="ru-RU"/>
        </w:rPr>
        <w:t xml:space="preserve"> жене .  Чланова породице и рођака који су обављали пољопривредну активност на газдинству има свега </w:t>
      </w:r>
      <w:r w:rsidRPr="00CC68B3">
        <w:rPr>
          <w:rFonts w:ascii="Times New Roman" w:hAnsi="Times New Roman" w:cs="Times New Roman"/>
          <w:sz w:val="24"/>
          <w:szCs w:val="24"/>
          <w:lang w:val="sr-Cyrl-CS"/>
        </w:rPr>
        <w:t>2398</w:t>
      </w:r>
      <w:r w:rsidRPr="00CC68B3">
        <w:rPr>
          <w:rFonts w:ascii="Times New Roman" w:hAnsi="Times New Roman" w:cs="Times New Roman"/>
          <w:sz w:val="24"/>
          <w:szCs w:val="24"/>
          <w:lang w:val="ru-RU"/>
        </w:rPr>
        <w:t xml:space="preserve"> од тога </w:t>
      </w:r>
      <w:r w:rsidRPr="00CC68B3">
        <w:rPr>
          <w:rFonts w:ascii="Times New Roman" w:hAnsi="Times New Roman" w:cs="Times New Roman"/>
          <w:sz w:val="24"/>
          <w:szCs w:val="24"/>
          <w:lang w:val="sr-Cyrl-CS"/>
        </w:rPr>
        <w:t>1643</w:t>
      </w:r>
      <w:r w:rsidRPr="00CC68B3">
        <w:rPr>
          <w:rFonts w:ascii="Times New Roman" w:hAnsi="Times New Roman" w:cs="Times New Roman"/>
          <w:sz w:val="24"/>
          <w:szCs w:val="24"/>
          <w:lang w:val="ru-RU"/>
        </w:rPr>
        <w:t xml:space="preserve"> жена. Стално запослених на газдинству има</w:t>
      </w:r>
      <w:r w:rsidRPr="00CC68B3">
        <w:rPr>
          <w:rFonts w:ascii="Times New Roman" w:hAnsi="Times New Roman" w:cs="Times New Roman"/>
          <w:sz w:val="24"/>
          <w:szCs w:val="24"/>
          <w:lang w:val="sr-Cyrl-CS"/>
        </w:rPr>
        <w:t xml:space="preserve"> 19</w:t>
      </w:r>
      <w:r w:rsidRPr="00CC68B3">
        <w:rPr>
          <w:rFonts w:ascii="Times New Roman" w:hAnsi="Times New Roman" w:cs="Times New Roman"/>
          <w:sz w:val="24"/>
          <w:szCs w:val="24"/>
          <w:lang w:val="ru-RU"/>
        </w:rPr>
        <w:t xml:space="preserve"> од тога су </w:t>
      </w:r>
      <w:r w:rsidRPr="00CC68B3">
        <w:rPr>
          <w:rFonts w:ascii="Times New Roman" w:hAnsi="Times New Roman" w:cs="Times New Roman"/>
          <w:sz w:val="24"/>
          <w:szCs w:val="24"/>
          <w:lang w:val="sr-Cyrl-CS"/>
        </w:rPr>
        <w:t>2</w:t>
      </w:r>
      <w:r w:rsidRPr="00CC68B3">
        <w:rPr>
          <w:rFonts w:ascii="Times New Roman" w:hAnsi="Times New Roman" w:cs="Times New Roman"/>
          <w:sz w:val="24"/>
          <w:szCs w:val="24"/>
          <w:lang w:val="ru-RU"/>
        </w:rPr>
        <w:t xml:space="preserve"> жене. Што се тиче сезонске радне снаге и радне снаге под уговором има </w:t>
      </w:r>
      <w:r w:rsidRPr="00CC68B3">
        <w:rPr>
          <w:rFonts w:ascii="Times New Roman" w:hAnsi="Times New Roman" w:cs="Times New Roman"/>
          <w:sz w:val="24"/>
          <w:szCs w:val="24"/>
          <w:lang w:val="sr-Cyrl-CS"/>
        </w:rPr>
        <w:t>235</w:t>
      </w:r>
      <w:r w:rsidRPr="00CC68B3">
        <w:rPr>
          <w:rFonts w:ascii="Times New Roman" w:hAnsi="Times New Roman" w:cs="Times New Roman"/>
          <w:sz w:val="24"/>
          <w:szCs w:val="24"/>
          <w:lang w:val="ru-RU"/>
        </w:rPr>
        <w:t xml:space="preserve"> радника. </w:t>
      </w:r>
    </w:p>
    <w:p w:rsidR="00CE1A5B" w:rsidRPr="00CC68B3" w:rsidRDefault="00CE1A5B" w:rsidP="00D936AF">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Чланови газдинства и стално запослени на газдинству према интервалима годишње радне јединице:</w:t>
      </w:r>
    </w:p>
    <w:p w:rsidR="00CE1A5B" w:rsidRPr="00CC68B3" w:rsidRDefault="00CE1A5B" w:rsidP="00D936AF">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Годишњих радних јединица има </w:t>
      </w:r>
      <w:r w:rsidRPr="00CC68B3">
        <w:rPr>
          <w:rFonts w:ascii="Times New Roman" w:hAnsi="Times New Roman" w:cs="Times New Roman"/>
          <w:sz w:val="24"/>
          <w:szCs w:val="24"/>
          <w:lang w:val="sr-Cyrl-CS"/>
        </w:rPr>
        <w:t>4303,</w:t>
      </w:r>
      <w:r w:rsidRPr="00CC68B3">
        <w:rPr>
          <w:rFonts w:ascii="Times New Roman" w:hAnsi="Times New Roman" w:cs="Times New Roman"/>
          <w:sz w:val="24"/>
          <w:szCs w:val="24"/>
          <w:lang w:val="ru-RU"/>
        </w:rPr>
        <w:t xml:space="preserve"> које оствари </w:t>
      </w:r>
      <w:r w:rsidRPr="00CC68B3">
        <w:rPr>
          <w:rFonts w:ascii="Times New Roman" w:hAnsi="Times New Roman" w:cs="Times New Roman"/>
          <w:sz w:val="24"/>
          <w:szCs w:val="24"/>
          <w:lang w:val="sr-Cyrl-CS"/>
        </w:rPr>
        <w:t>13585</w:t>
      </w:r>
      <w:r w:rsidRPr="00CC68B3">
        <w:rPr>
          <w:rFonts w:ascii="Times New Roman" w:hAnsi="Times New Roman" w:cs="Times New Roman"/>
          <w:sz w:val="24"/>
          <w:szCs w:val="24"/>
          <w:lang w:val="ru-RU"/>
        </w:rPr>
        <w:t xml:space="preserve"> лица.</w:t>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Управници (менаџери) на газдинствима: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Укупно има </w:t>
      </w:r>
      <w:r w:rsidRPr="00CC68B3">
        <w:rPr>
          <w:rFonts w:ascii="Times New Roman" w:hAnsi="Times New Roman" w:cs="Times New Roman"/>
          <w:sz w:val="24"/>
          <w:szCs w:val="24"/>
          <w:lang w:val="sr-Cyrl-CS"/>
        </w:rPr>
        <w:t>5071</w:t>
      </w:r>
      <w:r w:rsidRPr="00CC68B3">
        <w:rPr>
          <w:rFonts w:ascii="Times New Roman" w:hAnsi="Times New Roman" w:cs="Times New Roman"/>
          <w:sz w:val="24"/>
          <w:szCs w:val="24"/>
          <w:lang w:val="ru-RU"/>
        </w:rPr>
        <w:t xml:space="preserve"> управник, од тога </w:t>
      </w:r>
      <w:r w:rsidRPr="00CC68B3">
        <w:rPr>
          <w:rFonts w:ascii="Times New Roman" w:hAnsi="Times New Roman" w:cs="Times New Roman"/>
          <w:sz w:val="24"/>
          <w:szCs w:val="24"/>
          <w:lang w:val="sr-Cyrl-CS"/>
        </w:rPr>
        <w:t>767</w:t>
      </w:r>
      <w:r w:rsidRPr="00CC68B3">
        <w:rPr>
          <w:rFonts w:ascii="Times New Roman" w:hAnsi="Times New Roman" w:cs="Times New Roman"/>
          <w:sz w:val="24"/>
          <w:szCs w:val="24"/>
          <w:lang w:val="ru-RU"/>
        </w:rPr>
        <w:t xml:space="preserve"> жена и </w:t>
      </w:r>
      <w:r w:rsidRPr="00CC68B3">
        <w:rPr>
          <w:rFonts w:ascii="Times New Roman" w:hAnsi="Times New Roman" w:cs="Times New Roman"/>
          <w:sz w:val="24"/>
          <w:szCs w:val="24"/>
          <w:lang w:val="sr-Cyrl-CS"/>
        </w:rPr>
        <w:t>4304</w:t>
      </w:r>
      <w:r w:rsidRPr="00CC68B3">
        <w:rPr>
          <w:rFonts w:ascii="Times New Roman" w:hAnsi="Times New Roman" w:cs="Times New Roman"/>
          <w:sz w:val="24"/>
          <w:szCs w:val="24"/>
          <w:lang w:val="ru-RU"/>
        </w:rPr>
        <w:t xml:space="preserve"> мушкар</w:t>
      </w:r>
      <w:r w:rsidRPr="00CC68B3">
        <w:rPr>
          <w:rFonts w:ascii="Times New Roman" w:hAnsi="Times New Roman" w:cs="Times New Roman"/>
          <w:sz w:val="24"/>
          <w:szCs w:val="24"/>
          <w:lang w:val="sr-Cyrl-CS"/>
        </w:rPr>
        <w:t>ца</w:t>
      </w:r>
      <w:r w:rsidRPr="00CC68B3">
        <w:rPr>
          <w:rFonts w:ascii="Times New Roman" w:hAnsi="Times New Roman" w:cs="Times New Roman"/>
          <w:sz w:val="24"/>
          <w:szCs w:val="24"/>
          <w:lang w:val="ru-RU"/>
        </w:rPr>
        <w:t xml:space="preserve">. </w:t>
      </w:r>
    </w:p>
    <w:p w:rsidR="00CE1A5B" w:rsidRPr="00CC68B3" w:rsidRDefault="00CE1A5B" w:rsidP="00D936AF">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Што се тиче нивоа обучености </w:t>
      </w:r>
      <w:r w:rsidRPr="00CC68B3">
        <w:rPr>
          <w:rFonts w:ascii="Times New Roman" w:hAnsi="Times New Roman" w:cs="Times New Roman"/>
          <w:sz w:val="24"/>
          <w:szCs w:val="24"/>
          <w:lang w:val="sr-Cyrl-CS"/>
        </w:rPr>
        <w:t>3502</w:t>
      </w:r>
      <w:r w:rsidRPr="00CC68B3">
        <w:rPr>
          <w:rFonts w:ascii="Times New Roman" w:hAnsi="Times New Roman" w:cs="Times New Roman"/>
          <w:sz w:val="24"/>
          <w:szCs w:val="24"/>
          <w:lang w:val="ru-RU"/>
        </w:rPr>
        <w:t xml:space="preserve"> има само пољопривредно искуство стечено праксом, </w:t>
      </w:r>
      <w:r w:rsidRPr="00CC68B3">
        <w:rPr>
          <w:rFonts w:ascii="Times New Roman" w:hAnsi="Times New Roman" w:cs="Times New Roman"/>
          <w:sz w:val="24"/>
          <w:szCs w:val="24"/>
          <w:lang w:val="sr-Cyrl-CS"/>
        </w:rPr>
        <w:t>41</w:t>
      </w:r>
      <w:r w:rsidRPr="00CC68B3">
        <w:rPr>
          <w:rFonts w:ascii="Times New Roman" w:hAnsi="Times New Roman" w:cs="Times New Roman"/>
          <w:sz w:val="24"/>
          <w:szCs w:val="24"/>
          <w:lang w:val="ru-RU"/>
        </w:rPr>
        <w:t xml:space="preserve"> има курсеве из области пољопривреде, </w:t>
      </w:r>
      <w:r w:rsidRPr="00CC68B3">
        <w:rPr>
          <w:rFonts w:ascii="Times New Roman" w:hAnsi="Times New Roman" w:cs="Times New Roman"/>
          <w:sz w:val="24"/>
          <w:szCs w:val="24"/>
          <w:lang w:val="sr-Cyrl-CS"/>
        </w:rPr>
        <w:t>26</w:t>
      </w:r>
      <w:r w:rsidRPr="00CC68B3">
        <w:rPr>
          <w:rFonts w:ascii="Times New Roman" w:hAnsi="Times New Roman" w:cs="Times New Roman"/>
          <w:sz w:val="24"/>
          <w:szCs w:val="24"/>
          <w:lang w:val="ru-RU"/>
        </w:rPr>
        <w:t xml:space="preserve"> има пољопривредну средњу школу, </w:t>
      </w:r>
      <w:r w:rsidRPr="00CC68B3">
        <w:rPr>
          <w:rFonts w:ascii="Times New Roman" w:hAnsi="Times New Roman" w:cs="Times New Roman"/>
          <w:sz w:val="24"/>
          <w:szCs w:val="24"/>
          <w:lang w:val="sr-Cyrl-CS"/>
        </w:rPr>
        <w:t>1284</w:t>
      </w:r>
      <w:r w:rsidRPr="00CC68B3">
        <w:rPr>
          <w:rFonts w:ascii="Times New Roman" w:hAnsi="Times New Roman" w:cs="Times New Roman"/>
          <w:sz w:val="24"/>
          <w:szCs w:val="24"/>
          <w:lang w:val="ru-RU"/>
        </w:rPr>
        <w:t xml:space="preserve"> има другу средњу школу, </w:t>
      </w:r>
      <w:r w:rsidRPr="00CC68B3">
        <w:rPr>
          <w:rFonts w:ascii="Times New Roman" w:hAnsi="Times New Roman" w:cs="Times New Roman"/>
          <w:sz w:val="24"/>
          <w:szCs w:val="24"/>
          <w:lang w:val="sr-Cyrl-CS"/>
        </w:rPr>
        <w:t>43</w:t>
      </w:r>
      <w:r w:rsidRPr="00CC68B3">
        <w:rPr>
          <w:rFonts w:ascii="Times New Roman" w:hAnsi="Times New Roman" w:cs="Times New Roman"/>
          <w:sz w:val="24"/>
          <w:szCs w:val="24"/>
          <w:lang w:val="ru-RU"/>
        </w:rPr>
        <w:t xml:space="preserve"> има пољопривредну вишу школу или факултет и другу вишу школу или факултет има 1</w:t>
      </w:r>
      <w:r w:rsidRPr="00CC68B3">
        <w:rPr>
          <w:rFonts w:ascii="Times New Roman" w:hAnsi="Times New Roman" w:cs="Times New Roman"/>
          <w:sz w:val="24"/>
          <w:szCs w:val="24"/>
          <w:lang w:val="sr-Cyrl-CS"/>
        </w:rPr>
        <w:t>75</w:t>
      </w:r>
      <w:r w:rsidRPr="00CC68B3">
        <w:rPr>
          <w:rFonts w:ascii="Times New Roman" w:hAnsi="Times New Roman" w:cs="Times New Roman"/>
          <w:sz w:val="24"/>
          <w:szCs w:val="24"/>
          <w:lang w:val="ru-RU"/>
        </w:rPr>
        <w:t xml:space="preserve">. Оних који су похађали курсеве о пољопривреди у 2012 године је </w:t>
      </w:r>
      <w:r w:rsidRPr="00CC68B3">
        <w:rPr>
          <w:rFonts w:ascii="Times New Roman" w:hAnsi="Times New Roman" w:cs="Times New Roman"/>
          <w:sz w:val="24"/>
          <w:szCs w:val="24"/>
          <w:lang w:val="sr-Cyrl-CS"/>
        </w:rPr>
        <w:t>154</w:t>
      </w:r>
      <w:r w:rsidRPr="00CC68B3">
        <w:rPr>
          <w:rFonts w:ascii="Times New Roman" w:hAnsi="Times New Roman" w:cs="Times New Roman"/>
          <w:sz w:val="24"/>
          <w:szCs w:val="24"/>
          <w:lang w:val="ru-RU"/>
        </w:rPr>
        <w:t xml:space="preserve">. </w:t>
      </w:r>
    </w:p>
    <w:p w:rsidR="00CE1A5B" w:rsidRPr="00CC68B3" w:rsidRDefault="00CE1A5B" w:rsidP="00D936AF">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Газдинства према другим профитабилним активностима у вези са газдинством</w:t>
      </w:r>
      <w:r w:rsidRPr="00CC68B3">
        <w:rPr>
          <w:rFonts w:ascii="Times New Roman" w:hAnsi="Times New Roman" w:cs="Times New Roman"/>
          <w:sz w:val="24"/>
          <w:szCs w:val="24"/>
          <w:lang w:val="sr-Cyrl-CS"/>
        </w:rPr>
        <w:t>:</w:t>
      </w:r>
    </w:p>
    <w:p w:rsidR="00CE1A5B" w:rsidRPr="00CC68B3" w:rsidRDefault="00CE1A5B" w:rsidP="00D936AF">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Укупно има </w:t>
      </w:r>
      <w:r w:rsidRPr="00CC68B3">
        <w:rPr>
          <w:rFonts w:ascii="Times New Roman" w:hAnsi="Times New Roman" w:cs="Times New Roman"/>
          <w:sz w:val="24"/>
          <w:szCs w:val="24"/>
          <w:lang w:val="sr-Cyrl-CS"/>
        </w:rPr>
        <w:t>2200</w:t>
      </w:r>
      <w:r w:rsidRPr="00CC68B3">
        <w:rPr>
          <w:rFonts w:ascii="Times New Roman" w:hAnsi="Times New Roman" w:cs="Times New Roman"/>
          <w:sz w:val="24"/>
          <w:szCs w:val="24"/>
          <w:lang w:val="ru-RU"/>
        </w:rPr>
        <w:t xml:space="preserve">, од тога прерадом меса се бави </w:t>
      </w:r>
      <w:r w:rsidRPr="00CC68B3">
        <w:rPr>
          <w:rFonts w:ascii="Times New Roman" w:hAnsi="Times New Roman" w:cs="Times New Roman"/>
          <w:sz w:val="24"/>
          <w:szCs w:val="24"/>
          <w:lang w:val="sr-Cyrl-CS"/>
        </w:rPr>
        <w:t>60</w:t>
      </w:r>
      <w:r w:rsidRPr="00CC68B3">
        <w:rPr>
          <w:rFonts w:ascii="Times New Roman" w:hAnsi="Times New Roman" w:cs="Times New Roman"/>
          <w:sz w:val="24"/>
          <w:szCs w:val="24"/>
          <w:lang w:val="ru-RU"/>
        </w:rPr>
        <w:t xml:space="preserve">, прерадом млека </w:t>
      </w:r>
      <w:r w:rsidRPr="00CC68B3">
        <w:rPr>
          <w:rFonts w:ascii="Times New Roman" w:hAnsi="Times New Roman" w:cs="Times New Roman"/>
          <w:sz w:val="24"/>
          <w:szCs w:val="24"/>
          <w:lang w:val="sr-Cyrl-CS"/>
        </w:rPr>
        <w:t>985</w:t>
      </w:r>
      <w:r w:rsidRPr="00CC68B3">
        <w:rPr>
          <w:rFonts w:ascii="Times New Roman" w:hAnsi="Times New Roman" w:cs="Times New Roman"/>
          <w:sz w:val="24"/>
          <w:szCs w:val="24"/>
          <w:lang w:val="ru-RU"/>
        </w:rPr>
        <w:t xml:space="preserve">, прерадом воћа и поврћа </w:t>
      </w:r>
      <w:r w:rsidRPr="00CC68B3">
        <w:rPr>
          <w:rFonts w:ascii="Times New Roman" w:hAnsi="Times New Roman" w:cs="Times New Roman"/>
          <w:sz w:val="24"/>
          <w:szCs w:val="24"/>
          <w:lang w:val="sr-Cyrl-CS"/>
        </w:rPr>
        <w:t>1549</w:t>
      </w:r>
      <w:r w:rsidRPr="00CC68B3">
        <w:rPr>
          <w:rFonts w:ascii="Times New Roman" w:hAnsi="Times New Roman" w:cs="Times New Roman"/>
          <w:sz w:val="24"/>
          <w:szCs w:val="24"/>
          <w:lang w:val="ru-RU"/>
        </w:rPr>
        <w:t xml:space="preserve">, </w:t>
      </w:r>
      <w:r w:rsidRPr="00CC68B3">
        <w:rPr>
          <w:rFonts w:ascii="Times New Roman" w:hAnsi="Times New Roman" w:cs="Times New Roman"/>
          <w:sz w:val="24"/>
          <w:szCs w:val="24"/>
          <w:lang w:val="sr-Cyrl-CS"/>
        </w:rPr>
        <w:t>о</w:t>
      </w:r>
      <w:r w:rsidRPr="00CC68B3">
        <w:rPr>
          <w:rFonts w:ascii="Times New Roman" w:hAnsi="Times New Roman" w:cs="Times New Roman"/>
          <w:sz w:val="24"/>
          <w:szCs w:val="24"/>
          <w:lang w:val="ru-RU"/>
        </w:rPr>
        <w:t xml:space="preserve">брадом дрвета се бави </w:t>
      </w:r>
      <w:r w:rsidRPr="00CC68B3">
        <w:rPr>
          <w:rFonts w:ascii="Times New Roman" w:hAnsi="Times New Roman" w:cs="Times New Roman"/>
          <w:sz w:val="24"/>
          <w:szCs w:val="24"/>
          <w:lang w:val="sr-Cyrl-CS"/>
        </w:rPr>
        <w:t>505</w:t>
      </w:r>
      <w:r w:rsidRPr="00CC68B3">
        <w:rPr>
          <w:rFonts w:ascii="Times New Roman" w:hAnsi="Times New Roman" w:cs="Times New Roman"/>
          <w:sz w:val="24"/>
          <w:szCs w:val="24"/>
          <w:lang w:val="ru-RU"/>
        </w:rPr>
        <w:t xml:space="preserve">, активности у шумарству има </w:t>
      </w:r>
      <w:r w:rsidRPr="00CC68B3">
        <w:rPr>
          <w:rFonts w:ascii="Times New Roman" w:hAnsi="Times New Roman" w:cs="Times New Roman"/>
          <w:sz w:val="24"/>
          <w:szCs w:val="24"/>
          <w:lang w:val="sr-Cyrl-CS"/>
        </w:rPr>
        <w:t>68,</w:t>
      </w:r>
      <w:r w:rsidRPr="00CC68B3">
        <w:rPr>
          <w:rFonts w:ascii="Times New Roman" w:hAnsi="Times New Roman" w:cs="Times New Roman"/>
          <w:sz w:val="24"/>
          <w:szCs w:val="24"/>
          <w:lang w:val="ru-RU"/>
        </w:rPr>
        <w:t xml:space="preserve"> у туризму </w:t>
      </w:r>
      <w:r w:rsidRPr="00CC68B3">
        <w:rPr>
          <w:rFonts w:ascii="Times New Roman" w:hAnsi="Times New Roman" w:cs="Times New Roman"/>
          <w:sz w:val="24"/>
          <w:szCs w:val="24"/>
          <w:lang w:val="sr-Cyrl-CS"/>
        </w:rPr>
        <w:t>8,</w:t>
      </w:r>
      <w:r w:rsidRPr="00CC68B3">
        <w:rPr>
          <w:rFonts w:ascii="Times New Roman" w:hAnsi="Times New Roman" w:cs="Times New Roman"/>
          <w:sz w:val="24"/>
          <w:szCs w:val="24"/>
          <w:lang w:val="ru-RU"/>
        </w:rPr>
        <w:t xml:space="preserve"> народној радиности</w:t>
      </w:r>
      <w:r w:rsidRPr="00CC68B3">
        <w:rPr>
          <w:rFonts w:ascii="Times New Roman" w:hAnsi="Times New Roman" w:cs="Times New Roman"/>
          <w:sz w:val="24"/>
          <w:szCs w:val="24"/>
          <w:lang w:val="sr-Cyrl-CS"/>
        </w:rPr>
        <w:t xml:space="preserve"> 2</w:t>
      </w:r>
      <w:r w:rsidRPr="00CC68B3">
        <w:rPr>
          <w:rFonts w:ascii="Times New Roman" w:hAnsi="Times New Roman" w:cs="Times New Roman"/>
          <w:sz w:val="24"/>
          <w:szCs w:val="24"/>
          <w:lang w:val="ru-RU"/>
        </w:rPr>
        <w:t>1</w:t>
      </w:r>
      <w:r w:rsidRPr="00CC68B3">
        <w:rPr>
          <w:rFonts w:ascii="Times New Roman" w:hAnsi="Times New Roman" w:cs="Times New Roman"/>
          <w:sz w:val="24"/>
          <w:szCs w:val="24"/>
          <w:lang w:val="sr-Cyrl-CS"/>
        </w:rPr>
        <w:t>.</w:t>
      </w:r>
    </w:p>
    <w:p w:rsidR="00CE1A5B" w:rsidRDefault="00CE1A5B" w:rsidP="005C391C">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Према попису пољопривреде из 2012. године на територији општине старост чланова и стално запослених на  пољопривредним газдинствима је у просеку је мања од 51  годину.</w:t>
      </w:r>
    </w:p>
    <w:p w:rsidR="00701E5E" w:rsidRPr="00CC68B3" w:rsidRDefault="00701E5E" w:rsidP="005C391C">
      <w:pPr>
        <w:spacing w:after="0" w:line="240" w:lineRule="auto"/>
        <w:ind w:firstLine="709"/>
        <w:jc w:val="both"/>
        <w:rPr>
          <w:rFonts w:ascii="Times New Roman" w:hAnsi="Times New Roman" w:cs="Times New Roman"/>
          <w:sz w:val="24"/>
          <w:szCs w:val="24"/>
          <w:lang w:val="ru-RU"/>
        </w:rPr>
      </w:pPr>
    </w:p>
    <w:p w:rsidR="00701E5E" w:rsidRPr="00EE1A22" w:rsidRDefault="00EE1A22" w:rsidP="00A830CD">
      <w:pPr>
        <w:spacing w:after="0" w:line="240" w:lineRule="auto"/>
        <w:jc w:val="both"/>
        <w:rPr>
          <w:rFonts w:ascii="Times New Roman" w:hAnsi="Times New Roman" w:cs="Times New Roman"/>
          <w:i/>
          <w:sz w:val="28"/>
          <w:szCs w:val="28"/>
          <w:lang w:val="ru-RU"/>
        </w:rPr>
      </w:pPr>
      <w:r w:rsidRPr="00EE1A22">
        <w:rPr>
          <w:rFonts w:ascii="Times New Roman" w:hAnsi="Times New Roman" w:cs="Times New Roman"/>
          <w:b/>
          <w:bCs/>
          <w:i/>
          <w:sz w:val="28"/>
          <w:szCs w:val="28"/>
          <w:lang w:val="ru-RU"/>
        </w:rPr>
        <w:t xml:space="preserve">1.1.11. </w:t>
      </w:r>
      <w:r w:rsidR="00CE1A5B" w:rsidRPr="00EE1A22">
        <w:rPr>
          <w:rFonts w:ascii="Times New Roman" w:hAnsi="Times New Roman" w:cs="Times New Roman"/>
          <w:b/>
          <w:bCs/>
          <w:i/>
          <w:sz w:val="28"/>
          <w:szCs w:val="28"/>
          <w:lang w:val="ru-RU"/>
        </w:rPr>
        <w:t>Структура пољопривредних газдинстава</w:t>
      </w:r>
    </w:p>
    <w:p w:rsidR="00701E5E" w:rsidRDefault="00701E5E" w:rsidP="00A830CD">
      <w:pPr>
        <w:spacing w:after="0" w:line="240" w:lineRule="auto"/>
        <w:jc w:val="both"/>
        <w:rPr>
          <w:rFonts w:ascii="Times New Roman" w:hAnsi="Times New Roman" w:cs="Times New Roman"/>
          <w:sz w:val="24"/>
          <w:szCs w:val="24"/>
          <w:lang w:val="ru-RU"/>
        </w:rPr>
      </w:pPr>
    </w:p>
    <w:p w:rsidR="00CE1A5B" w:rsidRPr="00CC68B3" w:rsidRDefault="00CE1A5B" w:rsidP="00701E5E">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На територији општине </w:t>
      </w: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укупно има 5071 пољопривредно газдинство, од тога 3563 су регистрована пољопривредна газдинства. Учешће газдинстава у укупном броју домаћинстава на подручју општине </w:t>
      </w:r>
      <w:r w:rsidRPr="00CC68B3">
        <w:rPr>
          <w:rFonts w:ascii="Times New Roman" w:hAnsi="Times New Roman" w:cs="Times New Roman"/>
          <w:sz w:val="24"/>
          <w:szCs w:val="24"/>
          <w:lang w:val="sr-Cyrl-CS"/>
        </w:rPr>
        <w:t>Бајина Башта је 63,64</w:t>
      </w:r>
      <w:r w:rsidRPr="00CC68B3">
        <w:rPr>
          <w:rFonts w:ascii="Times New Roman" w:hAnsi="Times New Roman" w:cs="Times New Roman"/>
          <w:sz w:val="24"/>
          <w:szCs w:val="24"/>
          <w:lang w:val="ru-RU"/>
        </w:rPr>
        <w:t xml:space="preserve"> %. Површина пољопривредног земљишта на територији општине Бајина Башта износи 28928,23 ха.</w:t>
      </w:r>
    </w:p>
    <w:p w:rsidR="00CE1A5B" w:rsidRDefault="00CE1A5B" w:rsidP="00A830CD">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Просечна величина пољопривредног газдинства је 2,8 ха. Број регистрованих  пољопривредних газдинстава величине: до 5 ха је 2303 или 64,63%;  од 5 до 20 ха је 1232  или 34,57 %,  од 20 до 100 је 28 или 0,78 % и преко 100 ха нема.</w:t>
      </w:r>
    </w:p>
    <w:p w:rsidR="00EE1A22" w:rsidRPr="00CC68B3" w:rsidRDefault="00EE1A22" w:rsidP="00A830CD">
      <w:pPr>
        <w:spacing w:after="0" w:line="240" w:lineRule="auto"/>
        <w:ind w:firstLine="720"/>
        <w:jc w:val="both"/>
        <w:rPr>
          <w:rFonts w:ascii="Times New Roman" w:hAnsi="Times New Roman" w:cs="Times New Roman"/>
          <w:sz w:val="24"/>
          <w:szCs w:val="24"/>
          <w:lang w:val="ru-RU"/>
        </w:rPr>
      </w:pPr>
    </w:p>
    <w:p w:rsidR="00CE1A5B" w:rsidRDefault="00CE1A5B" w:rsidP="001C0A5C">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 Према величини коришће</w:t>
      </w:r>
      <w:r w:rsidRPr="00CC68B3">
        <w:rPr>
          <w:rFonts w:ascii="Times New Roman" w:hAnsi="Times New Roman" w:cs="Times New Roman"/>
          <w:sz w:val="24"/>
          <w:szCs w:val="24"/>
          <w:lang w:val="sr-Cyrl-CS"/>
        </w:rPr>
        <w:t>ног</w:t>
      </w:r>
      <w:r w:rsidRPr="00CC68B3">
        <w:rPr>
          <w:rFonts w:ascii="Times New Roman" w:hAnsi="Times New Roman" w:cs="Times New Roman"/>
          <w:sz w:val="24"/>
          <w:szCs w:val="24"/>
          <w:lang w:val="ru-RU"/>
        </w:rPr>
        <w:t xml:space="preserve"> пољопривредног земљишта од </w:t>
      </w:r>
      <w:r w:rsidRPr="00CC68B3">
        <w:rPr>
          <w:rFonts w:ascii="Times New Roman" w:hAnsi="Times New Roman" w:cs="Times New Roman"/>
          <w:sz w:val="24"/>
          <w:szCs w:val="24"/>
          <w:lang w:val="sr-Cyrl-CS"/>
        </w:rPr>
        <w:t>5071</w:t>
      </w:r>
      <w:r w:rsidRPr="00CC68B3">
        <w:rPr>
          <w:rFonts w:ascii="Times New Roman" w:hAnsi="Times New Roman" w:cs="Times New Roman"/>
          <w:sz w:val="24"/>
          <w:szCs w:val="24"/>
          <w:lang w:val="ru-RU"/>
        </w:rPr>
        <w:t xml:space="preserve"> газдинст</w:t>
      </w:r>
      <w:r w:rsidRPr="00CC68B3">
        <w:rPr>
          <w:rFonts w:ascii="Times New Roman" w:hAnsi="Times New Roman" w:cs="Times New Roman"/>
          <w:sz w:val="24"/>
          <w:szCs w:val="24"/>
          <w:lang w:val="sr-Cyrl-CS"/>
        </w:rPr>
        <w:t>ва</w:t>
      </w:r>
      <w:r w:rsidRPr="00CC68B3">
        <w:rPr>
          <w:rFonts w:ascii="Times New Roman" w:hAnsi="Times New Roman" w:cs="Times New Roman"/>
          <w:sz w:val="24"/>
          <w:szCs w:val="24"/>
          <w:lang w:val="ru-RU"/>
        </w:rPr>
        <w:t xml:space="preserve"> без земљишта </w:t>
      </w:r>
      <w:r w:rsidRPr="00CC68B3">
        <w:rPr>
          <w:rFonts w:ascii="Times New Roman" w:hAnsi="Times New Roman" w:cs="Times New Roman"/>
          <w:sz w:val="24"/>
          <w:szCs w:val="24"/>
          <w:lang w:val="sr-Cyrl-CS"/>
        </w:rPr>
        <w:t>је40</w:t>
      </w:r>
      <w:r w:rsidRPr="00CC68B3">
        <w:rPr>
          <w:rFonts w:ascii="Times New Roman" w:hAnsi="Times New Roman" w:cs="Times New Roman"/>
          <w:sz w:val="24"/>
          <w:szCs w:val="24"/>
          <w:lang w:val="ru-RU"/>
        </w:rPr>
        <w:t xml:space="preserve"> газдинстава, мање од 1 ха је </w:t>
      </w:r>
      <w:r w:rsidRPr="00CC68B3">
        <w:rPr>
          <w:rFonts w:ascii="Times New Roman" w:hAnsi="Times New Roman" w:cs="Times New Roman"/>
          <w:sz w:val="24"/>
          <w:szCs w:val="24"/>
          <w:lang w:val="sr-Cyrl-CS"/>
        </w:rPr>
        <w:t>1299 газдинстава</w:t>
      </w:r>
      <w:r w:rsidRPr="00CC68B3">
        <w:rPr>
          <w:rFonts w:ascii="Times New Roman" w:hAnsi="Times New Roman" w:cs="Times New Roman"/>
          <w:sz w:val="24"/>
          <w:szCs w:val="24"/>
          <w:lang w:val="ru-RU"/>
        </w:rPr>
        <w:t xml:space="preserve">, између 1 и 2 ха је </w:t>
      </w:r>
      <w:r w:rsidRPr="00CC68B3">
        <w:rPr>
          <w:rFonts w:ascii="Times New Roman" w:hAnsi="Times New Roman" w:cs="Times New Roman"/>
          <w:sz w:val="24"/>
          <w:szCs w:val="24"/>
          <w:lang w:val="sr-Cyrl-CS"/>
        </w:rPr>
        <w:t>924 газдинства,</w:t>
      </w:r>
      <w:r w:rsidRPr="00CC68B3">
        <w:rPr>
          <w:rFonts w:ascii="Times New Roman" w:hAnsi="Times New Roman" w:cs="Times New Roman"/>
          <w:sz w:val="24"/>
          <w:szCs w:val="24"/>
          <w:lang w:val="ru-RU"/>
        </w:rPr>
        <w:t xml:space="preserve"> од 2 -5 ха је </w:t>
      </w:r>
      <w:r w:rsidRPr="00CC68B3">
        <w:rPr>
          <w:rFonts w:ascii="Times New Roman" w:hAnsi="Times New Roman" w:cs="Times New Roman"/>
          <w:sz w:val="24"/>
          <w:szCs w:val="24"/>
          <w:lang w:val="sr-Cyrl-CS"/>
        </w:rPr>
        <w:t>1774</w:t>
      </w:r>
      <w:r w:rsidRPr="00CC68B3">
        <w:rPr>
          <w:rFonts w:ascii="Times New Roman" w:hAnsi="Times New Roman" w:cs="Times New Roman"/>
          <w:sz w:val="24"/>
          <w:szCs w:val="24"/>
          <w:lang w:val="ru-RU"/>
        </w:rPr>
        <w:t xml:space="preserve"> и од 5-10 ха</w:t>
      </w:r>
      <w:r w:rsidRPr="00CC68B3">
        <w:rPr>
          <w:rFonts w:ascii="Times New Roman" w:hAnsi="Times New Roman" w:cs="Times New Roman"/>
          <w:sz w:val="24"/>
          <w:szCs w:val="24"/>
          <w:lang w:val="sr-Cyrl-CS"/>
        </w:rPr>
        <w:t xml:space="preserve"> је 842 газдинства.</w:t>
      </w:r>
    </w:p>
    <w:p w:rsidR="00EE1A22" w:rsidRPr="00CC68B3" w:rsidRDefault="00EE1A22" w:rsidP="001C0A5C">
      <w:pPr>
        <w:spacing w:after="0" w:line="240" w:lineRule="auto"/>
        <w:ind w:firstLine="709"/>
        <w:jc w:val="both"/>
        <w:rPr>
          <w:rFonts w:ascii="Times New Roman" w:hAnsi="Times New Roman" w:cs="Times New Roman"/>
          <w:sz w:val="24"/>
          <w:szCs w:val="24"/>
          <w:lang w:val="sr-Cyrl-CS"/>
        </w:rPr>
      </w:pPr>
    </w:p>
    <w:p w:rsidR="00CE1A5B" w:rsidRDefault="00CE1A5B" w:rsidP="005C391C">
      <w:pPr>
        <w:spacing w:after="0" w:line="240" w:lineRule="auto"/>
        <w:ind w:firstLine="709"/>
        <w:jc w:val="both"/>
        <w:rPr>
          <w:rFonts w:ascii="Times New Roman" w:hAnsi="Times New Roman" w:cs="Times New Roman"/>
          <w:sz w:val="24"/>
          <w:szCs w:val="24"/>
          <w:lang w:val="sr-Latn-CS"/>
        </w:rPr>
      </w:pPr>
      <w:r w:rsidRPr="00CC68B3">
        <w:rPr>
          <w:rFonts w:ascii="Times New Roman" w:hAnsi="Times New Roman" w:cs="Times New Roman"/>
          <w:sz w:val="24"/>
          <w:szCs w:val="24"/>
          <w:lang w:val="ru-RU"/>
        </w:rPr>
        <w:t xml:space="preserve"> Број условних грла газдинства је </w:t>
      </w:r>
      <w:r w:rsidRPr="00CC68B3">
        <w:rPr>
          <w:rFonts w:ascii="Times New Roman" w:hAnsi="Times New Roman" w:cs="Times New Roman"/>
          <w:sz w:val="24"/>
          <w:szCs w:val="24"/>
          <w:lang w:val="sr-Cyrl-CS"/>
        </w:rPr>
        <w:t>11682</w:t>
      </w:r>
      <w:r w:rsidRPr="00CC68B3">
        <w:rPr>
          <w:rFonts w:ascii="Times New Roman" w:hAnsi="Times New Roman" w:cs="Times New Roman"/>
          <w:sz w:val="24"/>
          <w:szCs w:val="24"/>
          <w:lang w:val="ru-RU"/>
        </w:rPr>
        <w:t xml:space="preserve"> грла</w:t>
      </w:r>
      <w:r w:rsidRPr="00CC68B3">
        <w:rPr>
          <w:rFonts w:ascii="Times New Roman" w:hAnsi="Times New Roman" w:cs="Times New Roman"/>
          <w:sz w:val="24"/>
          <w:szCs w:val="24"/>
          <w:lang w:val="sr-Cyrl-CS"/>
        </w:rPr>
        <w:t xml:space="preserve"> на 4082 газдинства</w:t>
      </w:r>
      <w:r w:rsidRPr="00CC68B3">
        <w:rPr>
          <w:rFonts w:ascii="Times New Roman" w:hAnsi="Times New Roman" w:cs="Times New Roman"/>
          <w:sz w:val="24"/>
          <w:szCs w:val="24"/>
          <w:lang w:val="ru-RU"/>
        </w:rPr>
        <w:t xml:space="preserve">, од тога мање од 4 УГ има </w:t>
      </w:r>
      <w:r w:rsidRPr="00CC68B3">
        <w:rPr>
          <w:rFonts w:ascii="Times New Roman" w:hAnsi="Times New Roman" w:cs="Times New Roman"/>
          <w:sz w:val="24"/>
          <w:szCs w:val="24"/>
          <w:lang w:val="sr-Cyrl-CS"/>
        </w:rPr>
        <w:t>4309  газдинстава</w:t>
      </w:r>
      <w:r w:rsidRPr="00CC68B3">
        <w:rPr>
          <w:rFonts w:ascii="Times New Roman" w:hAnsi="Times New Roman" w:cs="Times New Roman"/>
          <w:sz w:val="24"/>
          <w:szCs w:val="24"/>
          <w:lang w:val="ru-RU"/>
        </w:rPr>
        <w:t xml:space="preserve">, од 5-9 УГ </w:t>
      </w:r>
      <w:r w:rsidRPr="00CC68B3">
        <w:rPr>
          <w:rFonts w:ascii="Times New Roman" w:hAnsi="Times New Roman" w:cs="Times New Roman"/>
          <w:sz w:val="24"/>
          <w:szCs w:val="24"/>
          <w:lang w:val="sr-Cyrl-CS"/>
        </w:rPr>
        <w:t>664</w:t>
      </w:r>
      <w:r w:rsidRPr="00CC68B3">
        <w:rPr>
          <w:rFonts w:ascii="Times New Roman" w:hAnsi="Times New Roman" w:cs="Times New Roman"/>
          <w:sz w:val="24"/>
          <w:szCs w:val="24"/>
          <w:lang w:val="ru-RU"/>
        </w:rPr>
        <w:t xml:space="preserve">, 10-14 УГ </w:t>
      </w:r>
      <w:r w:rsidRPr="00CC68B3">
        <w:rPr>
          <w:rFonts w:ascii="Times New Roman" w:hAnsi="Times New Roman" w:cs="Times New Roman"/>
          <w:sz w:val="24"/>
          <w:szCs w:val="24"/>
          <w:lang w:val="sr-Cyrl-CS"/>
        </w:rPr>
        <w:t>79</w:t>
      </w:r>
      <w:r w:rsidRPr="00CC68B3">
        <w:rPr>
          <w:rFonts w:ascii="Times New Roman" w:hAnsi="Times New Roman" w:cs="Times New Roman"/>
          <w:sz w:val="24"/>
          <w:szCs w:val="24"/>
          <w:lang w:val="ru-RU"/>
        </w:rPr>
        <w:t xml:space="preserve">, од 15-19 УГ </w:t>
      </w:r>
      <w:r w:rsidRPr="00CC68B3">
        <w:rPr>
          <w:rFonts w:ascii="Times New Roman" w:hAnsi="Times New Roman" w:cs="Times New Roman"/>
          <w:sz w:val="24"/>
          <w:szCs w:val="24"/>
          <w:lang w:val="sr-Cyrl-CS"/>
        </w:rPr>
        <w:t>6</w:t>
      </w:r>
      <w:r w:rsidRPr="00CC68B3">
        <w:rPr>
          <w:rFonts w:ascii="Times New Roman" w:hAnsi="Times New Roman" w:cs="Times New Roman"/>
          <w:sz w:val="24"/>
          <w:szCs w:val="24"/>
          <w:lang w:val="ru-RU"/>
        </w:rPr>
        <w:t xml:space="preserve">, од 20-49 УГ </w:t>
      </w:r>
      <w:r w:rsidRPr="00CC68B3">
        <w:rPr>
          <w:rFonts w:ascii="Times New Roman" w:hAnsi="Times New Roman" w:cs="Times New Roman"/>
          <w:sz w:val="24"/>
          <w:szCs w:val="24"/>
          <w:lang w:val="sr-Cyrl-CS"/>
        </w:rPr>
        <w:t>12 газдинстава</w:t>
      </w:r>
      <w:r w:rsidRPr="00CC68B3">
        <w:rPr>
          <w:rFonts w:ascii="Times New Roman" w:hAnsi="Times New Roman" w:cs="Times New Roman"/>
          <w:sz w:val="24"/>
          <w:szCs w:val="24"/>
          <w:lang w:val="ru-RU"/>
        </w:rPr>
        <w:t>.</w:t>
      </w:r>
    </w:p>
    <w:p w:rsidR="00EE1A22" w:rsidRPr="00EE1A22" w:rsidRDefault="00EE1A22" w:rsidP="005C391C">
      <w:pPr>
        <w:spacing w:after="0" w:line="240" w:lineRule="auto"/>
        <w:ind w:firstLine="709"/>
        <w:jc w:val="both"/>
        <w:rPr>
          <w:rFonts w:ascii="Times New Roman" w:hAnsi="Times New Roman" w:cs="Times New Roman"/>
          <w:i/>
          <w:iCs/>
          <w:sz w:val="24"/>
          <w:szCs w:val="24"/>
          <w:lang w:val="sr-Cyrl-CS"/>
        </w:rPr>
      </w:pPr>
    </w:p>
    <w:p w:rsidR="00EE1A22" w:rsidRPr="00EE1A22" w:rsidRDefault="00EE1A22" w:rsidP="00A830CD">
      <w:pPr>
        <w:spacing w:after="0" w:line="240" w:lineRule="auto"/>
        <w:jc w:val="both"/>
        <w:rPr>
          <w:rFonts w:ascii="Times New Roman" w:hAnsi="Times New Roman" w:cs="Times New Roman"/>
          <w:i/>
          <w:sz w:val="28"/>
          <w:szCs w:val="28"/>
          <w:lang w:val="sr-Cyrl-CS"/>
        </w:rPr>
      </w:pPr>
      <w:r w:rsidRPr="00EE1A22">
        <w:rPr>
          <w:rFonts w:ascii="Times New Roman" w:hAnsi="Times New Roman" w:cs="Times New Roman"/>
          <w:b/>
          <w:bCs/>
          <w:i/>
          <w:sz w:val="28"/>
          <w:szCs w:val="28"/>
          <w:lang w:val="ru-RU"/>
        </w:rPr>
        <w:lastRenderedPageBreak/>
        <w:t xml:space="preserve">1.1.12. </w:t>
      </w:r>
      <w:r w:rsidR="00CE1A5B" w:rsidRPr="00EE1A22">
        <w:rPr>
          <w:rFonts w:ascii="Times New Roman" w:hAnsi="Times New Roman" w:cs="Times New Roman"/>
          <w:b/>
          <w:bCs/>
          <w:i/>
          <w:sz w:val="28"/>
          <w:szCs w:val="28"/>
          <w:lang w:val="ru-RU"/>
        </w:rPr>
        <w:t>Производња пољопривредних производа</w:t>
      </w:r>
    </w:p>
    <w:p w:rsidR="00EE1A22" w:rsidRDefault="00EE1A22" w:rsidP="00A830CD">
      <w:pPr>
        <w:spacing w:after="0" w:line="240" w:lineRule="auto"/>
        <w:jc w:val="both"/>
        <w:rPr>
          <w:rFonts w:ascii="Times New Roman" w:hAnsi="Times New Roman" w:cs="Times New Roman"/>
          <w:sz w:val="24"/>
          <w:szCs w:val="24"/>
          <w:lang w:val="sr-Cyrl-CS"/>
        </w:rPr>
      </w:pPr>
    </w:p>
    <w:p w:rsidR="00CE1A5B" w:rsidRPr="00CC68B3" w:rsidRDefault="00CE1A5B" w:rsidP="00EE1A22">
      <w:pPr>
        <w:spacing w:after="0" w:line="240" w:lineRule="auto"/>
        <w:ind w:firstLine="709"/>
        <w:jc w:val="both"/>
        <w:rPr>
          <w:rFonts w:ascii="Times New Roman" w:hAnsi="Times New Roman" w:cs="Times New Roman"/>
          <w:i/>
          <w:iCs/>
          <w:sz w:val="24"/>
          <w:szCs w:val="24"/>
          <w:lang w:val="sr-Cyrl-CS"/>
        </w:rPr>
      </w:pPr>
      <w:r w:rsidRPr="00CC68B3">
        <w:rPr>
          <w:rFonts w:ascii="Times New Roman" w:hAnsi="Times New Roman" w:cs="Times New Roman"/>
          <w:i/>
          <w:iCs/>
          <w:sz w:val="24"/>
          <w:szCs w:val="24"/>
          <w:lang w:val="sr-Cyrl-CS"/>
        </w:rPr>
        <w:t xml:space="preserve"> </w:t>
      </w:r>
      <w:r w:rsidRPr="00CC68B3">
        <w:rPr>
          <w:rFonts w:ascii="Times New Roman" w:hAnsi="Times New Roman" w:cs="Times New Roman"/>
          <w:sz w:val="24"/>
          <w:szCs w:val="24"/>
          <w:lang w:val="ru-RU"/>
        </w:rPr>
        <w:t xml:space="preserve">Главни проблем општине </w:t>
      </w: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који се тиче масовније производње пољопривредних производа су уситњеност парцела и недовољна едукација произвођача, који не примењују у довољном обиму агротехничке мере. Застарела механизација такође представља проблем који лошијом обрадом земљишта доводи до мањег приноса. Због конфигурације терена на територији општине што се тиче биљне производње најзаступљенији су кукуруз, пшеница, јечам, луцерка и кромпир. Заступљене су и друге биљне врсте али су то у мањим површинам и за сопствене потребе. Просечан принос по ха кукуруза је 5т</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 xml:space="preserve"> принос пшенице је око 3 т</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 xml:space="preserve"> просечан принос јечма по ха је 2,8 т</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 xml:space="preserve"> просечан принос луцерке по ха је 7 т</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 xml:space="preserve"> и просечан принос кромпира је око 15 т. Воћарство је заступљено у следећим културама: Засади под шљивом дају просечан принос од око 10 т  по ха</w:t>
      </w:r>
      <w:r w:rsidRPr="00CC68B3">
        <w:rPr>
          <w:rFonts w:ascii="Times New Roman" w:hAnsi="Times New Roman" w:cs="Times New Roman"/>
          <w:sz w:val="24"/>
          <w:szCs w:val="24"/>
          <w:lang w:val="sr-Cyrl-CS"/>
        </w:rPr>
        <w:t>; м</w:t>
      </w:r>
      <w:r w:rsidRPr="00CC68B3">
        <w:rPr>
          <w:rFonts w:ascii="Times New Roman" w:hAnsi="Times New Roman" w:cs="Times New Roman"/>
          <w:sz w:val="24"/>
          <w:szCs w:val="24"/>
          <w:lang w:val="ru-RU"/>
        </w:rPr>
        <w:t xml:space="preserve">алина у просеку даје принос од </w:t>
      </w:r>
      <w:r w:rsidRPr="00CC68B3">
        <w:rPr>
          <w:rFonts w:ascii="Times New Roman" w:hAnsi="Times New Roman" w:cs="Times New Roman"/>
          <w:sz w:val="24"/>
          <w:szCs w:val="24"/>
          <w:lang w:val="sr-Cyrl-CS"/>
        </w:rPr>
        <w:t>10</w:t>
      </w:r>
      <w:r w:rsidRPr="00CC68B3">
        <w:rPr>
          <w:rFonts w:ascii="Times New Roman" w:hAnsi="Times New Roman" w:cs="Times New Roman"/>
          <w:sz w:val="24"/>
          <w:szCs w:val="24"/>
          <w:lang w:val="ru-RU"/>
        </w:rPr>
        <w:t>т по ха</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 xml:space="preserve"> купина у просеку даје принос од око 7 т.  Од сточарства најсаступљениј</w:t>
      </w:r>
      <w:r w:rsidRPr="00CC68B3">
        <w:rPr>
          <w:rFonts w:ascii="Times New Roman" w:hAnsi="Times New Roman" w:cs="Times New Roman"/>
          <w:sz w:val="24"/>
          <w:szCs w:val="24"/>
          <w:lang w:val="sr-Cyrl-CS"/>
        </w:rPr>
        <w:t>ису</w:t>
      </w:r>
      <w:r w:rsidRPr="00CC68B3">
        <w:rPr>
          <w:rFonts w:ascii="Times New Roman" w:hAnsi="Times New Roman" w:cs="Times New Roman"/>
          <w:sz w:val="24"/>
          <w:szCs w:val="24"/>
          <w:lang w:val="ru-RU"/>
        </w:rPr>
        <w:t xml:space="preserve"> говедарство, овчарство, пчеларство и рибарство. Говедарство је заступљено у планинским пределима, и број по домаћинство је око1- 10 грла, овчарство је заступљеније и број по фарми се креће од 10-100 грла</w:t>
      </w:r>
      <w:r w:rsidRPr="00CC68B3">
        <w:rPr>
          <w:rFonts w:ascii="Times New Roman" w:hAnsi="Times New Roman" w:cs="Times New Roman"/>
          <w:sz w:val="24"/>
          <w:szCs w:val="24"/>
          <w:lang w:val="sr-Cyrl-CS"/>
        </w:rPr>
        <w:t xml:space="preserve"> просечно око 50 грла</w:t>
      </w:r>
      <w:r w:rsidRPr="00CC68B3">
        <w:rPr>
          <w:rFonts w:ascii="Times New Roman" w:hAnsi="Times New Roman" w:cs="Times New Roman"/>
          <w:sz w:val="24"/>
          <w:szCs w:val="24"/>
          <w:lang w:val="ru-RU"/>
        </w:rPr>
        <w:t>. Пчеларство је заступљено и у даљем је развоју, због непостојања тешке индустрије и доброг простора за испашу пчела. Због добрих карактеристика водне мреже на нашој територији има 7 пастрмских рибњака, планинске реке и чиста не загађена вода су предуслов да се из наших рибњака производи квалитетна риба. За бављење органском производњом постоје изванредни услови али за сада није заступљена та врста производње. Постоје земљишта која никада до сада нису третирана агрохемијским средствима.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је изузетно богато лековитим биљем и шумским плодовима(шумске јагоде, купине, малине, боровнице, гљиве и сл.) који се прикупљају и обрађују спорадично и неорганизовано, без довољно обуке и контроле.</w:t>
      </w:r>
    </w:p>
    <w:p w:rsidR="00CE1A5B" w:rsidRDefault="00CE1A5B" w:rsidP="00FD7930">
      <w:pPr>
        <w:spacing w:after="0" w:line="240" w:lineRule="auto"/>
        <w:jc w:val="both"/>
        <w:rPr>
          <w:rFonts w:ascii="Times New Roman" w:hAnsi="Times New Roman" w:cs="Times New Roman"/>
          <w:sz w:val="24"/>
          <w:szCs w:val="24"/>
          <w:lang w:val="sr-Latn-CS"/>
        </w:rPr>
      </w:pPr>
      <w:r w:rsidRPr="00CC68B3">
        <w:rPr>
          <w:rFonts w:ascii="Times New Roman" w:hAnsi="Times New Roman" w:cs="Times New Roman"/>
          <w:b/>
          <w:bCs/>
          <w:i/>
          <w:iCs/>
          <w:sz w:val="24"/>
          <w:szCs w:val="24"/>
          <w:lang w:val="sr-Cyrl-CS"/>
        </w:rPr>
        <w:tab/>
      </w:r>
      <w:r w:rsidRPr="00CC68B3">
        <w:rPr>
          <w:rFonts w:ascii="Times New Roman" w:hAnsi="Times New Roman" w:cs="Times New Roman"/>
          <w:sz w:val="24"/>
          <w:szCs w:val="24"/>
          <w:lang w:val="ru-RU"/>
        </w:rPr>
        <w:t>Од прерађивачких капацитета у области пољопривредне производње најзаступљенија је прерада ракије и млека док у другим сегментима пољопривреде скоро да је и нема и углавном се своди за потребе индивидуалних газдинстава.</w:t>
      </w:r>
    </w:p>
    <w:p w:rsidR="00744076" w:rsidRPr="00744076" w:rsidRDefault="00744076" w:rsidP="00FD7930">
      <w:pPr>
        <w:spacing w:after="0" w:line="240" w:lineRule="auto"/>
        <w:jc w:val="both"/>
        <w:rPr>
          <w:rFonts w:ascii="Times New Roman" w:hAnsi="Times New Roman" w:cs="Times New Roman"/>
          <w:sz w:val="24"/>
          <w:szCs w:val="24"/>
          <w:lang w:val="sr-Latn-CS"/>
        </w:rPr>
      </w:pPr>
    </w:p>
    <w:p w:rsidR="00EE1A22" w:rsidRPr="00EE1A22" w:rsidRDefault="00EE1A22" w:rsidP="00F22E83">
      <w:pPr>
        <w:spacing w:after="0" w:line="240" w:lineRule="auto"/>
        <w:jc w:val="both"/>
        <w:rPr>
          <w:rFonts w:ascii="Times New Roman" w:hAnsi="Times New Roman" w:cs="Times New Roman"/>
          <w:b/>
          <w:bCs/>
          <w:i/>
          <w:sz w:val="28"/>
          <w:szCs w:val="28"/>
          <w:lang w:val="sr-Cyrl-CS"/>
        </w:rPr>
      </w:pPr>
      <w:r w:rsidRPr="00EE1A22">
        <w:rPr>
          <w:rFonts w:ascii="Times New Roman" w:hAnsi="Times New Roman" w:cs="Times New Roman"/>
          <w:b/>
          <w:bCs/>
          <w:i/>
          <w:sz w:val="28"/>
          <w:szCs w:val="28"/>
          <w:lang w:val="sr-Cyrl-CS"/>
        </w:rPr>
        <w:t xml:space="preserve">1.1.13. </w:t>
      </w:r>
      <w:r w:rsidR="00CE1A5B" w:rsidRPr="00EE1A22">
        <w:rPr>
          <w:rFonts w:ascii="Times New Roman" w:hAnsi="Times New Roman" w:cs="Times New Roman"/>
          <w:b/>
          <w:bCs/>
          <w:i/>
          <w:sz w:val="28"/>
          <w:szCs w:val="28"/>
          <w:lang w:val="sr-Cyrl-CS"/>
        </w:rPr>
        <w:t>Земљорадничке задруге и удружења пољопривредника</w:t>
      </w:r>
    </w:p>
    <w:p w:rsidR="00EE1A22" w:rsidRDefault="00EE1A22" w:rsidP="00F22E83">
      <w:pPr>
        <w:spacing w:after="0" w:line="240" w:lineRule="auto"/>
        <w:jc w:val="both"/>
        <w:rPr>
          <w:rFonts w:ascii="Times New Roman" w:hAnsi="Times New Roman" w:cs="Times New Roman"/>
          <w:b/>
          <w:bCs/>
          <w:sz w:val="24"/>
          <w:szCs w:val="24"/>
          <w:lang w:val="sr-Cyrl-CS"/>
        </w:rPr>
      </w:pPr>
    </w:p>
    <w:p w:rsidR="00CE1A5B" w:rsidRDefault="00CE1A5B" w:rsidP="00EE1A22">
      <w:pPr>
        <w:spacing w:after="0" w:line="240" w:lineRule="auto"/>
        <w:ind w:firstLine="720"/>
        <w:jc w:val="both"/>
        <w:rPr>
          <w:rFonts w:ascii="Times New Roman" w:hAnsi="Times New Roman" w:cs="Times New Roman"/>
          <w:sz w:val="24"/>
          <w:szCs w:val="24"/>
          <w:lang w:val="sr-Latn-CS"/>
        </w:rPr>
      </w:pPr>
      <w:r w:rsidRPr="00CC68B3">
        <w:rPr>
          <w:rFonts w:ascii="Times New Roman" w:hAnsi="Times New Roman" w:cs="Times New Roman"/>
          <w:b/>
          <w:bCs/>
          <w:i/>
          <w:iCs/>
          <w:sz w:val="24"/>
          <w:szCs w:val="24"/>
          <w:lang w:val="sr-Cyrl-CS"/>
        </w:rPr>
        <w:t xml:space="preserve"> </w:t>
      </w:r>
      <w:r w:rsidRPr="00CC68B3">
        <w:rPr>
          <w:rFonts w:ascii="Times New Roman" w:hAnsi="Times New Roman" w:cs="Times New Roman"/>
          <w:sz w:val="24"/>
          <w:szCs w:val="24"/>
          <w:lang w:val="sr-Cyrl-CS"/>
        </w:rPr>
        <w:t>На територији Општине Бајина Башта постоји 6 регистрованих удружења: Удружења произвођача јагодичастог воћа “МАЛИНА ББ», Удружење произвођача млека, Удружења произвођача боровнице “ББ БОРОВНИЦА» Удружење пчелара „ОМОРИКА“, Удружење пчелара «ПОЛЕН» и Удружење пчелара «ТАРА». Поред Удружења постоји и Пчеларска задруга «Пчелица са Таре « и 1 земљорадничка задруга која је само основана али за сада није заживела.</w:t>
      </w:r>
    </w:p>
    <w:p w:rsidR="00744076" w:rsidRPr="00744076" w:rsidRDefault="00744076" w:rsidP="00F22E83">
      <w:pPr>
        <w:spacing w:after="0" w:line="240" w:lineRule="auto"/>
        <w:jc w:val="both"/>
        <w:rPr>
          <w:rFonts w:ascii="Times New Roman" w:hAnsi="Times New Roman" w:cs="Times New Roman"/>
          <w:b/>
          <w:bCs/>
          <w:i/>
          <w:iCs/>
          <w:sz w:val="24"/>
          <w:szCs w:val="24"/>
          <w:lang w:val="sr-Latn-CS"/>
        </w:rPr>
      </w:pPr>
    </w:p>
    <w:p w:rsidR="00EE1A22" w:rsidRPr="00EE1A22" w:rsidRDefault="00EE1A22" w:rsidP="00F22E83">
      <w:pPr>
        <w:spacing w:after="0" w:line="240" w:lineRule="auto"/>
        <w:jc w:val="both"/>
        <w:rPr>
          <w:rFonts w:ascii="Times New Roman" w:hAnsi="Times New Roman" w:cs="Times New Roman"/>
          <w:b/>
          <w:bCs/>
          <w:i/>
          <w:sz w:val="28"/>
          <w:szCs w:val="28"/>
          <w:lang w:val="sr-Cyrl-CS"/>
        </w:rPr>
      </w:pPr>
      <w:r w:rsidRPr="00EE1A22">
        <w:rPr>
          <w:rFonts w:ascii="Times New Roman" w:hAnsi="Times New Roman" w:cs="Times New Roman"/>
          <w:b/>
          <w:bCs/>
          <w:i/>
          <w:sz w:val="28"/>
          <w:szCs w:val="28"/>
          <w:lang w:val="sr-Cyrl-CS"/>
        </w:rPr>
        <w:t>1.1.14. Трансфер знања и информација</w:t>
      </w:r>
      <w:r w:rsidR="00CE1A5B" w:rsidRPr="00EE1A22">
        <w:rPr>
          <w:rFonts w:ascii="Times New Roman" w:hAnsi="Times New Roman" w:cs="Times New Roman"/>
          <w:b/>
          <w:bCs/>
          <w:i/>
          <w:sz w:val="28"/>
          <w:szCs w:val="28"/>
          <w:lang w:val="sr-Cyrl-CS"/>
        </w:rPr>
        <w:t xml:space="preserve"> </w:t>
      </w:r>
    </w:p>
    <w:p w:rsidR="00EE1A22" w:rsidRDefault="00EE1A22" w:rsidP="00F22E83">
      <w:pPr>
        <w:spacing w:after="0" w:line="240" w:lineRule="auto"/>
        <w:jc w:val="both"/>
        <w:rPr>
          <w:rFonts w:ascii="Times New Roman" w:hAnsi="Times New Roman" w:cs="Times New Roman"/>
          <w:b/>
          <w:bCs/>
          <w:sz w:val="24"/>
          <w:szCs w:val="24"/>
          <w:lang w:val="sr-Cyrl-CS"/>
        </w:rPr>
      </w:pPr>
    </w:p>
    <w:p w:rsidR="00CE1A5B" w:rsidRPr="00CC68B3" w:rsidRDefault="00CE1A5B" w:rsidP="00EE1A22">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Подручје општине Бајина Башта територијално припада Пољопривредној саветодавној, стручној служб</w:t>
      </w:r>
      <w:r w:rsidR="00744076">
        <w:rPr>
          <w:rFonts w:ascii="Times New Roman" w:hAnsi="Times New Roman" w:cs="Times New Roman"/>
          <w:sz w:val="24"/>
          <w:szCs w:val="24"/>
          <w:lang w:val="sr-Cyrl-CS"/>
        </w:rPr>
        <w:t>и Ужице са којом, сваке године, настоји да унапреди сарадњу.</w:t>
      </w:r>
    </w:p>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ab/>
        <w:t>Канцеларија за пољопривреду Општинске управе о</w:t>
      </w:r>
      <w:r w:rsidRPr="00CC68B3">
        <w:rPr>
          <w:rFonts w:ascii="Times New Roman" w:hAnsi="Times New Roman" w:cs="Times New Roman"/>
          <w:sz w:val="24"/>
          <w:szCs w:val="24"/>
          <w:lang w:val="ru-RU"/>
        </w:rPr>
        <w:t xml:space="preserve">пштине </w:t>
      </w: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сваке године, углавном у зимским месецима организује обуке, предавања и рад</w:t>
      </w:r>
      <w:r w:rsidR="00744076">
        <w:rPr>
          <w:rFonts w:ascii="Times New Roman" w:hAnsi="Times New Roman" w:cs="Times New Roman"/>
          <w:sz w:val="24"/>
          <w:szCs w:val="24"/>
          <w:lang w:val="ru-RU"/>
        </w:rPr>
        <w:t>ионице на теме из</w:t>
      </w:r>
      <w:r w:rsidRPr="00CC68B3">
        <w:rPr>
          <w:rFonts w:ascii="Times New Roman" w:hAnsi="Times New Roman" w:cs="Times New Roman"/>
          <w:sz w:val="24"/>
          <w:szCs w:val="24"/>
          <w:lang w:val="ru-RU"/>
        </w:rPr>
        <w:t xml:space="preserve"> области пољопривреде за које пољопривредници током године покажу највише интересовања.</w:t>
      </w: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Предавања се организују у сарадњи са образовним и научноистраживачким  институцијама као што су: Пољопривредни факултет из Земуна, Институт за крмно биље из Крушевца, Институт за воћарство из Чачка, Регионална Развојна Агенција Златибор из Ужица и ПССС Ужице.</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p>
    <w:p w:rsidR="00744076" w:rsidRPr="00EE1A22" w:rsidRDefault="00CE1A5B" w:rsidP="00EE1A22">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На територији општине Бајина Башта функционише 1 лок</w:t>
      </w:r>
      <w:r w:rsidR="00744076">
        <w:rPr>
          <w:rFonts w:ascii="Times New Roman" w:hAnsi="Times New Roman" w:cs="Times New Roman"/>
          <w:sz w:val="24"/>
          <w:szCs w:val="24"/>
          <w:lang w:val="sr-Cyrl-CS"/>
        </w:rPr>
        <w:t>ална радио-телевизија и 4 ради</w:t>
      </w:r>
      <w:r w:rsidR="00744076">
        <w:rPr>
          <w:rFonts w:ascii="Times New Roman" w:hAnsi="Times New Roman" w:cs="Times New Roman"/>
          <w:sz w:val="24"/>
          <w:szCs w:val="24"/>
          <w:lang w:val="sr-Latn-CS"/>
        </w:rPr>
        <w:t>о станица</w:t>
      </w:r>
      <w:r w:rsidR="00744076">
        <w:rPr>
          <w:rFonts w:ascii="Times New Roman" w:hAnsi="Times New Roman" w:cs="Times New Roman"/>
          <w:sz w:val="24"/>
          <w:szCs w:val="24"/>
          <w:lang w:val="sr-Cyrl-CS"/>
        </w:rPr>
        <w:t xml:space="preserve"> које прате</w:t>
      </w:r>
      <w:r w:rsidRPr="00CC68B3">
        <w:rPr>
          <w:rFonts w:ascii="Times New Roman" w:hAnsi="Times New Roman" w:cs="Times New Roman"/>
          <w:sz w:val="24"/>
          <w:szCs w:val="24"/>
          <w:lang w:val="sr-Cyrl-CS"/>
        </w:rPr>
        <w:t xml:space="preserve"> спроведене активности и оба</w:t>
      </w:r>
      <w:r w:rsidR="00EE1A22">
        <w:rPr>
          <w:rFonts w:ascii="Times New Roman" w:hAnsi="Times New Roman" w:cs="Times New Roman"/>
          <w:sz w:val="24"/>
          <w:szCs w:val="24"/>
          <w:lang w:val="sr-Cyrl-CS"/>
        </w:rPr>
        <w:t>вештења из сектора пољопривреде.</w:t>
      </w:r>
    </w:p>
    <w:p w:rsidR="00744076" w:rsidRPr="00E6714C" w:rsidRDefault="00744076" w:rsidP="00322F72">
      <w:pPr>
        <w:spacing w:after="0" w:line="240" w:lineRule="auto"/>
        <w:ind w:firstLine="709"/>
        <w:jc w:val="both"/>
        <w:rPr>
          <w:rFonts w:ascii="Times New Roman" w:hAnsi="Times New Roman" w:cs="Times New Roman"/>
          <w:sz w:val="24"/>
          <w:szCs w:val="24"/>
          <w:lang w:val="sr-Cyrl-CS"/>
        </w:rPr>
      </w:pPr>
    </w:p>
    <w:p w:rsidR="00CE1A5B" w:rsidRPr="00744076" w:rsidRDefault="00CE1A5B" w:rsidP="00AE5E21">
      <w:pPr>
        <w:spacing w:after="0" w:line="240" w:lineRule="auto"/>
        <w:jc w:val="both"/>
        <w:rPr>
          <w:rFonts w:ascii="Times New Roman" w:hAnsi="Times New Roman" w:cs="Times New Roman"/>
          <w:sz w:val="24"/>
          <w:szCs w:val="24"/>
          <w:lang w:val="sr-Cyrl-CS"/>
        </w:rPr>
      </w:pPr>
    </w:p>
    <w:p w:rsidR="00CE1A5B" w:rsidRPr="00EE1A22" w:rsidRDefault="00CE1A5B" w:rsidP="00EE1A22">
      <w:pPr>
        <w:spacing w:after="0" w:line="240" w:lineRule="auto"/>
        <w:jc w:val="center"/>
        <w:rPr>
          <w:rFonts w:ascii="Times New Roman" w:hAnsi="Times New Roman" w:cs="Times New Roman"/>
          <w:b/>
          <w:sz w:val="28"/>
          <w:szCs w:val="28"/>
          <w:u w:val="single"/>
          <w:lang w:val="ru-RU"/>
        </w:rPr>
      </w:pPr>
      <w:r w:rsidRPr="00EE1A22">
        <w:rPr>
          <w:rFonts w:ascii="Times New Roman" w:hAnsi="Times New Roman" w:cs="Times New Roman"/>
          <w:b/>
          <w:sz w:val="24"/>
          <w:szCs w:val="24"/>
          <w:u w:val="single"/>
          <w:lang w:val="ru-RU"/>
        </w:rPr>
        <w:t>Т</w:t>
      </w:r>
      <w:r w:rsidR="00EE1A22" w:rsidRPr="00EE1A22">
        <w:rPr>
          <w:rFonts w:ascii="Times New Roman" w:hAnsi="Times New Roman" w:cs="Times New Roman"/>
          <w:b/>
          <w:sz w:val="28"/>
          <w:szCs w:val="28"/>
          <w:u w:val="single"/>
          <w:lang w:val="ru-RU"/>
        </w:rPr>
        <w:t>абеларни приказ планираних мера и финансијских средстава</w:t>
      </w:r>
    </w:p>
    <w:p w:rsidR="00CE1A5B" w:rsidRDefault="00CE1A5B" w:rsidP="00F22E83">
      <w:pPr>
        <w:spacing w:after="0" w:line="240" w:lineRule="auto"/>
        <w:jc w:val="both"/>
        <w:rPr>
          <w:rFonts w:ascii="Times New Roman" w:hAnsi="Times New Roman" w:cs="Times New Roman"/>
          <w:sz w:val="24"/>
          <w:szCs w:val="24"/>
          <w:lang w:val="sr-Cyrl-CS"/>
        </w:rPr>
      </w:pPr>
    </w:p>
    <w:p w:rsidR="00FC32F1" w:rsidRPr="00CC68B3" w:rsidRDefault="00FC32F1" w:rsidP="00F22E83">
      <w:pPr>
        <w:spacing w:after="0" w:line="240" w:lineRule="auto"/>
        <w:jc w:val="both"/>
        <w:rPr>
          <w:rFonts w:ascii="Times New Roman" w:hAnsi="Times New Roman" w:cs="Times New Roman"/>
          <w:sz w:val="24"/>
          <w:szCs w:val="24"/>
          <w:lang w:val="sr-Cyrl-CS"/>
        </w:rPr>
      </w:pPr>
    </w:p>
    <w:p w:rsidR="00CE1A5B" w:rsidRPr="00EE717C" w:rsidRDefault="00CE1A5B" w:rsidP="00F22E83">
      <w:pPr>
        <w:spacing w:after="0" w:line="240" w:lineRule="auto"/>
        <w:jc w:val="both"/>
        <w:rPr>
          <w:rFonts w:ascii="Times New Roman" w:hAnsi="Times New Roman" w:cs="Times New Roman"/>
          <w:b/>
          <w:sz w:val="24"/>
          <w:szCs w:val="24"/>
        </w:rPr>
      </w:pPr>
      <w:r w:rsidRPr="00EE717C">
        <w:rPr>
          <w:rFonts w:ascii="Times New Roman" w:hAnsi="Times New Roman" w:cs="Times New Roman"/>
          <w:b/>
          <w:sz w:val="24"/>
          <w:szCs w:val="24"/>
        </w:rPr>
        <w:t>Табела 1</w:t>
      </w:r>
      <w:r w:rsidRPr="00EE717C">
        <w:rPr>
          <w:rFonts w:ascii="Times New Roman" w:hAnsi="Times New Roman" w:cs="Times New Roman"/>
          <w:b/>
          <w:sz w:val="24"/>
          <w:szCs w:val="24"/>
          <w:lang w:val="sr-Cyrl-CS"/>
        </w:rPr>
        <w:t>.</w:t>
      </w:r>
      <w:r w:rsidRPr="00EE717C">
        <w:rPr>
          <w:rFonts w:ascii="Times New Roman" w:hAnsi="Times New Roman" w:cs="Times New Roman"/>
          <w:b/>
          <w:sz w:val="24"/>
          <w:szCs w:val="24"/>
        </w:rPr>
        <w:t xml:space="preserve">  </w:t>
      </w:r>
      <w:r w:rsidRPr="00EE717C">
        <w:rPr>
          <w:rFonts w:ascii="Times New Roman" w:hAnsi="Times New Roman" w:cs="Times New Roman"/>
          <w:b/>
          <w:sz w:val="24"/>
          <w:szCs w:val="24"/>
          <w:lang w:val="sr-Cyrl-CS"/>
        </w:rPr>
        <w:t>М</w:t>
      </w:r>
      <w:r w:rsidRPr="00EE717C">
        <w:rPr>
          <w:rFonts w:ascii="Times New Roman" w:hAnsi="Times New Roman" w:cs="Times New Roman"/>
          <w:b/>
          <w:sz w:val="24"/>
          <w:szCs w:val="24"/>
        </w:rPr>
        <w:t>ере директних плаћања</w:t>
      </w:r>
    </w:p>
    <w:p w:rsidR="00CE1A5B" w:rsidRPr="00CC68B3" w:rsidRDefault="00CE1A5B" w:rsidP="00F22E83">
      <w:pPr>
        <w:spacing w:after="0" w:line="240" w:lineRule="auto"/>
        <w:jc w:val="both"/>
        <w:rPr>
          <w:rFonts w:ascii="Times New Roman" w:hAnsi="Times New Roman" w:cs="Times New Roman"/>
          <w:b/>
          <w:bCs/>
          <w:sz w:val="24"/>
          <w:szCs w:val="24"/>
          <w:lang w:val="sr-Cyrl-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1721"/>
        <w:gridCol w:w="1069"/>
        <w:gridCol w:w="1356"/>
        <w:gridCol w:w="1366"/>
        <w:gridCol w:w="1366"/>
        <w:gridCol w:w="1582"/>
      </w:tblGrid>
      <w:tr w:rsidR="00CE1A5B" w:rsidRPr="00CC68B3">
        <w:trPr>
          <w:trHeight w:val="1535"/>
        </w:trPr>
        <w:tc>
          <w:tcPr>
            <w:tcW w:w="497" w:type="pct"/>
            <w:vAlign w:val="center"/>
          </w:tcPr>
          <w:p w:rsidR="00CE1A5B" w:rsidRPr="00EE1A22" w:rsidRDefault="00CE1A5B"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Редни број</w:t>
            </w:r>
          </w:p>
        </w:tc>
        <w:tc>
          <w:tcPr>
            <w:tcW w:w="916" w:type="pct"/>
            <w:vAlign w:val="center"/>
          </w:tcPr>
          <w:p w:rsidR="00CE1A5B" w:rsidRPr="00EE1A22" w:rsidRDefault="00CE1A5B"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Назив мере</w:t>
            </w:r>
          </w:p>
        </w:tc>
        <w:tc>
          <w:tcPr>
            <w:tcW w:w="569" w:type="pct"/>
            <w:vAlign w:val="center"/>
          </w:tcPr>
          <w:p w:rsidR="00CE1A5B" w:rsidRPr="00EE1A22" w:rsidRDefault="00CE1A5B"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Шифра мере</w:t>
            </w:r>
          </w:p>
        </w:tc>
        <w:tc>
          <w:tcPr>
            <w:tcW w:w="722" w:type="pct"/>
            <w:vAlign w:val="center"/>
          </w:tcPr>
          <w:p w:rsidR="00CE1A5B" w:rsidRPr="00EE1A22" w:rsidRDefault="00CE1A5B" w:rsidP="00F22E83">
            <w:pPr>
              <w:spacing w:after="0" w:line="240" w:lineRule="auto"/>
              <w:jc w:val="center"/>
              <w:rPr>
                <w:rFonts w:ascii="Times New Roman" w:hAnsi="Times New Roman" w:cs="Times New Roman"/>
                <w:b/>
                <w:sz w:val="20"/>
                <w:szCs w:val="20"/>
                <w:lang w:val="ru-RU"/>
              </w:rPr>
            </w:pPr>
            <w:r w:rsidRPr="00EE1A22">
              <w:rPr>
                <w:rFonts w:ascii="Times New Roman" w:hAnsi="Times New Roman" w:cs="Times New Roman"/>
                <w:b/>
                <w:sz w:val="20"/>
                <w:szCs w:val="20"/>
                <w:lang w:val="ru-RU"/>
              </w:rPr>
              <w:t xml:space="preserve">Планирани буџет за меру </w:t>
            </w:r>
          </w:p>
          <w:p w:rsidR="00CE1A5B" w:rsidRPr="00CC68B3" w:rsidRDefault="00CE1A5B" w:rsidP="00F22E83">
            <w:pPr>
              <w:spacing w:after="0" w:line="240" w:lineRule="auto"/>
              <w:jc w:val="center"/>
              <w:rPr>
                <w:rFonts w:ascii="Times New Roman" w:hAnsi="Times New Roman" w:cs="Times New Roman"/>
                <w:sz w:val="20"/>
                <w:szCs w:val="20"/>
                <w:lang w:val="ru-RU"/>
              </w:rPr>
            </w:pPr>
            <w:r w:rsidRPr="00CC68B3">
              <w:rPr>
                <w:rFonts w:ascii="Times New Roman" w:hAnsi="Times New Roman" w:cs="Times New Roman"/>
                <w:sz w:val="20"/>
                <w:szCs w:val="20"/>
                <w:lang w:val="ru-RU"/>
              </w:rPr>
              <w:t>(укупан износ по мери у РСД)</w:t>
            </w:r>
          </w:p>
        </w:tc>
        <w:tc>
          <w:tcPr>
            <w:tcW w:w="727" w:type="pct"/>
            <w:vAlign w:val="center"/>
          </w:tcPr>
          <w:p w:rsidR="00CE1A5B" w:rsidRPr="00CC68B3" w:rsidRDefault="00CE1A5B" w:rsidP="00F22E83">
            <w:pPr>
              <w:spacing w:after="0" w:line="240" w:lineRule="auto"/>
              <w:jc w:val="center"/>
              <w:rPr>
                <w:rFonts w:ascii="Times New Roman" w:hAnsi="Times New Roman" w:cs="Times New Roman"/>
                <w:sz w:val="20"/>
                <w:szCs w:val="20"/>
                <w:lang w:val="ru-RU"/>
              </w:rPr>
            </w:pPr>
            <w:r w:rsidRPr="00EE1A22">
              <w:rPr>
                <w:rFonts w:ascii="Times New Roman" w:hAnsi="Times New Roman" w:cs="Times New Roman"/>
                <w:b/>
                <w:sz w:val="20"/>
                <w:szCs w:val="20"/>
                <w:lang w:val="ru-RU"/>
              </w:rPr>
              <w:t xml:space="preserve">Износ подстицаја по јединици мере </w:t>
            </w:r>
            <w:r w:rsidRPr="00CC68B3">
              <w:rPr>
                <w:rFonts w:ascii="Times New Roman" w:hAnsi="Times New Roman" w:cs="Times New Roman"/>
                <w:sz w:val="20"/>
                <w:szCs w:val="20"/>
                <w:lang w:val="ru-RU"/>
              </w:rPr>
              <w:t>(апсолутни износ у РСД)</w:t>
            </w:r>
          </w:p>
        </w:tc>
        <w:tc>
          <w:tcPr>
            <w:tcW w:w="727" w:type="pct"/>
            <w:vAlign w:val="center"/>
          </w:tcPr>
          <w:p w:rsidR="00CE1A5B" w:rsidRPr="00CC68B3" w:rsidRDefault="00CE1A5B" w:rsidP="00F22E83">
            <w:pPr>
              <w:spacing w:after="0" w:line="240" w:lineRule="auto"/>
              <w:jc w:val="center"/>
              <w:rPr>
                <w:rFonts w:ascii="Times New Roman" w:hAnsi="Times New Roman" w:cs="Times New Roman"/>
                <w:sz w:val="20"/>
                <w:szCs w:val="20"/>
                <w:lang w:val="ru-RU"/>
              </w:rPr>
            </w:pPr>
            <w:r w:rsidRPr="00EE1A22">
              <w:rPr>
                <w:rFonts w:ascii="Times New Roman" w:hAnsi="Times New Roman" w:cs="Times New Roman"/>
                <w:b/>
                <w:sz w:val="20"/>
                <w:szCs w:val="20"/>
                <w:lang w:val="ru-RU"/>
              </w:rPr>
              <w:t>Износ подстицаја по кориснику</w:t>
            </w:r>
            <w:r w:rsidRPr="00CC68B3">
              <w:rPr>
                <w:rFonts w:ascii="Times New Roman" w:hAnsi="Times New Roman" w:cs="Times New Roman"/>
                <w:sz w:val="20"/>
                <w:szCs w:val="20"/>
                <w:lang w:val="ru-RU"/>
              </w:rPr>
              <w:t xml:space="preserve">  </w:t>
            </w:r>
            <w:r w:rsidRPr="00EE1A22">
              <w:rPr>
                <w:rFonts w:ascii="Times New Roman" w:hAnsi="Times New Roman" w:cs="Times New Roman"/>
                <w:b/>
                <w:sz w:val="20"/>
                <w:szCs w:val="20"/>
                <w:lang w:val="ru-RU"/>
              </w:rPr>
              <w:t>(%)</w:t>
            </w:r>
          </w:p>
          <w:p w:rsidR="00CE1A5B" w:rsidRPr="00CC68B3" w:rsidRDefault="00CE1A5B" w:rsidP="00F22E83">
            <w:pPr>
              <w:spacing w:after="0" w:line="240" w:lineRule="auto"/>
              <w:jc w:val="center"/>
              <w:rPr>
                <w:rFonts w:ascii="Times New Roman" w:hAnsi="Times New Roman" w:cs="Times New Roman"/>
                <w:sz w:val="20"/>
                <w:szCs w:val="20"/>
                <w:lang w:val="ru-RU"/>
              </w:rPr>
            </w:pPr>
            <w:r w:rsidRPr="00CC68B3">
              <w:rPr>
                <w:rFonts w:ascii="Times New Roman" w:hAnsi="Times New Roman" w:cs="Times New Roman"/>
                <w:sz w:val="20"/>
                <w:szCs w:val="20"/>
                <w:lang w:val="ru-RU"/>
              </w:rPr>
              <w:t>(нпр. 30%, 50%, 80%)</w:t>
            </w:r>
          </w:p>
        </w:tc>
        <w:tc>
          <w:tcPr>
            <w:tcW w:w="842" w:type="pct"/>
          </w:tcPr>
          <w:p w:rsidR="00CE1A5B" w:rsidRPr="00CC68B3" w:rsidRDefault="00CE1A5B" w:rsidP="00F22E83">
            <w:pPr>
              <w:spacing w:after="0" w:line="240" w:lineRule="auto"/>
              <w:jc w:val="center"/>
              <w:rPr>
                <w:rFonts w:ascii="Times New Roman" w:hAnsi="Times New Roman" w:cs="Times New Roman"/>
                <w:sz w:val="20"/>
                <w:szCs w:val="20"/>
                <w:lang w:val="ru-RU"/>
              </w:rPr>
            </w:pPr>
            <w:r w:rsidRPr="00EE1A22">
              <w:rPr>
                <w:rFonts w:ascii="Times New Roman" w:hAnsi="Times New Roman" w:cs="Times New Roman"/>
                <w:b/>
                <w:sz w:val="20"/>
                <w:szCs w:val="20"/>
                <w:lang w:val="ru-RU"/>
              </w:rPr>
              <w:t>Максимални износ подршке по кориснику</w:t>
            </w:r>
            <w:r w:rsidRPr="00CC68B3">
              <w:rPr>
                <w:rFonts w:ascii="Times New Roman" w:hAnsi="Times New Roman" w:cs="Times New Roman"/>
                <w:sz w:val="20"/>
                <w:szCs w:val="20"/>
                <w:lang w:val="ru-RU"/>
              </w:rPr>
              <w:t xml:space="preserve"> (ако је дефинисан)</w:t>
            </w:r>
          </w:p>
          <w:p w:rsidR="00CE1A5B" w:rsidRPr="00CC68B3" w:rsidRDefault="00CE1A5B" w:rsidP="00F22E83">
            <w:pPr>
              <w:spacing w:after="0" w:line="240" w:lineRule="auto"/>
              <w:jc w:val="center"/>
              <w:rPr>
                <w:rFonts w:ascii="Times New Roman" w:hAnsi="Times New Roman" w:cs="Times New Roman"/>
                <w:sz w:val="20"/>
                <w:szCs w:val="20"/>
              </w:rPr>
            </w:pPr>
            <w:r w:rsidRPr="00CC68B3">
              <w:rPr>
                <w:rFonts w:ascii="Times New Roman" w:hAnsi="Times New Roman" w:cs="Times New Roman"/>
                <w:sz w:val="20"/>
                <w:szCs w:val="20"/>
              </w:rPr>
              <w:t>(РСД)</w:t>
            </w:r>
          </w:p>
        </w:tc>
      </w:tr>
      <w:tr w:rsidR="00CE1A5B" w:rsidRPr="00CC68B3">
        <w:trPr>
          <w:trHeight w:val="643"/>
        </w:trPr>
        <w:tc>
          <w:tcPr>
            <w:tcW w:w="497" w:type="pct"/>
            <w:vAlign w:val="center"/>
          </w:tcPr>
          <w:p w:rsidR="00CE1A5B" w:rsidRPr="00CC68B3" w:rsidRDefault="00CE1A5B" w:rsidP="00F22E83">
            <w:pPr>
              <w:spacing w:after="0" w:line="240" w:lineRule="auto"/>
              <w:jc w:val="center"/>
              <w:rPr>
                <w:rFonts w:ascii="Times New Roman" w:hAnsi="Times New Roman" w:cs="Times New Roman"/>
                <w:lang w:val="sr-Cyrl-CS"/>
              </w:rPr>
            </w:pPr>
            <w:r w:rsidRPr="00CC68B3">
              <w:rPr>
                <w:rFonts w:ascii="Times New Roman" w:hAnsi="Times New Roman" w:cs="Times New Roman"/>
                <w:lang w:val="sr-Cyrl-CS"/>
              </w:rPr>
              <w:t>1.</w:t>
            </w:r>
          </w:p>
        </w:tc>
        <w:tc>
          <w:tcPr>
            <w:tcW w:w="916" w:type="pct"/>
            <w:vAlign w:val="center"/>
          </w:tcPr>
          <w:p w:rsidR="00CE1A5B" w:rsidRPr="00CC68B3" w:rsidRDefault="00CE1A5B"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РЕГРЕСИ</w:t>
            </w:r>
          </w:p>
        </w:tc>
        <w:tc>
          <w:tcPr>
            <w:tcW w:w="569" w:type="pct"/>
            <w:vAlign w:val="center"/>
          </w:tcPr>
          <w:p w:rsidR="00CE1A5B" w:rsidRPr="00CC68B3" w:rsidRDefault="00CE1A5B"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100.1.</w:t>
            </w:r>
          </w:p>
        </w:tc>
        <w:tc>
          <w:tcPr>
            <w:tcW w:w="722" w:type="pct"/>
            <w:vAlign w:val="center"/>
          </w:tcPr>
          <w:p w:rsidR="00CE1A5B" w:rsidRPr="00CC68B3" w:rsidRDefault="00CE1A5B"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2.000.000,00</w:t>
            </w:r>
          </w:p>
        </w:tc>
        <w:tc>
          <w:tcPr>
            <w:tcW w:w="727" w:type="pct"/>
            <w:vAlign w:val="center"/>
          </w:tcPr>
          <w:p w:rsidR="00CE1A5B" w:rsidRPr="00CC68B3" w:rsidRDefault="00CE1A5B"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1.200,00</w:t>
            </w:r>
          </w:p>
        </w:tc>
        <w:tc>
          <w:tcPr>
            <w:tcW w:w="727" w:type="pct"/>
            <w:vAlign w:val="center"/>
          </w:tcPr>
          <w:p w:rsidR="00CE1A5B" w:rsidRPr="00CC68B3" w:rsidRDefault="00CE1A5B"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w:t>
            </w:r>
          </w:p>
        </w:tc>
        <w:tc>
          <w:tcPr>
            <w:tcW w:w="842" w:type="pct"/>
          </w:tcPr>
          <w:p w:rsidR="00CE1A5B" w:rsidRPr="00CC68B3" w:rsidRDefault="00CE1A5B"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w:t>
            </w:r>
          </w:p>
        </w:tc>
      </w:tr>
      <w:tr w:rsidR="00CE1A5B" w:rsidRPr="00CC68B3">
        <w:trPr>
          <w:gridAfter w:val="2"/>
          <w:wAfter w:w="1569" w:type="pct"/>
          <w:trHeight w:val="325"/>
        </w:trPr>
        <w:tc>
          <w:tcPr>
            <w:tcW w:w="497" w:type="pct"/>
          </w:tcPr>
          <w:p w:rsidR="00CE1A5B" w:rsidRPr="00CC68B3" w:rsidRDefault="00CE1A5B" w:rsidP="00F22E83">
            <w:pPr>
              <w:spacing w:after="0" w:line="240" w:lineRule="auto"/>
              <w:jc w:val="both"/>
              <w:rPr>
                <w:rFonts w:ascii="Times New Roman" w:hAnsi="Times New Roman" w:cs="Times New Roman"/>
                <w:b/>
                <w:bCs/>
              </w:rPr>
            </w:pPr>
          </w:p>
        </w:tc>
        <w:tc>
          <w:tcPr>
            <w:tcW w:w="916" w:type="pct"/>
          </w:tcPr>
          <w:p w:rsidR="00CE1A5B" w:rsidRPr="00CC68B3" w:rsidRDefault="00CE1A5B" w:rsidP="00C743AF">
            <w:pPr>
              <w:spacing w:after="0" w:line="240" w:lineRule="auto"/>
              <w:jc w:val="center"/>
              <w:rPr>
                <w:rFonts w:ascii="Times New Roman" w:hAnsi="Times New Roman" w:cs="Times New Roman"/>
                <w:b/>
                <w:bCs/>
                <w:sz w:val="20"/>
                <w:szCs w:val="20"/>
                <w:lang w:val="sr-Cyrl-CS"/>
              </w:rPr>
            </w:pPr>
            <w:r w:rsidRPr="00CC68B3">
              <w:rPr>
                <w:rFonts w:ascii="Times New Roman" w:hAnsi="Times New Roman" w:cs="Times New Roman"/>
                <w:b/>
                <w:bCs/>
                <w:sz w:val="20"/>
                <w:szCs w:val="20"/>
                <w:lang w:val="sr-Cyrl-CS"/>
              </w:rPr>
              <w:t>УКУПНО</w:t>
            </w:r>
          </w:p>
        </w:tc>
        <w:tc>
          <w:tcPr>
            <w:tcW w:w="569" w:type="pct"/>
          </w:tcPr>
          <w:p w:rsidR="00CE1A5B" w:rsidRPr="00CC68B3" w:rsidRDefault="00CE1A5B" w:rsidP="00F22E83">
            <w:pPr>
              <w:spacing w:after="0" w:line="240" w:lineRule="auto"/>
              <w:jc w:val="both"/>
              <w:rPr>
                <w:rFonts w:ascii="Times New Roman" w:hAnsi="Times New Roman" w:cs="Times New Roman"/>
                <w:sz w:val="20"/>
                <w:szCs w:val="20"/>
              </w:rPr>
            </w:pPr>
          </w:p>
        </w:tc>
        <w:tc>
          <w:tcPr>
            <w:tcW w:w="722" w:type="pct"/>
          </w:tcPr>
          <w:p w:rsidR="00CE1A5B" w:rsidRPr="00CC68B3" w:rsidRDefault="00CE1A5B" w:rsidP="00F22E83">
            <w:pPr>
              <w:spacing w:after="0" w:line="240" w:lineRule="auto"/>
              <w:jc w:val="both"/>
              <w:rPr>
                <w:rFonts w:ascii="Times New Roman" w:hAnsi="Times New Roman" w:cs="Times New Roman"/>
                <w:b/>
                <w:bCs/>
                <w:sz w:val="20"/>
                <w:szCs w:val="20"/>
                <w:lang w:val="sr-Cyrl-CS"/>
              </w:rPr>
            </w:pPr>
            <w:r w:rsidRPr="00CC68B3">
              <w:rPr>
                <w:rFonts w:ascii="Times New Roman" w:hAnsi="Times New Roman" w:cs="Times New Roman"/>
                <w:b/>
                <w:bCs/>
                <w:sz w:val="20"/>
                <w:szCs w:val="20"/>
                <w:lang w:val="sr-Cyrl-CS"/>
              </w:rPr>
              <w:t>2.000.000,00</w:t>
            </w:r>
          </w:p>
        </w:tc>
        <w:tc>
          <w:tcPr>
            <w:tcW w:w="727" w:type="pct"/>
          </w:tcPr>
          <w:p w:rsidR="00CE1A5B" w:rsidRPr="00CC68B3" w:rsidRDefault="00CE1A5B" w:rsidP="00F22E83">
            <w:pPr>
              <w:spacing w:after="0" w:line="240" w:lineRule="auto"/>
              <w:jc w:val="both"/>
              <w:rPr>
                <w:rFonts w:ascii="Times New Roman" w:hAnsi="Times New Roman" w:cs="Times New Roman"/>
                <w:sz w:val="20"/>
                <w:szCs w:val="20"/>
              </w:rPr>
            </w:pPr>
          </w:p>
        </w:tc>
      </w:tr>
    </w:tbl>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CE1A5B" w:rsidRPr="00EE717C" w:rsidRDefault="00CE1A5B" w:rsidP="00F22E83">
      <w:pPr>
        <w:spacing w:after="0" w:line="240" w:lineRule="auto"/>
        <w:jc w:val="both"/>
        <w:rPr>
          <w:rFonts w:ascii="Times New Roman" w:hAnsi="Times New Roman" w:cs="Times New Roman"/>
          <w:b/>
          <w:sz w:val="24"/>
          <w:szCs w:val="24"/>
          <w:lang w:val="sr-Cyrl-CS"/>
        </w:rPr>
      </w:pPr>
      <w:r w:rsidRPr="00EE717C">
        <w:rPr>
          <w:rFonts w:ascii="Times New Roman" w:hAnsi="Times New Roman" w:cs="Times New Roman"/>
          <w:b/>
          <w:sz w:val="24"/>
          <w:szCs w:val="24"/>
          <w:lang w:val="ru-RU"/>
        </w:rPr>
        <w:t>Табела 2.  Мере  руралног развоја</w:t>
      </w:r>
    </w:p>
    <w:p w:rsidR="00CE1A5B" w:rsidRPr="00CC68B3" w:rsidRDefault="00CE1A5B" w:rsidP="00F22E83">
      <w:pPr>
        <w:spacing w:after="0" w:line="240" w:lineRule="auto"/>
        <w:jc w:val="both"/>
        <w:rPr>
          <w:rFonts w:ascii="Times New Roman" w:hAnsi="Times New Roman" w:cs="Times New Roman"/>
          <w:b/>
          <w:bCs/>
          <w:sz w:val="24"/>
          <w:szCs w:val="24"/>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1975"/>
        <w:gridCol w:w="963"/>
        <w:gridCol w:w="1476"/>
        <w:gridCol w:w="1751"/>
        <w:gridCol w:w="2069"/>
      </w:tblGrid>
      <w:tr w:rsidR="008F6B67" w:rsidRPr="00CC68B3" w:rsidTr="008F6B67">
        <w:trPr>
          <w:trHeight w:val="1535"/>
        </w:trPr>
        <w:tc>
          <w:tcPr>
            <w:tcW w:w="443" w:type="pct"/>
            <w:vAlign w:val="center"/>
          </w:tcPr>
          <w:p w:rsidR="008F6B67" w:rsidRPr="00EE1A22" w:rsidRDefault="008F6B67"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Редни број</w:t>
            </w:r>
          </w:p>
        </w:tc>
        <w:tc>
          <w:tcPr>
            <w:tcW w:w="1093" w:type="pct"/>
            <w:vAlign w:val="center"/>
          </w:tcPr>
          <w:p w:rsidR="008F6B67" w:rsidRPr="00EE1A22" w:rsidRDefault="008F6B67"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Назив мере</w:t>
            </w:r>
          </w:p>
        </w:tc>
        <w:tc>
          <w:tcPr>
            <w:tcW w:w="533" w:type="pct"/>
            <w:vAlign w:val="center"/>
          </w:tcPr>
          <w:p w:rsidR="008F6B67" w:rsidRPr="00EE1A22" w:rsidRDefault="008F6B67"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Шифра мере</w:t>
            </w:r>
          </w:p>
        </w:tc>
        <w:tc>
          <w:tcPr>
            <w:tcW w:w="817" w:type="pct"/>
            <w:vAlign w:val="center"/>
          </w:tcPr>
          <w:p w:rsidR="008F6B67" w:rsidRPr="00EE1A22" w:rsidRDefault="008F6B67" w:rsidP="00F22E83">
            <w:pPr>
              <w:spacing w:after="0" w:line="240" w:lineRule="auto"/>
              <w:jc w:val="center"/>
              <w:rPr>
                <w:rFonts w:ascii="Times New Roman" w:hAnsi="Times New Roman" w:cs="Times New Roman"/>
                <w:b/>
                <w:sz w:val="20"/>
                <w:szCs w:val="20"/>
                <w:lang w:val="ru-RU"/>
              </w:rPr>
            </w:pPr>
            <w:r w:rsidRPr="00EE1A22">
              <w:rPr>
                <w:rFonts w:ascii="Times New Roman" w:hAnsi="Times New Roman" w:cs="Times New Roman"/>
                <w:b/>
                <w:sz w:val="20"/>
                <w:szCs w:val="20"/>
                <w:lang w:val="ru-RU"/>
              </w:rPr>
              <w:t xml:space="preserve">Планирани буџет за меру </w:t>
            </w:r>
          </w:p>
          <w:p w:rsidR="008F6B67" w:rsidRPr="00CC68B3" w:rsidRDefault="008F6B67" w:rsidP="00F22E83">
            <w:pPr>
              <w:spacing w:after="0" w:line="240" w:lineRule="auto"/>
              <w:jc w:val="center"/>
              <w:rPr>
                <w:rFonts w:ascii="Times New Roman" w:hAnsi="Times New Roman" w:cs="Times New Roman"/>
                <w:sz w:val="20"/>
                <w:szCs w:val="20"/>
                <w:lang w:val="ru-RU"/>
              </w:rPr>
            </w:pPr>
            <w:r w:rsidRPr="00CC68B3">
              <w:rPr>
                <w:rFonts w:ascii="Times New Roman" w:hAnsi="Times New Roman" w:cs="Times New Roman"/>
                <w:sz w:val="20"/>
                <w:szCs w:val="20"/>
                <w:lang w:val="ru-RU"/>
              </w:rPr>
              <w:t>(укупан износ по мери у РСД)</w:t>
            </w:r>
          </w:p>
        </w:tc>
        <w:tc>
          <w:tcPr>
            <w:tcW w:w="969" w:type="pct"/>
            <w:vAlign w:val="center"/>
          </w:tcPr>
          <w:p w:rsidR="008F6B67" w:rsidRPr="00CC68B3" w:rsidRDefault="008F6B67" w:rsidP="00F22E83">
            <w:pPr>
              <w:spacing w:after="0" w:line="240" w:lineRule="auto"/>
              <w:jc w:val="center"/>
              <w:rPr>
                <w:rFonts w:ascii="Times New Roman" w:hAnsi="Times New Roman" w:cs="Times New Roman"/>
                <w:sz w:val="20"/>
                <w:szCs w:val="20"/>
                <w:lang w:val="ru-RU"/>
              </w:rPr>
            </w:pPr>
            <w:r w:rsidRPr="00EE1A22">
              <w:rPr>
                <w:rFonts w:ascii="Times New Roman" w:hAnsi="Times New Roman" w:cs="Times New Roman"/>
                <w:b/>
                <w:sz w:val="20"/>
                <w:szCs w:val="20"/>
                <w:lang w:val="ru-RU"/>
              </w:rPr>
              <w:t>Износ подстицаја по кориснику  (%)</w:t>
            </w:r>
          </w:p>
          <w:p w:rsidR="008F6B67" w:rsidRPr="00CC68B3" w:rsidRDefault="008F6B67" w:rsidP="00F22E83">
            <w:pPr>
              <w:spacing w:after="0" w:line="240" w:lineRule="auto"/>
              <w:jc w:val="center"/>
              <w:rPr>
                <w:rFonts w:ascii="Times New Roman" w:hAnsi="Times New Roman" w:cs="Times New Roman"/>
                <w:sz w:val="20"/>
                <w:szCs w:val="20"/>
                <w:lang w:val="ru-RU"/>
              </w:rPr>
            </w:pPr>
            <w:r w:rsidRPr="00CC68B3">
              <w:rPr>
                <w:rFonts w:ascii="Times New Roman" w:hAnsi="Times New Roman" w:cs="Times New Roman"/>
                <w:sz w:val="20"/>
                <w:szCs w:val="20"/>
                <w:lang w:val="ru-RU"/>
              </w:rPr>
              <w:t>(нпр. 30%, 50%, 80%)</w:t>
            </w:r>
          </w:p>
        </w:tc>
        <w:tc>
          <w:tcPr>
            <w:tcW w:w="1146" w:type="pct"/>
          </w:tcPr>
          <w:p w:rsidR="008F6B67" w:rsidRPr="00CC68B3" w:rsidRDefault="008F6B67" w:rsidP="00F22E83">
            <w:pPr>
              <w:spacing w:after="0" w:line="240" w:lineRule="auto"/>
              <w:jc w:val="center"/>
              <w:rPr>
                <w:rFonts w:ascii="Times New Roman" w:hAnsi="Times New Roman" w:cs="Times New Roman"/>
                <w:sz w:val="20"/>
                <w:szCs w:val="20"/>
                <w:lang w:val="ru-RU"/>
              </w:rPr>
            </w:pPr>
            <w:r w:rsidRPr="00EE1A22">
              <w:rPr>
                <w:rFonts w:ascii="Times New Roman" w:hAnsi="Times New Roman" w:cs="Times New Roman"/>
                <w:b/>
                <w:sz w:val="20"/>
                <w:szCs w:val="20"/>
                <w:lang w:val="ru-RU"/>
              </w:rPr>
              <w:t>Максимални износ подршке по кориснику</w:t>
            </w:r>
            <w:r w:rsidRPr="00CC68B3">
              <w:rPr>
                <w:rFonts w:ascii="Times New Roman" w:hAnsi="Times New Roman" w:cs="Times New Roman"/>
                <w:sz w:val="20"/>
                <w:szCs w:val="20"/>
                <w:lang w:val="ru-RU"/>
              </w:rPr>
              <w:t xml:space="preserve"> (ако је дефинисан)</w:t>
            </w:r>
          </w:p>
          <w:p w:rsidR="008F6B67" w:rsidRPr="00CC68B3" w:rsidRDefault="008F6B67" w:rsidP="00F22E83">
            <w:pPr>
              <w:spacing w:after="0" w:line="240" w:lineRule="auto"/>
              <w:jc w:val="center"/>
              <w:rPr>
                <w:rFonts w:ascii="Times New Roman" w:hAnsi="Times New Roman" w:cs="Times New Roman"/>
                <w:sz w:val="20"/>
                <w:szCs w:val="20"/>
              </w:rPr>
            </w:pPr>
            <w:r w:rsidRPr="00CC68B3">
              <w:rPr>
                <w:rFonts w:ascii="Times New Roman" w:hAnsi="Times New Roman" w:cs="Times New Roman"/>
                <w:sz w:val="20"/>
                <w:szCs w:val="20"/>
              </w:rPr>
              <w:t>(РСД)</w:t>
            </w:r>
          </w:p>
        </w:tc>
      </w:tr>
      <w:tr w:rsidR="008F6B67" w:rsidRPr="00CC68B3" w:rsidTr="008F6B67">
        <w:trPr>
          <w:trHeight w:val="325"/>
        </w:trPr>
        <w:tc>
          <w:tcPr>
            <w:tcW w:w="443" w:type="pct"/>
            <w:vAlign w:val="center"/>
          </w:tcPr>
          <w:p w:rsidR="008F6B67" w:rsidRPr="00CC68B3" w:rsidRDefault="008F6B67" w:rsidP="00F22E83">
            <w:pPr>
              <w:spacing w:after="0" w:line="240" w:lineRule="auto"/>
              <w:jc w:val="right"/>
              <w:rPr>
                <w:rFonts w:ascii="Times New Roman" w:hAnsi="Times New Roman" w:cs="Times New Roman"/>
                <w:sz w:val="20"/>
                <w:szCs w:val="20"/>
              </w:rPr>
            </w:pPr>
            <w:r w:rsidRPr="00CC68B3">
              <w:rPr>
                <w:rFonts w:ascii="Times New Roman" w:hAnsi="Times New Roman" w:cs="Times New Roman"/>
                <w:sz w:val="20"/>
                <w:szCs w:val="20"/>
              </w:rPr>
              <w:t>1.</w:t>
            </w:r>
          </w:p>
        </w:tc>
        <w:tc>
          <w:tcPr>
            <w:tcW w:w="1093" w:type="pct"/>
            <w:vAlign w:val="center"/>
          </w:tcPr>
          <w:p w:rsidR="008F6B67" w:rsidRPr="00CC68B3" w:rsidRDefault="008F6B67" w:rsidP="00F22E83">
            <w:pPr>
              <w:spacing w:after="0" w:line="240" w:lineRule="auto"/>
              <w:rPr>
                <w:rFonts w:ascii="Times New Roman" w:hAnsi="Times New Roman" w:cs="Times New Roman"/>
                <w:sz w:val="20"/>
                <w:szCs w:val="20"/>
                <w:lang w:val="sr-Cyrl-CS"/>
              </w:rPr>
            </w:pPr>
            <w:r w:rsidRPr="00CC68B3">
              <w:rPr>
                <w:rFonts w:ascii="Times New Roman" w:hAnsi="Times New Roman" w:cs="Times New Roman"/>
                <w:sz w:val="20"/>
                <w:szCs w:val="20"/>
                <w:lang w:val="ru-RU"/>
              </w:rPr>
              <w:t>Инвестиције у физичка средства пољопривредних   газдинстава</w:t>
            </w:r>
          </w:p>
          <w:p w:rsidR="008F6B67" w:rsidRPr="00CC68B3" w:rsidRDefault="008F6B67" w:rsidP="00F22E83">
            <w:pPr>
              <w:spacing w:after="0" w:line="240" w:lineRule="auto"/>
              <w:rPr>
                <w:rFonts w:ascii="Times New Roman" w:hAnsi="Times New Roman" w:cs="Times New Roman"/>
                <w:sz w:val="20"/>
                <w:szCs w:val="20"/>
                <w:lang w:val="sr-Cyrl-CS"/>
              </w:rPr>
            </w:pPr>
          </w:p>
        </w:tc>
        <w:tc>
          <w:tcPr>
            <w:tcW w:w="533" w:type="pct"/>
          </w:tcPr>
          <w:p w:rsidR="008F6B67" w:rsidRPr="00CC68B3" w:rsidRDefault="008F6B67" w:rsidP="00F22E83">
            <w:pPr>
              <w:spacing w:after="0" w:line="240" w:lineRule="auto"/>
              <w:jc w:val="right"/>
              <w:rPr>
                <w:rFonts w:ascii="Times New Roman" w:hAnsi="Times New Roman" w:cs="Times New Roman"/>
                <w:sz w:val="20"/>
                <w:szCs w:val="20"/>
              </w:rPr>
            </w:pPr>
            <w:r w:rsidRPr="00CC68B3">
              <w:rPr>
                <w:rFonts w:ascii="Times New Roman" w:hAnsi="Times New Roman" w:cs="Times New Roman"/>
                <w:sz w:val="20"/>
                <w:szCs w:val="20"/>
              </w:rPr>
              <w:t>101</w:t>
            </w:r>
          </w:p>
        </w:tc>
        <w:tc>
          <w:tcPr>
            <w:tcW w:w="817" w:type="pct"/>
            <w:vAlign w:val="center"/>
          </w:tcPr>
          <w:p w:rsidR="008F6B67" w:rsidRPr="00CC68B3" w:rsidRDefault="002F1670" w:rsidP="00F22E83">
            <w:pPr>
              <w:spacing w:after="0" w:line="240" w:lineRule="auto"/>
              <w:jc w:val="right"/>
              <w:rPr>
                <w:rFonts w:ascii="Times New Roman" w:hAnsi="Times New Roman" w:cs="Times New Roman"/>
                <w:sz w:val="20"/>
                <w:szCs w:val="20"/>
                <w:lang w:val="sr-Cyrl-CS"/>
              </w:rPr>
            </w:pPr>
            <w:r>
              <w:rPr>
                <w:rFonts w:ascii="Times New Roman" w:hAnsi="Times New Roman" w:cs="Times New Roman"/>
                <w:sz w:val="20"/>
                <w:szCs w:val="20"/>
              </w:rPr>
              <w:t>10</w:t>
            </w:r>
            <w:r w:rsidR="008F6B67" w:rsidRPr="00CC68B3">
              <w:rPr>
                <w:rFonts w:ascii="Times New Roman" w:hAnsi="Times New Roman" w:cs="Times New Roman"/>
                <w:sz w:val="20"/>
                <w:szCs w:val="20"/>
                <w:lang w:val="sr-Cyrl-CS"/>
              </w:rPr>
              <w:t>.000.000,00</w:t>
            </w:r>
          </w:p>
        </w:tc>
        <w:tc>
          <w:tcPr>
            <w:tcW w:w="969"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40 %</w:t>
            </w:r>
          </w:p>
        </w:tc>
        <w:tc>
          <w:tcPr>
            <w:tcW w:w="1146" w:type="pct"/>
            <w:vAlign w:val="center"/>
          </w:tcPr>
          <w:p w:rsidR="008F6B67" w:rsidRPr="00CC68B3" w:rsidRDefault="00F95298" w:rsidP="00F22E83">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sr-Cyrl-CS"/>
              </w:rPr>
              <w:t>60</w:t>
            </w:r>
            <w:r w:rsidR="008F6B67" w:rsidRPr="00CC68B3">
              <w:rPr>
                <w:rFonts w:ascii="Times New Roman" w:hAnsi="Times New Roman" w:cs="Times New Roman"/>
                <w:sz w:val="20"/>
                <w:szCs w:val="20"/>
                <w:lang w:val="sr-Cyrl-CS"/>
              </w:rPr>
              <w:t>.000,00 -4</w:t>
            </w:r>
            <w:r w:rsidR="008F6B67" w:rsidRPr="00CC68B3">
              <w:rPr>
                <w:rFonts w:ascii="Times New Roman" w:hAnsi="Times New Roman" w:cs="Times New Roman"/>
                <w:sz w:val="20"/>
                <w:szCs w:val="20"/>
              </w:rPr>
              <w:t>00.000,00</w:t>
            </w:r>
          </w:p>
        </w:tc>
      </w:tr>
      <w:tr w:rsidR="008F6B67" w:rsidRPr="00CC68B3" w:rsidTr="008F6B67">
        <w:trPr>
          <w:trHeight w:val="325"/>
        </w:trPr>
        <w:tc>
          <w:tcPr>
            <w:tcW w:w="443" w:type="pct"/>
            <w:vAlign w:val="center"/>
          </w:tcPr>
          <w:p w:rsidR="008F6B67" w:rsidRPr="00CC68B3" w:rsidRDefault="008F6B67" w:rsidP="00F22E83">
            <w:pPr>
              <w:spacing w:after="0" w:line="240" w:lineRule="auto"/>
              <w:jc w:val="right"/>
              <w:rPr>
                <w:rFonts w:ascii="Times New Roman" w:hAnsi="Times New Roman" w:cs="Times New Roman"/>
                <w:sz w:val="24"/>
                <w:szCs w:val="24"/>
              </w:rPr>
            </w:pPr>
            <w:r w:rsidRPr="00CC68B3">
              <w:rPr>
                <w:rFonts w:ascii="Times New Roman" w:hAnsi="Times New Roman" w:cs="Times New Roman"/>
                <w:sz w:val="24"/>
                <w:szCs w:val="24"/>
              </w:rPr>
              <w:t>2.</w:t>
            </w:r>
          </w:p>
        </w:tc>
        <w:tc>
          <w:tcPr>
            <w:tcW w:w="1093" w:type="pct"/>
            <w:vAlign w:val="center"/>
          </w:tcPr>
          <w:p w:rsidR="008F6B67" w:rsidRPr="00CC68B3" w:rsidRDefault="008F6B67"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Унапређење рада постојећих и успостављање нових организација пољопривредних произвођача и прерађивача</w:t>
            </w:r>
          </w:p>
        </w:tc>
        <w:tc>
          <w:tcPr>
            <w:tcW w:w="533" w:type="pct"/>
          </w:tcPr>
          <w:p w:rsidR="008F6B67" w:rsidRPr="00CC68B3" w:rsidRDefault="008F6B67" w:rsidP="00F22E83">
            <w:pPr>
              <w:spacing w:after="0" w:line="240" w:lineRule="auto"/>
              <w:jc w:val="right"/>
              <w:rPr>
                <w:rFonts w:ascii="Times New Roman" w:hAnsi="Times New Roman" w:cs="Times New Roman"/>
                <w:sz w:val="20"/>
                <w:szCs w:val="20"/>
              </w:rPr>
            </w:pPr>
            <w:r w:rsidRPr="00CC68B3">
              <w:rPr>
                <w:rFonts w:ascii="Times New Roman" w:hAnsi="Times New Roman" w:cs="Times New Roman"/>
                <w:sz w:val="20"/>
                <w:szCs w:val="20"/>
              </w:rPr>
              <w:t>102</w:t>
            </w:r>
          </w:p>
        </w:tc>
        <w:tc>
          <w:tcPr>
            <w:tcW w:w="817"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250.000,00</w:t>
            </w:r>
          </w:p>
        </w:tc>
        <w:tc>
          <w:tcPr>
            <w:tcW w:w="969"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100 %</w:t>
            </w:r>
          </w:p>
        </w:tc>
        <w:tc>
          <w:tcPr>
            <w:tcW w:w="1146" w:type="pct"/>
            <w:vAlign w:val="center"/>
          </w:tcPr>
          <w:p w:rsidR="008F6B67" w:rsidRPr="00CC68B3" w:rsidRDefault="008F6B67" w:rsidP="00F22E83">
            <w:pPr>
              <w:spacing w:after="0" w:line="240" w:lineRule="auto"/>
              <w:jc w:val="right"/>
              <w:rPr>
                <w:rFonts w:ascii="Times New Roman" w:hAnsi="Times New Roman" w:cs="Times New Roman"/>
                <w:sz w:val="24"/>
                <w:szCs w:val="24"/>
              </w:rPr>
            </w:pPr>
            <w:r w:rsidRPr="00CC68B3">
              <w:rPr>
                <w:rFonts w:ascii="Times New Roman" w:hAnsi="Times New Roman" w:cs="Times New Roman"/>
                <w:sz w:val="24"/>
                <w:szCs w:val="24"/>
              </w:rPr>
              <w:t>/</w:t>
            </w:r>
          </w:p>
        </w:tc>
      </w:tr>
      <w:tr w:rsidR="008F6B67" w:rsidRPr="00CC68B3" w:rsidTr="008F6B67">
        <w:trPr>
          <w:trHeight w:val="325"/>
        </w:trPr>
        <w:tc>
          <w:tcPr>
            <w:tcW w:w="443" w:type="pct"/>
            <w:vAlign w:val="center"/>
          </w:tcPr>
          <w:p w:rsidR="008F6B67" w:rsidRPr="00CC68B3" w:rsidRDefault="008F6B67" w:rsidP="00F22E83">
            <w:pPr>
              <w:spacing w:after="0" w:line="240" w:lineRule="auto"/>
              <w:jc w:val="right"/>
              <w:rPr>
                <w:rFonts w:ascii="Times New Roman" w:hAnsi="Times New Roman" w:cs="Times New Roman"/>
                <w:sz w:val="24"/>
                <w:szCs w:val="24"/>
                <w:lang w:val="sr-Cyrl-CS"/>
              </w:rPr>
            </w:pPr>
            <w:r w:rsidRPr="00CC68B3">
              <w:rPr>
                <w:rFonts w:ascii="Times New Roman" w:hAnsi="Times New Roman" w:cs="Times New Roman"/>
                <w:sz w:val="24"/>
                <w:szCs w:val="24"/>
                <w:lang w:val="sr-Cyrl-CS"/>
              </w:rPr>
              <w:t>3.</w:t>
            </w:r>
          </w:p>
        </w:tc>
        <w:tc>
          <w:tcPr>
            <w:tcW w:w="1093" w:type="pct"/>
            <w:vAlign w:val="center"/>
          </w:tcPr>
          <w:p w:rsidR="008F6B67" w:rsidRPr="00CC68B3" w:rsidRDefault="008F6B67"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Инвестиције за прераду и маркетинг пољопривредних и рибарских производа</w:t>
            </w:r>
          </w:p>
        </w:tc>
        <w:tc>
          <w:tcPr>
            <w:tcW w:w="533" w:type="pct"/>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103</w:t>
            </w:r>
          </w:p>
        </w:tc>
        <w:tc>
          <w:tcPr>
            <w:tcW w:w="817" w:type="pct"/>
            <w:vAlign w:val="center"/>
          </w:tcPr>
          <w:p w:rsidR="008F6B67" w:rsidRPr="00CC68B3" w:rsidRDefault="002F1670" w:rsidP="00F22E83">
            <w:pPr>
              <w:spacing w:after="0" w:line="240" w:lineRule="auto"/>
              <w:jc w:val="right"/>
              <w:rPr>
                <w:rFonts w:ascii="Times New Roman" w:hAnsi="Times New Roman" w:cs="Times New Roman"/>
                <w:sz w:val="20"/>
                <w:szCs w:val="20"/>
                <w:lang w:val="sr-Cyrl-CS"/>
              </w:rPr>
            </w:pPr>
            <w:r>
              <w:rPr>
                <w:rFonts w:ascii="Times New Roman" w:hAnsi="Times New Roman" w:cs="Times New Roman"/>
                <w:sz w:val="20"/>
                <w:szCs w:val="20"/>
              </w:rPr>
              <w:t>5</w:t>
            </w:r>
            <w:r w:rsidR="008F6B67" w:rsidRPr="00CC68B3">
              <w:rPr>
                <w:rFonts w:ascii="Times New Roman" w:hAnsi="Times New Roman" w:cs="Times New Roman"/>
                <w:sz w:val="20"/>
                <w:szCs w:val="20"/>
                <w:lang w:val="sr-Cyrl-CS"/>
              </w:rPr>
              <w:t>.000.000,00</w:t>
            </w:r>
          </w:p>
        </w:tc>
        <w:tc>
          <w:tcPr>
            <w:tcW w:w="969"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40 %</w:t>
            </w:r>
          </w:p>
        </w:tc>
        <w:tc>
          <w:tcPr>
            <w:tcW w:w="1146"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400.000,00</w:t>
            </w:r>
          </w:p>
        </w:tc>
      </w:tr>
      <w:tr w:rsidR="008F6B67" w:rsidRPr="00CC68B3" w:rsidTr="008F6B67">
        <w:trPr>
          <w:trHeight w:val="325"/>
        </w:trPr>
        <w:tc>
          <w:tcPr>
            <w:tcW w:w="443" w:type="pct"/>
            <w:vAlign w:val="center"/>
          </w:tcPr>
          <w:p w:rsidR="008F6B67" w:rsidRPr="00CC68B3" w:rsidRDefault="008F6B67" w:rsidP="00F22E83">
            <w:pPr>
              <w:spacing w:after="0" w:line="240" w:lineRule="auto"/>
              <w:jc w:val="right"/>
              <w:rPr>
                <w:rFonts w:ascii="Times New Roman" w:hAnsi="Times New Roman" w:cs="Times New Roman"/>
                <w:sz w:val="24"/>
                <w:szCs w:val="24"/>
                <w:lang w:val="sr-Cyrl-CS"/>
              </w:rPr>
            </w:pPr>
            <w:r w:rsidRPr="00CC68B3">
              <w:rPr>
                <w:rFonts w:ascii="Times New Roman" w:hAnsi="Times New Roman" w:cs="Times New Roman"/>
                <w:sz w:val="24"/>
                <w:szCs w:val="24"/>
                <w:lang w:val="sr-Cyrl-CS"/>
              </w:rPr>
              <w:lastRenderedPageBreak/>
              <w:t>4.</w:t>
            </w:r>
          </w:p>
        </w:tc>
        <w:tc>
          <w:tcPr>
            <w:tcW w:w="1093" w:type="pct"/>
            <w:vAlign w:val="center"/>
          </w:tcPr>
          <w:p w:rsidR="008F6B67" w:rsidRPr="00CC68B3" w:rsidRDefault="008F6B67"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Органска производња</w:t>
            </w:r>
          </w:p>
        </w:tc>
        <w:tc>
          <w:tcPr>
            <w:tcW w:w="533" w:type="pct"/>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201.3</w:t>
            </w:r>
          </w:p>
        </w:tc>
        <w:tc>
          <w:tcPr>
            <w:tcW w:w="817"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100.000,00</w:t>
            </w:r>
          </w:p>
        </w:tc>
        <w:tc>
          <w:tcPr>
            <w:tcW w:w="969"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100 %</w:t>
            </w:r>
          </w:p>
        </w:tc>
        <w:tc>
          <w:tcPr>
            <w:tcW w:w="1146" w:type="pct"/>
            <w:vAlign w:val="center"/>
          </w:tcPr>
          <w:p w:rsidR="008F6B67" w:rsidRPr="00CC68B3" w:rsidRDefault="00535531" w:rsidP="00F22E83">
            <w:pPr>
              <w:spacing w:after="0" w:line="240" w:lineRule="auto"/>
              <w:jc w:val="right"/>
              <w:rPr>
                <w:rFonts w:ascii="Times New Roman" w:hAnsi="Times New Roman" w:cs="Times New Roman"/>
                <w:sz w:val="20"/>
                <w:szCs w:val="20"/>
                <w:lang w:val="sr-Cyrl-CS"/>
              </w:rPr>
            </w:pPr>
            <w:r>
              <w:rPr>
                <w:rFonts w:ascii="Times New Roman" w:hAnsi="Times New Roman" w:cs="Times New Roman"/>
                <w:sz w:val="20"/>
                <w:szCs w:val="20"/>
                <w:lang w:val="sr-Cyrl-CS"/>
              </w:rPr>
              <w:t>/</w:t>
            </w:r>
          </w:p>
        </w:tc>
      </w:tr>
      <w:tr w:rsidR="008F6B67" w:rsidRPr="00CC68B3" w:rsidTr="008F6B67">
        <w:trPr>
          <w:trHeight w:val="325"/>
        </w:trPr>
        <w:tc>
          <w:tcPr>
            <w:tcW w:w="443" w:type="pct"/>
            <w:vAlign w:val="center"/>
          </w:tcPr>
          <w:p w:rsidR="008F6B67" w:rsidRPr="00CC68B3" w:rsidRDefault="008F6B67" w:rsidP="00F22E83">
            <w:pPr>
              <w:spacing w:after="0" w:line="240" w:lineRule="auto"/>
              <w:jc w:val="right"/>
              <w:rPr>
                <w:rFonts w:ascii="Times New Roman" w:hAnsi="Times New Roman" w:cs="Times New Roman"/>
                <w:sz w:val="24"/>
                <w:szCs w:val="24"/>
                <w:lang w:val="sr-Cyrl-CS"/>
              </w:rPr>
            </w:pPr>
            <w:r w:rsidRPr="00CC68B3">
              <w:rPr>
                <w:rFonts w:ascii="Times New Roman" w:hAnsi="Times New Roman" w:cs="Times New Roman"/>
                <w:sz w:val="24"/>
                <w:szCs w:val="24"/>
                <w:lang w:val="sr-Cyrl-CS"/>
              </w:rPr>
              <w:t>5.</w:t>
            </w:r>
          </w:p>
        </w:tc>
        <w:tc>
          <w:tcPr>
            <w:tcW w:w="1093" w:type="pct"/>
            <w:vAlign w:val="center"/>
          </w:tcPr>
          <w:p w:rsidR="008F6B67" w:rsidRPr="00CC68B3" w:rsidRDefault="008F6B67"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Трансфер знања и развој саветодавства- Унапређење обука у области пољопривреде и руралног развоја</w:t>
            </w:r>
          </w:p>
        </w:tc>
        <w:tc>
          <w:tcPr>
            <w:tcW w:w="533" w:type="pct"/>
          </w:tcPr>
          <w:p w:rsidR="008F6B67" w:rsidRPr="00CC68B3" w:rsidRDefault="008F6B67" w:rsidP="00F22E83">
            <w:pPr>
              <w:spacing w:after="0" w:line="240" w:lineRule="auto"/>
              <w:jc w:val="right"/>
              <w:rPr>
                <w:rFonts w:ascii="Times New Roman" w:hAnsi="Times New Roman" w:cs="Times New Roman"/>
                <w:sz w:val="20"/>
                <w:szCs w:val="20"/>
              </w:rPr>
            </w:pPr>
            <w:r w:rsidRPr="00CC68B3">
              <w:rPr>
                <w:rFonts w:ascii="Times New Roman" w:hAnsi="Times New Roman" w:cs="Times New Roman"/>
                <w:sz w:val="20"/>
                <w:szCs w:val="20"/>
              </w:rPr>
              <w:t>305</w:t>
            </w:r>
          </w:p>
        </w:tc>
        <w:tc>
          <w:tcPr>
            <w:tcW w:w="817"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2.250.000,00</w:t>
            </w:r>
          </w:p>
        </w:tc>
        <w:tc>
          <w:tcPr>
            <w:tcW w:w="969"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100 %</w:t>
            </w:r>
          </w:p>
        </w:tc>
        <w:tc>
          <w:tcPr>
            <w:tcW w:w="1146" w:type="pct"/>
            <w:vAlign w:val="center"/>
          </w:tcPr>
          <w:p w:rsidR="008F6B67" w:rsidRPr="00CC68B3" w:rsidRDefault="008F6B67" w:rsidP="00F22E83">
            <w:pPr>
              <w:spacing w:after="0" w:line="240" w:lineRule="auto"/>
              <w:jc w:val="right"/>
              <w:rPr>
                <w:rFonts w:ascii="Times New Roman" w:hAnsi="Times New Roman" w:cs="Times New Roman"/>
                <w:sz w:val="24"/>
                <w:szCs w:val="24"/>
              </w:rPr>
            </w:pPr>
            <w:r w:rsidRPr="00CC68B3">
              <w:rPr>
                <w:rFonts w:ascii="Times New Roman" w:hAnsi="Times New Roman" w:cs="Times New Roman"/>
                <w:sz w:val="24"/>
                <w:szCs w:val="24"/>
              </w:rPr>
              <w:t>/</w:t>
            </w:r>
          </w:p>
        </w:tc>
      </w:tr>
      <w:tr w:rsidR="008F6B67" w:rsidRPr="00CC68B3" w:rsidTr="008F6B67">
        <w:trPr>
          <w:gridAfter w:val="2"/>
          <w:wAfter w:w="2114" w:type="pct"/>
          <w:trHeight w:val="325"/>
        </w:trPr>
        <w:tc>
          <w:tcPr>
            <w:tcW w:w="443" w:type="pct"/>
          </w:tcPr>
          <w:p w:rsidR="008F6B67" w:rsidRPr="00CC68B3" w:rsidRDefault="008F6B67" w:rsidP="00F22E83">
            <w:pPr>
              <w:spacing w:after="0" w:line="240" w:lineRule="auto"/>
              <w:jc w:val="both"/>
              <w:rPr>
                <w:rFonts w:ascii="Times New Roman" w:hAnsi="Times New Roman" w:cs="Times New Roman"/>
                <w:b/>
                <w:bCs/>
                <w:sz w:val="24"/>
                <w:szCs w:val="24"/>
              </w:rPr>
            </w:pPr>
          </w:p>
        </w:tc>
        <w:tc>
          <w:tcPr>
            <w:tcW w:w="1093" w:type="pct"/>
          </w:tcPr>
          <w:p w:rsidR="008F6B67" w:rsidRPr="00CC68B3" w:rsidRDefault="008F6B67" w:rsidP="00F22E83">
            <w:pPr>
              <w:spacing w:after="0" w:line="240" w:lineRule="auto"/>
              <w:jc w:val="both"/>
              <w:rPr>
                <w:rFonts w:ascii="Times New Roman" w:hAnsi="Times New Roman" w:cs="Times New Roman"/>
                <w:b/>
                <w:bCs/>
                <w:sz w:val="20"/>
                <w:szCs w:val="20"/>
              </w:rPr>
            </w:pPr>
            <w:r w:rsidRPr="00CC68B3">
              <w:rPr>
                <w:rFonts w:ascii="Times New Roman" w:hAnsi="Times New Roman" w:cs="Times New Roman"/>
                <w:b/>
                <w:bCs/>
                <w:sz w:val="20"/>
                <w:szCs w:val="20"/>
              </w:rPr>
              <w:t xml:space="preserve">УКУПНО </w:t>
            </w:r>
          </w:p>
        </w:tc>
        <w:tc>
          <w:tcPr>
            <w:tcW w:w="533" w:type="pct"/>
          </w:tcPr>
          <w:p w:rsidR="008F6B67" w:rsidRPr="00CC68B3" w:rsidRDefault="008F6B67" w:rsidP="00F22E83">
            <w:pPr>
              <w:spacing w:after="0" w:line="240" w:lineRule="auto"/>
              <w:jc w:val="both"/>
              <w:rPr>
                <w:rFonts w:ascii="Times New Roman" w:hAnsi="Times New Roman" w:cs="Times New Roman"/>
                <w:sz w:val="24"/>
                <w:szCs w:val="24"/>
              </w:rPr>
            </w:pPr>
          </w:p>
        </w:tc>
        <w:tc>
          <w:tcPr>
            <w:tcW w:w="817" w:type="pct"/>
          </w:tcPr>
          <w:p w:rsidR="008F6B67" w:rsidRPr="00CC68B3" w:rsidRDefault="008F6B67" w:rsidP="00F22E83">
            <w:pPr>
              <w:spacing w:after="0" w:line="240" w:lineRule="auto"/>
              <w:jc w:val="both"/>
              <w:rPr>
                <w:rFonts w:ascii="Times New Roman" w:hAnsi="Times New Roman" w:cs="Times New Roman"/>
                <w:b/>
                <w:bCs/>
                <w:sz w:val="20"/>
                <w:szCs w:val="20"/>
                <w:lang w:val="sr-Cyrl-CS"/>
              </w:rPr>
            </w:pPr>
            <w:r w:rsidRPr="00CC68B3">
              <w:rPr>
                <w:rFonts w:ascii="Times New Roman" w:hAnsi="Times New Roman" w:cs="Times New Roman"/>
                <w:b/>
                <w:bCs/>
                <w:sz w:val="20"/>
                <w:szCs w:val="20"/>
                <w:lang w:val="sr-Cyrl-CS"/>
              </w:rPr>
              <w:t>17.600.000,00</w:t>
            </w:r>
          </w:p>
        </w:tc>
      </w:tr>
    </w:tbl>
    <w:p w:rsidR="00CE1A5B" w:rsidRDefault="00CE1A5B" w:rsidP="00F22E83">
      <w:pPr>
        <w:spacing w:after="0" w:line="240" w:lineRule="auto"/>
        <w:jc w:val="both"/>
        <w:rPr>
          <w:rFonts w:ascii="Times New Roman" w:hAnsi="Times New Roman" w:cs="Times New Roman"/>
          <w:i/>
          <w:iCs/>
          <w:sz w:val="24"/>
          <w:szCs w:val="24"/>
          <w:lang w:val="sr-Cyrl-CS"/>
        </w:rPr>
      </w:pPr>
    </w:p>
    <w:p w:rsidR="00C0494C" w:rsidRPr="00CC68B3" w:rsidRDefault="00C0494C" w:rsidP="00F22E83">
      <w:pPr>
        <w:spacing w:after="0" w:line="240" w:lineRule="auto"/>
        <w:jc w:val="both"/>
        <w:rPr>
          <w:rFonts w:ascii="Times New Roman" w:hAnsi="Times New Roman" w:cs="Times New Roman"/>
          <w:i/>
          <w:iCs/>
          <w:sz w:val="24"/>
          <w:szCs w:val="24"/>
          <w:lang w:val="sr-Cyrl-CS"/>
        </w:rPr>
      </w:pPr>
    </w:p>
    <w:p w:rsidR="00CE1A5B" w:rsidRPr="00EE717C" w:rsidRDefault="00CE1A5B" w:rsidP="00F22E83">
      <w:pPr>
        <w:spacing w:after="0" w:line="240" w:lineRule="auto"/>
        <w:ind w:left="1559" w:hanging="1559"/>
        <w:jc w:val="both"/>
        <w:rPr>
          <w:rFonts w:ascii="Times New Roman" w:hAnsi="Times New Roman" w:cs="Times New Roman"/>
          <w:b/>
          <w:sz w:val="24"/>
          <w:szCs w:val="24"/>
          <w:lang w:val="ru-RU"/>
        </w:rPr>
      </w:pPr>
      <w:r w:rsidRPr="00EE717C">
        <w:rPr>
          <w:rFonts w:ascii="Times New Roman" w:hAnsi="Times New Roman" w:cs="Times New Roman"/>
          <w:b/>
          <w:sz w:val="24"/>
          <w:szCs w:val="24"/>
          <w:lang w:val="ru-RU"/>
        </w:rPr>
        <w:t>Табела 3. Мере које нису предвиђене у оквиру мера директних плаћања</w:t>
      </w:r>
      <w:r w:rsidR="008F6B67" w:rsidRPr="00EE717C">
        <w:rPr>
          <w:rFonts w:ascii="Times New Roman" w:hAnsi="Times New Roman" w:cs="Times New Roman"/>
          <w:b/>
          <w:sz w:val="24"/>
          <w:szCs w:val="24"/>
          <w:lang w:val="ru-RU"/>
        </w:rPr>
        <w:t>, мера кредитне подршке</w:t>
      </w:r>
      <w:r w:rsidRPr="00EE717C">
        <w:rPr>
          <w:rFonts w:ascii="Times New Roman" w:hAnsi="Times New Roman" w:cs="Times New Roman"/>
          <w:b/>
          <w:sz w:val="24"/>
          <w:szCs w:val="24"/>
          <w:lang w:val="ru-RU"/>
        </w:rPr>
        <w:t xml:space="preserve"> и у оквиру мера руралног развоја</w:t>
      </w:r>
    </w:p>
    <w:p w:rsidR="00CE1A5B" w:rsidRPr="00EE1A22" w:rsidRDefault="00CE1A5B" w:rsidP="00F22E83">
      <w:pPr>
        <w:spacing w:after="0" w:line="240" w:lineRule="auto"/>
        <w:ind w:left="1559" w:hanging="1559"/>
        <w:jc w:val="both"/>
        <w:rPr>
          <w:rFonts w:ascii="Times New Roman" w:hAnsi="Times New Roman" w:cs="Times New Roman"/>
          <w:b/>
          <w:i/>
          <w:iCs/>
          <w:sz w:val="24"/>
          <w:szCs w:val="24"/>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1805"/>
        <w:gridCol w:w="1230"/>
        <w:gridCol w:w="1319"/>
        <w:gridCol w:w="1780"/>
        <w:gridCol w:w="2069"/>
      </w:tblGrid>
      <w:tr w:rsidR="008F6B67" w:rsidRPr="00CC68B3" w:rsidTr="008F6B67">
        <w:trPr>
          <w:trHeight w:val="1535"/>
        </w:trPr>
        <w:tc>
          <w:tcPr>
            <w:tcW w:w="460" w:type="pct"/>
            <w:vAlign w:val="center"/>
          </w:tcPr>
          <w:p w:rsidR="008F6B67" w:rsidRPr="00CC68B3" w:rsidRDefault="008F6B67" w:rsidP="00F22E83">
            <w:pPr>
              <w:spacing w:after="0" w:line="240" w:lineRule="auto"/>
              <w:jc w:val="center"/>
              <w:rPr>
                <w:rFonts w:ascii="Times New Roman" w:hAnsi="Times New Roman" w:cs="Times New Roman"/>
                <w:sz w:val="20"/>
                <w:szCs w:val="20"/>
              </w:rPr>
            </w:pPr>
            <w:r w:rsidRPr="00CC68B3">
              <w:rPr>
                <w:rFonts w:ascii="Times New Roman" w:hAnsi="Times New Roman" w:cs="Times New Roman"/>
                <w:sz w:val="20"/>
                <w:szCs w:val="20"/>
              </w:rPr>
              <w:t>Редни број</w:t>
            </w:r>
          </w:p>
        </w:tc>
        <w:tc>
          <w:tcPr>
            <w:tcW w:w="999" w:type="pct"/>
            <w:vAlign w:val="center"/>
          </w:tcPr>
          <w:p w:rsidR="008F6B67" w:rsidRPr="00EE1A22" w:rsidRDefault="008F6B67"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Назив мере</w:t>
            </w:r>
          </w:p>
        </w:tc>
        <w:tc>
          <w:tcPr>
            <w:tcW w:w="681" w:type="pct"/>
            <w:vAlign w:val="center"/>
          </w:tcPr>
          <w:p w:rsidR="008F6B67" w:rsidRPr="00EE1A22" w:rsidRDefault="008F6B67" w:rsidP="00F22E83">
            <w:pPr>
              <w:spacing w:after="0" w:line="240" w:lineRule="auto"/>
              <w:jc w:val="center"/>
              <w:rPr>
                <w:rFonts w:ascii="Times New Roman" w:hAnsi="Times New Roman" w:cs="Times New Roman"/>
                <w:b/>
                <w:sz w:val="20"/>
                <w:szCs w:val="20"/>
              </w:rPr>
            </w:pPr>
            <w:r w:rsidRPr="00EE1A22">
              <w:rPr>
                <w:rFonts w:ascii="Times New Roman" w:hAnsi="Times New Roman" w:cs="Times New Roman"/>
                <w:b/>
                <w:sz w:val="20"/>
                <w:szCs w:val="20"/>
              </w:rPr>
              <w:t>Шифра мере</w:t>
            </w:r>
          </w:p>
        </w:tc>
        <w:tc>
          <w:tcPr>
            <w:tcW w:w="730" w:type="pct"/>
            <w:vAlign w:val="center"/>
          </w:tcPr>
          <w:p w:rsidR="008F6B67" w:rsidRPr="00EE1A22" w:rsidRDefault="008F6B67" w:rsidP="00F22E83">
            <w:pPr>
              <w:spacing w:after="0" w:line="240" w:lineRule="auto"/>
              <w:jc w:val="center"/>
              <w:rPr>
                <w:rFonts w:ascii="Times New Roman" w:hAnsi="Times New Roman" w:cs="Times New Roman"/>
                <w:b/>
                <w:sz w:val="20"/>
                <w:szCs w:val="20"/>
                <w:lang w:val="ru-RU"/>
              </w:rPr>
            </w:pPr>
            <w:r w:rsidRPr="00EE1A22">
              <w:rPr>
                <w:rFonts w:ascii="Times New Roman" w:hAnsi="Times New Roman" w:cs="Times New Roman"/>
                <w:b/>
                <w:sz w:val="20"/>
                <w:szCs w:val="20"/>
                <w:lang w:val="ru-RU"/>
              </w:rPr>
              <w:t xml:space="preserve">Планирани буџет за меру </w:t>
            </w:r>
          </w:p>
          <w:p w:rsidR="008F6B67" w:rsidRPr="00CC68B3" w:rsidRDefault="008F6B67" w:rsidP="00F22E83">
            <w:pPr>
              <w:spacing w:after="0" w:line="240" w:lineRule="auto"/>
              <w:jc w:val="center"/>
              <w:rPr>
                <w:rFonts w:ascii="Times New Roman" w:hAnsi="Times New Roman" w:cs="Times New Roman"/>
                <w:sz w:val="20"/>
                <w:szCs w:val="20"/>
                <w:lang w:val="ru-RU"/>
              </w:rPr>
            </w:pPr>
            <w:r w:rsidRPr="00CC68B3">
              <w:rPr>
                <w:rFonts w:ascii="Times New Roman" w:hAnsi="Times New Roman" w:cs="Times New Roman"/>
                <w:sz w:val="20"/>
                <w:szCs w:val="20"/>
                <w:lang w:val="ru-RU"/>
              </w:rPr>
              <w:t>(укупан износ по мери у РСД)</w:t>
            </w:r>
          </w:p>
        </w:tc>
        <w:tc>
          <w:tcPr>
            <w:tcW w:w="985" w:type="pct"/>
            <w:vAlign w:val="center"/>
          </w:tcPr>
          <w:p w:rsidR="008F6B67" w:rsidRPr="00EE1A22" w:rsidRDefault="008F6B67" w:rsidP="00F22E83">
            <w:pPr>
              <w:spacing w:after="0" w:line="240" w:lineRule="auto"/>
              <w:jc w:val="center"/>
              <w:rPr>
                <w:rFonts w:ascii="Times New Roman" w:hAnsi="Times New Roman" w:cs="Times New Roman"/>
                <w:b/>
                <w:sz w:val="20"/>
                <w:szCs w:val="20"/>
                <w:lang w:val="ru-RU"/>
              </w:rPr>
            </w:pPr>
            <w:r w:rsidRPr="00EE1A22">
              <w:rPr>
                <w:rFonts w:ascii="Times New Roman" w:hAnsi="Times New Roman" w:cs="Times New Roman"/>
                <w:b/>
                <w:sz w:val="20"/>
                <w:szCs w:val="20"/>
                <w:lang w:val="ru-RU"/>
              </w:rPr>
              <w:t>Износ подстицаја по кориснику  (%)</w:t>
            </w:r>
          </w:p>
          <w:p w:rsidR="008F6B67" w:rsidRPr="00CC68B3" w:rsidRDefault="008F6B67" w:rsidP="00F22E83">
            <w:pPr>
              <w:spacing w:after="0" w:line="240" w:lineRule="auto"/>
              <w:jc w:val="center"/>
              <w:rPr>
                <w:rFonts w:ascii="Times New Roman" w:hAnsi="Times New Roman" w:cs="Times New Roman"/>
                <w:sz w:val="20"/>
                <w:szCs w:val="20"/>
                <w:lang w:val="ru-RU"/>
              </w:rPr>
            </w:pPr>
            <w:r w:rsidRPr="00CC68B3">
              <w:rPr>
                <w:rFonts w:ascii="Times New Roman" w:hAnsi="Times New Roman" w:cs="Times New Roman"/>
                <w:sz w:val="20"/>
                <w:szCs w:val="20"/>
                <w:lang w:val="ru-RU"/>
              </w:rPr>
              <w:t>(нпр. 30%, 50%, 80%)</w:t>
            </w:r>
          </w:p>
        </w:tc>
        <w:tc>
          <w:tcPr>
            <w:tcW w:w="1146" w:type="pct"/>
          </w:tcPr>
          <w:p w:rsidR="008F6B67" w:rsidRPr="00CC68B3" w:rsidRDefault="008F6B67" w:rsidP="00F22E83">
            <w:pPr>
              <w:spacing w:after="0" w:line="240" w:lineRule="auto"/>
              <w:jc w:val="center"/>
              <w:rPr>
                <w:rFonts w:ascii="Times New Roman" w:hAnsi="Times New Roman" w:cs="Times New Roman"/>
                <w:sz w:val="20"/>
                <w:szCs w:val="20"/>
                <w:lang w:val="ru-RU"/>
              </w:rPr>
            </w:pPr>
            <w:r w:rsidRPr="00EE1A22">
              <w:rPr>
                <w:rFonts w:ascii="Times New Roman" w:hAnsi="Times New Roman" w:cs="Times New Roman"/>
                <w:b/>
                <w:sz w:val="20"/>
                <w:szCs w:val="20"/>
                <w:lang w:val="ru-RU"/>
              </w:rPr>
              <w:t>Максимални износ подршке по кориснику</w:t>
            </w:r>
            <w:r w:rsidRPr="00CC68B3">
              <w:rPr>
                <w:rFonts w:ascii="Times New Roman" w:hAnsi="Times New Roman" w:cs="Times New Roman"/>
                <w:sz w:val="20"/>
                <w:szCs w:val="20"/>
                <w:lang w:val="ru-RU"/>
              </w:rPr>
              <w:t xml:space="preserve"> (ако је дефинисан)</w:t>
            </w:r>
          </w:p>
          <w:p w:rsidR="008F6B67" w:rsidRPr="00CC68B3" w:rsidRDefault="008F6B67" w:rsidP="00F22E83">
            <w:pPr>
              <w:spacing w:after="0" w:line="240" w:lineRule="auto"/>
              <w:jc w:val="center"/>
              <w:rPr>
                <w:rFonts w:ascii="Times New Roman" w:hAnsi="Times New Roman" w:cs="Times New Roman"/>
                <w:sz w:val="20"/>
                <w:szCs w:val="20"/>
              </w:rPr>
            </w:pPr>
            <w:r w:rsidRPr="00CC68B3">
              <w:rPr>
                <w:rFonts w:ascii="Times New Roman" w:hAnsi="Times New Roman" w:cs="Times New Roman"/>
                <w:sz w:val="20"/>
                <w:szCs w:val="20"/>
              </w:rPr>
              <w:t>(РСД)</w:t>
            </w:r>
          </w:p>
        </w:tc>
      </w:tr>
      <w:tr w:rsidR="008F6B67" w:rsidRPr="00CC68B3" w:rsidTr="008F6B67">
        <w:trPr>
          <w:trHeight w:val="325"/>
        </w:trPr>
        <w:tc>
          <w:tcPr>
            <w:tcW w:w="460" w:type="pct"/>
            <w:vAlign w:val="center"/>
          </w:tcPr>
          <w:p w:rsidR="008F6B67" w:rsidRPr="00CC68B3" w:rsidRDefault="008F6B67" w:rsidP="00F22E83">
            <w:pPr>
              <w:spacing w:after="0" w:line="240" w:lineRule="auto"/>
              <w:jc w:val="right"/>
              <w:rPr>
                <w:rFonts w:ascii="Times New Roman" w:hAnsi="Times New Roman" w:cs="Times New Roman"/>
                <w:sz w:val="20"/>
                <w:szCs w:val="20"/>
              </w:rPr>
            </w:pPr>
            <w:r w:rsidRPr="00CC68B3">
              <w:rPr>
                <w:rFonts w:ascii="Times New Roman" w:hAnsi="Times New Roman" w:cs="Times New Roman"/>
                <w:sz w:val="20"/>
                <w:szCs w:val="20"/>
              </w:rPr>
              <w:t>1.</w:t>
            </w:r>
          </w:p>
        </w:tc>
        <w:tc>
          <w:tcPr>
            <w:tcW w:w="999" w:type="pct"/>
            <w:vAlign w:val="center"/>
          </w:tcPr>
          <w:p w:rsidR="008F6B67" w:rsidRPr="00CC68B3" w:rsidRDefault="008F6B67" w:rsidP="00F22E83">
            <w:pPr>
              <w:spacing w:after="0" w:line="240" w:lineRule="auto"/>
              <w:rPr>
                <w:rFonts w:ascii="Times New Roman" w:hAnsi="Times New Roman" w:cs="Times New Roman"/>
                <w:sz w:val="20"/>
                <w:szCs w:val="20"/>
                <w:lang w:val="sr-Cyrl-CS"/>
              </w:rPr>
            </w:pPr>
            <w:r w:rsidRPr="00CC68B3">
              <w:rPr>
                <w:rFonts w:ascii="Times New Roman" w:hAnsi="Times New Roman" w:cs="Times New Roman"/>
                <w:sz w:val="20"/>
                <w:szCs w:val="20"/>
                <w:lang w:val="sr-Cyrl-CS"/>
              </w:rPr>
              <w:t>Селекција и матична евиденција у сточарству</w:t>
            </w:r>
          </w:p>
        </w:tc>
        <w:tc>
          <w:tcPr>
            <w:tcW w:w="681" w:type="pct"/>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60</w:t>
            </w:r>
            <w:r w:rsidR="00EE1A22">
              <w:rPr>
                <w:rFonts w:ascii="Times New Roman" w:hAnsi="Times New Roman" w:cs="Times New Roman"/>
                <w:sz w:val="20"/>
                <w:szCs w:val="20"/>
                <w:lang w:val="sr-Cyrl-CS"/>
              </w:rPr>
              <w:t>3</w:t>
            </w:r>
          </w:p>
        </w:tc>
        <w:tc>
          <w:tcPr>
            <w:tcW w:w="730"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400.000,00</w:t>
            </w:r>
          </w:p>
        </w:tc>
        <w:tc>
          <w:tcPr>
            <w:tcW w:w="985" w:type="pct"/>
            <w:vAlign w:val="center"/>
          </w:tcPr>
          <w:p w:rsidR="008F6B67" w:rsidRPr="00CC68B3" w:rsidRDefault="008F6B67" w:rsidP="00F22E83">
            <w:pPr>
              <w:spacing w:after="0" w:line="240" w:lineRule="auto"/>
              <w:jc w:val="right"/>
              <w:rPr>
                <w:rFonts w:ascii="Times New Roman" w:hAnsi="Times New Roman" w:cs="Times New Roman"/>
                <w:sz w:val="20"/>
                <w:szCs w:val="20"/>
                <w:lang w:val="sr-Cyrl-CS"/>
              </w:rPr>
            </w:pPr>
            <w:r w:rsidRPr="00CC68B3">
              <w:rPr>
                <w:rFonts w:ascii="Times New Roman" w:hAnsi="Times New Roman" w:cs="Times New Roman"/>
                <w:sz w:val="20"/>
                <w:szCs w:val="20"/>
                <w:lang w:val="sr-Cyrl-CS"/>
              </w:rPr>
              <w:t>100 %</w:t>
            </w:r>
          </w:p>
        </w:tc>
        <w:tc>
          <w:tcPr>
            <w:tcW w:w="1146" w:type="pct"/>
            <w:vAlign w:val="center"/>
          </w:tcPr>
          <w:p w:rsidR="008F6B67" w:rsidRPr="00CC68B3" w:rsidRDefault="00535531" w:rsidP="00F22E83">
            <w:pPr>
              <w:spacing w:after="0" w:line="240" w:lineRule="auto"/>
              <w:jc w:val="right"/>
              <w:rPr>
                <w:rFonts w:ascii="Times New Roman" w:hAnsi="Times New Roman" w:cs="Times New Roman"/>
                <w:sz w:val="20"/>
                <w:szCs w:val="20"/>
                <w:lang w:val="sr-Cyrl-CS"/>
              </w:rPr>
            </w:pPr>
            <w:r>
              <w:rPr>
                <w:rFonts w:ascii="Times New Roman" w:hAnsi="Times New Roman" w:cs="Times New Roman"/>
                <w:sz w:val="20"/>
                <w:szCs w:val="20"/>
                <w:lang w:val="sr-Cyrl-CS"/>
              </w:rPr>
              <w:t>/</w:t>
            </w:r>
          </w:p>
        </w:tc>
      </w:tr>
      <w:tr w:rsidR="00CE1A5B" w:rsidRPr="00CC68B3" w:rsidTr="008F6B67">
        <w:trPr>
          <w:gridAfter w:val="1"/>
          <w:wAfter w:w="1146" w:type="pct"/>
          <w:trHeight w:val="325"/>
        </w:trPr>
        <w:tc>
          <w:tcPr>
            <w:tcW w:w="460" w:type="pct"/>
          </w:tcPr>
          <w:p w:rsidR="00CE1A5B" w:rsidRPr="00CC68B3" w:rsidRDefault="00CE1A5B" w:rsidP="00F22E83">
            <w:pPr>
              <w:spacing w:after="0" w:line="240" w:lineRule="auto"/>
              <w:jc w:val="both"/>
              <w:rPr>
                <w:rFonts w:ascii="Times New Roman" w:hAnsi="Times New Roman" w:cs="Times New Roman"/>
                <w:sz w:val="20"/>
                <w:szCs w:val="20"/>
              </w:rPr>
            </w:pPr>
          </w:p>
        </w:tc>
        <w:tc>
          <w:tcPr>
            <w:tcW w:w="999" w:type="pct"/>
          </w:tcPr>
          <w:p w:rsidR="00CE1A5B" w:rsidRPr="00CC68B3" w:rsidRDefault="00CE1A5B" w:rsidP="00F22E83">
            <w:pPr>
              <w:spacing w:after="0" w:line="240" w:lineRule="auto"/>
              <w:jc w:val="both"/>
              <w:rPr>
                <w:rFonts w:ascii="Times New Roman" w:hAnsi="Times New Roman" w:cs="Times New Roman"/>
                <w:b/>
                <w:bCs/>
                <w:sz w:val="20"/>
                <w:szCs w:val="20"/>
              </w:rPr>
            </w:pPr>
            <w:r w:rsidRPr="00CC68B3">
              <w:rPr>
                <w:rFonts w:ascii="Times New Roman" w:hAnsi="Times New Roman" w:cs="Times New Roman"/>
                <w:b/>
                <w:bCs/>
                <w:sz w:val="20"/>
                <w:szCs w:val="20"/>
              </w:rPr>
              <w:t xml:space="preserve">УКУПНО </w:t>
            </w:r>
          </w:p>
        </w:tc>
        <w:tc>
          <w:tcPr>
            <w:tcW w:w="681" w:type="pct"/>
          </w:tcPr>
          <w:p w:rsidR="00CE1A5B" w:rsidRPr="00CC68B3" w:rsidRDefault="00CE1A5B" w:rsidP="00F22E83">
            <w:pPr>
              <w:spacing w:after="0" w:line="240" w:lineRule="auto"/>
              <w:jc w:val="both"/>
              <w:rPr>
                <w:rFonts w:ascii="Times New Roman" w:hAnsi="Times New Roman" w:cs="Times New Roman"/>
                <w:sz w:val="20"/>
                <w:szCs w:val="20"/>
              </w:rPr>
            </w:pPr>
          </w:p>
        </w:tc>
        <w:tc>
          <w:tcPr>
            <w:tcW w:w="730" w:type="pct"/>
          </w:tcPr>
          <w:p w:rsidR="00CE1A5B" w:rsidRPr="00CC68B3" w:rsidRDefault="00CE1A5B" w:rsidP="00F22E83">
            <w:pPr>
              <w:spacing w:after="0" w:line="240" w:lineRule="auto"/>
              <w:jc w:val="both"/>
              <w:rPr>
                <w:rFonts w:ascii="Times New Roman" w:hAnsi="Times New Roman" w:cs="Times New Roman"/>
                <w:b/>
                <w:bCs/>
                <w:sz w:val="20"/>
                <w:szCs w:val="20"/>
                <w:lang w:val="sr-Cyrl-CS"/>
              </w:rPr>
            </w:pPr>
            <w:r w:rsidRPr="00CC68B3">
              <w:rPr>
                <w:rFonts w:ascii="Times New Roman" w:hAnsi="Times New Roman" w:cs="Times New Roman"/>
                <w:b/>
                <w:bCs/>
                <w:sz w:val="20"/>
                <w:szCs w:val="20"/>
                <w:lang w:val="sr-Cyrl-CS"/>
              </w:rPr>
              <w:t>400.000,00</w:t>
            </w:r>
          </w:p>
        </w:tc>
        <w:tc>
          <w:tcPr>
            <w:tcW w:w="985" w:type="pct"/>
          </w:tcPr>
          <w:p w:rsidR="00CE1A5B" w:rsidRPr="00CC68B3" w:rsidRDefault="00CE1A5B" w:rsidP="00F22E83">
            <w:pPr>
              <w:spacing w:after="0" w:line="240" w:lineRule="auto"/>
              <w:jc w:val="both"/>
              <w:rPr>
                <w:rFonts w:ascii="Times New Roman" w:hAnsi="Times New Roman" w:cs="Times New Roman"/>
                <w:sz w:val="20"/>
                <w:szCs w:val="20"/>
              </w:rPr>
            </w:pPr>
          </w:p>
        </w:tc>
      </w:tr>
    </w:tbl>
    <w:p w:rsidR="00CE1A5B" w:rsidRPr="00CC68B3" w:rsidRDefault="00CE1A5B" w:rsidP="00F22E83">
      <w:pPr>
        <w:spacing w:after="0" w:line="240" w:lineRule="auto"/>
        <w:jc w:val="both"/>
        <w:rPr>
          <w:rFonts w:ascii="Times New Roman" w:hAnsi="Times New Roman" w:cs="Times New Roman"/>
          <w:b/>
          <w:bCs/>
          <w:sz w:val="24"/>
          <w:szCs w:val="24"/>
        </w:rPr>
      </w:pPr>
    </w:p>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CE1A5B" w:rsidRPr="00EE1A22" w:rsidRDefault="00CE1A5B" w:rsidP="00F22E83">
      <w:pPr>
        <w:spacing w:after="0" w:line="240" w:lineRule="auto"/>
        <w:jc w:val="both"/>
        <w:rPr>
          <w:rFonts w:ascii="Times New Roman" w:hAnsi="Times New Roman" w:cs="Times New Roman"/>
          <w:b/>
          <w:bCs/>
          <w:i/>
          <w:sz w:val="24"/>
          <w:szCs w:val="24"/>
          <w:lang w:val="ru-RU"/>
        </w:rPr>
      </w:pPr>
    </w:p>
    <w:p w:rsidR="00CE1A5B" w:rsidRPr="00EE717C" w:rsidRDefault="00CE1A5B" w:rsidP="00F22E83">
      <w:pPr>
        <w:spacing w:after="0" w:line="240" w:lineRule="auto"/>
        <w:jc w:val="both"/>
        <w:rPr>
          <w:rFonts w:ascii="Times New Roman" w:hAnsi="Times New Roman" w:cs="Times New Roman"/>
          <w:b/>
          <w:sz w:val="24"/>
          <w:szCs w:val="24"/>
          <w:lang w:val="sr-Cyrl-CS"/>
        </w:rPr>
      </w:pPr>
      <w:r w:rsidRPr="00EE717C">
        <w:rPr>
          <w:rFonts w:ascii="Times New Roman" w:hAnsi="Times New Roman" w:cs="Times New Roman"/>
          <w:b/>
          <w:sz w:val="24"/>
          <w:szCs w:val="24"/>
          <w:lang w:val="ru-RU"/>
        </w:rPr>
        <w:t>Т</w:t>
      </w:r>
      <w:r w:rsidRPr="00EE717C">
        <w:rPr>
          <w:rFonts w:ascii="Times New Roman" w:hAnsi="Times New Roman" w:cs="Times New Roman"/>
          <w:b/>
          <w:sz w:val="24"/>
          <w:szCs w:val="24"/>
          <w:lang w:val="sr-Cyrl-CS"/>
        </w:rPr>
        <w:t>а</w:t>
      </w:r>
      <w:r w:rsidRPr="00EE717C">
        <w:rPr>
          <w:rFonts w:ascii="Times New Roman" w:hAnsi="Times New Roman" w:cs="Times New Roman"/>
          <w:b/>
          <w:sz w:val="24"/>
          <w:szCs w:val="24"/>
          <w:lang w:val="ru-RU"/>
        </w:rPr>
        <w:t xml:space="preserve">бела 4. </w:t>
      </w:r>
      <w:r w:rsidRPr="00EE717C">
        <w:rPr>
          <w:rFonts w:ascii="Times New Roman" w:hAnsi="Times New Roman" w:cs="Times New Roman"/>
          <w:b/>
          <w:sz w:val="24"/>
          <w:szCs w:val="24"/>
          <w:lang w:val="sr-Cyrl-CS"/>
        </w:rPr>
        <w:t>Табеларни приказ планираних финансијских средстава</w:t>
      </w:r>
    </w:p>
    <w:p w:rsidR="00CE1A5B" w:rsidRPr="00CC68B3" w:rsidRDefault="00CE1A5B" w:rsidP="00F22E83">
      <w:pPr>
        <w:spacing w:after="0" w:line="240" w:lineRule="auto"/>
        <w:jc w:val="both"/>
        <w:rPr>
          <w:rFonts w:ascii="Times New Roman" w:hAnsi="Times New Roman" w:cs="Times New Roman"/>
          <w:b/>
          <w:bCs/>
          <w:sz w:val="24"/>
          <w:szCs w:val="24"/>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4"/>
        <w:gridCol w:w="1800"/>
      </w:tblGrid>
      <w:tr w:rsidR="00CE1A5B" w:rsidRPr="00CC68B3">
        <w:trPr>
          <w:trHeight w:val="460"/>
        </w:trPr>
        <w:tc>
          <w:tcPr>
            <w:tcW w:w="7504" w:type="dxa"/>
            <w:vAlign w:val="center"/>
          </w:tcPr>
          <w:p w:rsidR="00CE1A5B" w:rsidRPr="00C0494C" w:rsidRDefault="00CE1A5B" w:rsidP="00F22E83">
            <w:pPr>
              <w:spacing w:after="0" w:line="240" w:lineRule="auto"/>
              <w:jc w:val="center"/>
              <w:rPr>
                <w:rFonts w:ascii="Times New Roman" w:hAnsi="Times New Roman" w:cs="Times New Roman"/>
                <w:b/>
                <w:sz w:val="20"/>
                <w:szCs w:val="20"/>
              </w:rPr>
            </w:pPr>
            <w:r w:rsidRPr="00C0494C">
              <w:rPr>
                <w:rFonts w:ascii="Times New Roman" w:hAnsi="Times New Roman" w:cs="Times New Roman"/>
                <w:b/>
                <w:sz w:val="20"/>
                <w:szCs w:val="20"/>
              </w:rPr>
              <w:t>Буџет</w:t>
            </w:r>
          </w:p>
        </w:tc>
        <w:tc>
          <w:tcPr>
            <w:tcW w:w="1800" w:type="dxa"/>
            <w:vAlign w:val="center"/>
          </w:tcPr>
          <w:p w:rsidR="00CE1A5B" w:rsidRPr="00C0494C" w:rsidRDefault="00CE1A5B" w:rsidP="00F22E83">
            <w:pPr>
              <w:spacing w:after="0" w:line="240" w:lineRule="auto"/>
              <w:jc w:val="center"/>
              <w:rPr>
                <w:rFonts w:ascii="Times New Roman" w:hAnsi="Times New Roman" w:cs="Times New Roman"/>
                <w:b/>
                <w:sz w:val="20"/>
                <w:szCs w:val="20"/>
              </w:rPr>
            </w:pPr>
            <w:r w:rsidRPr="00C0494C">
              <w:rPr>
                <w:rFonts w:ascii="Times New Roman" w:hAnsi="Times New Roman" w:cs="Times New Roman"/>
                <w:b/>
                <w:sz w:val="20"/>
                <w:szCs w:val="20"/>
              </w:rPr>
              <w:t xml:space="preserve">Вредност у РСД </w:t>
            </w:r>
          </w:p>
        </w:tc>
      </w:tr>
      <w:tr w:rsidR="00CE1A5B" w:rsidRPr="00CC68B3">
        <w:trPr>
          <w:trHeight w:val="460"/>
        </w:trPr>
        <w:tc>
          <w:tcPr>
            <w:tcW w:w="7504" w:type="dxa"/>
            <w:vAlign w:val="center"/>
          </w:tcPr>
          <w:p w:rsidR="00CE1A5B" w:rsidRPr="00CC68B3" w:rsidDel="004142D3" w:rsidRDefault="00CE1A5B"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w:t>
            </w:r>
          </w:p>
        </w:tc>
        <w:tc>
          <w:tcPr>
            <w:tcW w:w="1800" w:type="dxa"/>
            <w:vAlign w:val="center"/>
          </w:tcPr>
          <w:p w:rsidR="00CE1A5B" w:rsidRPr="00CC68B3" w:rsidRDefault="00CE1A5B" w:rsidP="00F22E83">
            <w:pPr>
              <w:spacing w:after="0" w:line="240" w:lineRule="auto"/>
              <w:jc w:val="center"/>
              <w:rPr>
                <w:rFonts w:ascii="Times New Roman" w:hAnsi="Times New Roman" w:cs="Times New Roman"/>
                <w:b/>
                <w:bCs/>
                <w:sz w:val="20"/>
                <w:szCs w:val="20"/>
                <w:lang w:val="sr-Cyrl-CS"/>
              </w:rPr>
            </w:pPr>
            <w:r w:rsidRPr="00CC68B3">
              <w:rPr>
                <w:rFonts w:ascii="Times New Roman" w:hAnsi="Times New Roman" w:cs="Times New Roman"/>
                <w:b/>
                <w:bCs/>
                <w:sz w:val="20"/>
                <w:szCs w:val="20"/>
                <w:lang w:val="sr-Cyrl-CS"/>
              </w:rPr>
              <w:t>20.000.000,00</w:t>
            </w:r>
          </w:p>
        </w:tc>
      </w:tr>
      <w:tr w:rsidR="00CE1A5B" w:rsidRPr="00CC68B3">
        <w:trPr>
          <w:trHeight w:val="460"/>
        </w:trPr>
        <w:tc>
          <w:tcPr>
            <w:tcW w:w="7504" w:type="dxa"/>
            <w:vAlign w:val="center"/>
          </w:tcPr>
          <w:p w:rsidR="00CE1A5B" w:rsidRPr="00CC68B3" w:rsidRDefault="00CE1A5B"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 xml:space="preserve">Планирана средства за директна плаћања </w:t>
            </w:r>
          </w:p>
        </w:tc>
        <w:tc>
          <w:tcPr>
            <w:tcW w:w="1800" w:type="dxa"/>
            <w:vAlign w:val="center"/>
          </w:tcPr>
          <w:p w:rsidR="00CE1A5B" w:rsidRPr="00CC68B3" w:rsidRDefault="00CE1A5B"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2.000.000,00</w:t>
            </w:r>
          </w:p>
        </w:tc>
      </w:tr>
      <w:tr w:rsidR="008F6B67" w:rsidRPr="00CC68B3">
        <w:trPr>
          <w:trHeight w:val="460"/>
        </w:trPr>
        <w:tc>
          <w:tcPr>
            <w:tcW w:w="7504" w:type="dxa"/>
            <w:vAlign w:val="center"/>
          </w:tcPr>
          <w:p w:rsidR="008F6B67" w:rsidRPr="00CC68B3" w:rsidRDefault="008F6B67"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Планирана средства за кредитну подршку</w:t>
            </w:r>
          </w:p>
        </w:tc>
        <w:tc>
          <w:tcPr>
            <w:tcW w:w="1800" w:type="dxa"/>
            <w:vAlign w:val="center"/>
          </w:tcPr>
          <w:p w:rsidR="008F6B67" w:rsidRPr="00CC68B3" w:rsidRDefault="00C219BA" w:rsidP="00F22E83">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w:t>
            </w:r>
          </w:p>
        </w:tc>
      </w:tr>
      <w:tr w:rsidR="00CE1A5B" w:rsidRPr="00CC68B3">
        <w:trPr>
          <w:trHeight w:val="460"/>
        </w:trPr>
        <w:tc>
          <w:tcPr>
            <w:tcW w:w="7504" w:type="dxa"/>
            <w:vAlign w:val="center"/>
          </w:tcPr>
          <w:p w:rsidR="00CE1A5B" w:rsidRPr="00CC68B3" w:rsidRDefault="00CE1A5B" w:rsidP="00F22E83">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Планирана средства за подстицаје мерама руралног развоја</w:t>
            </w:r>
          </w:p>
        </w:tc>
        <w:tc>
          <w:tcPr>
            <w:tcW w:w="1800" w:type="dxa"/>
            <w:vAlign w:val="center"/>
          </w:tcPr>
          <w:p w:rsidR="00CE1A5B" w:rsidRPr="00CC68B3" w:rsidRDefault="00CE1A5B" w:rsidP="00EE765E">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17.600.000,00</w:t>
            </w:r>
          </w:p>
        </w:tc>
      </w:tr>
      <w:tr w:rsidR="00CE1A5B" w:rsidRPr="00CC68B3">
        <w:trPr>
          <w:trHeight w:val="616"/>
        </w:trPr>
        <w:tc>
          <w:tcPr>
            <w:tcW w:w="7504" w:type="dxa"/>
            <w:vAlign w:val="center"/>
          </w:tcPr>
          <w:p w:rsidR="00CE1A5B" w:rsidRPr="00CC68B3" w:rsidRDefault="00CE1A5B" w:rsidP="00E05A12">
            <w:pPr>
              <w:spacing w:after="0" w:line="240" w:lineRule="auto"/>
              <w:rPr>
                <w:rFonts w:ascii="Times New Roman" w:hAnsi="Times New Roman" w:cs="Times New Roman"/>
                <w:sz w:val="20"/>
                <w:szCs w:val="20"/>
                <w:lang w:val="ru-RU"/>
              </w:rPr>
            </w:pPr>
            <w:r w:rsidRPr="00CC68B3">
              <w:rPr>
                <w:rFonts w:ascii="Times New Roman" w:hAnsi="Times New Roman" w:cs="Times New Roman"/>
                <w:sz w:val="20"/>
                <w:szCs w:val="20"/>
                <w:lang w:val="ru-RU"/>
              </w:rPr>
              <w:t>Планирана средства за мере које нису предвиђене у оквиру мера директних плаћања и у оквиру мера руралног развоја</w:t>
            </w:r>
          </w:p>
        </w:tc>
        <w:tc>
          <w:tcPr>
            <w:tcW w:w="1800" w:type="dxa"/>
            <w:vAlign w:val="center"/>
          </w:tcPr>
          <w:p w:rsidR="00CE1A5B" w:rsidRPr="00CC68B3" w:rsidRDefault="00CE1A5B" w:rsidP="00EE765E">
            <w:pPr>
              <w:spacing w:after="0" w:line="240" w:lineRule="auto"/>
              <w:jc w:val="center"/>
              <w:rPr>
                <w:rFonts w:ascii="Times New Roman" w:hAnsi="Times New Roman" w:cs="Times New Roman"/>
                <w:sz w:val="20"/>
                <w:szCs w:val="20"/>
                <w:lang w:val="sr-Cyrl-CS"/>
              </w:rPr>
            </w:pPr>
            <w:r w:rsidRPr="00CC68B3">
              <w:rPr>
                <w:rFonts w:ascii="Times New Roman" w:hAnsi="Times New Roman" w:cs="Times New Roman"/>
                <w:sz w:val="20"/>
                <w:szCs w:val="20"/>
                <w:lang w:val="sr-Cyrl-CS"/>
              </w:rPr>
              <w:t xml:space="preserve">     400.000,00</w:t>
            </w:r>
          </w:p>
        </w:tc>
      </w:tr>
    </w:tbl>
    <w:p w:rsidR="00CE1A5B" w:rsidRDefault="00CE1A5B" w:rsidP="00F22E83">
      <w:pPr>
        <w:spacing w:after="0" w:line="240" w:lineRule="auto"/>
        <w:jc w:val="both"/>
        <w:rPr>
          <w:rFonts w:ascii="Times New Roman" w:hAnsi="Times New Roman" w:cs="Times New Roman"/>
          <w:b/>
          <w:bCs/>
          <w:sz w:val="24"/>
          <w:szCs w:val="24"/>
          <w:lang w:val="sr-Cyrl-CS"/>
        </w:rPr>
      </w:pPr>
    </w:p>
    <w:p w:rsidR="00CE1A5B" w:rsidRPr="00744076" w:rsidRDefault="00CE1A5B" w:rsidP="00F22E83">
      <w:pPr>
        <w:spacing w:after="0" w:line="240" w:lineRule="auto"/>
        <w:jc w:val="both"/>
        <w:rPr>
          <w:rFonts w:ascii="Times New Roman" w:hAnsi="Times New Roman" w:cs="Times New Roman"/>
          <w:b/>
          <w:bCs/>
          <w:sz w:val="24"/>
          <w:szCs w:val="24"/>
          <w:lang w:val="sr-Cyrl-CS"/>
        </w:rPr>
      </w:pPr>
    </w:p>
    <w:p w:rsidR="00C0494C" w:rsidRPr="00C0494C" w:rsidRDefault="00CE1A5B" w:rsidP="00C0494C">
      <w:pPr>
        <w:spacing w:after="0" w:line="240" w:lineRule="auto"/>
        <w:rPr>
          <w:rFonts w:ascii="Times New Roman" w:hAnsi="Times New Roman" w:cs="Times New Roman"/>
          <w:b/>
          <w:bCs/>
          <w:sz w:val="28"/>
          <w:szCs w:val="28"/>
          <w:lang w:val="ru-RU"/>
        </w:rPr>
      </w:pPr>
      <w:r w:rsidRPr="00C0494C">
        <w:rPr>
          <w:rFonts w:ascii="Times New Roman" w:hAnsi="Times New Roman" w:cs="Times New Roman"/>
          <w:b/>
          <w:bCs/>
          <w:sz w:val="28"/>
          <w:szCs w:val="28"/>
          <w:lang w:val="ru-RU"/>
        </w:rPr>
        <w:t>Циљна група и значај проме</w:t>
      </w:r>
      <w:r w:rsidR="00C0494C" w:rsidRPr="00C0494C">
        <w:rPr>
          <w:rFonts w:ascii="Times New Roman" w:hAnsi="Times New Roman" w:cs="Times New Roman"/>
          <w:b/>
          <w:bCs/>
          <w:sz w:val="28"/>
          <w:szCs w:val="28"/>
          <w:lang w:val="ru-RU"/>
        </w:rPr>
        <w:t>не која се очекује за кориснике</w:t>
      </w:r>
      <w:r w:rsidR="00C0494C">
        <w:rPr>
          <w:rFonts w:ascii="Times New Roman" w:hAnsi="Times New Roman" w:cs="Times New Roman"/>
          <w:b/>
          <w:bCs/>
          <w:sz w:val="28"/>
          <w:szCs w:val="28"/>
          <w:lang w:val="ru-RU"/>
        </w:rPr>
        <w:t xml:space="preserve"> након примене Програма</w:t>
      </w:r>
    </w:p>
    <w:p w:rsidR="00C0494C" w:rsidRDefault="00C0494C" w:rsidP="00C0494C">
      <w:pPr>
        <w:spacing w:after="0" w:line="240" w:lineRule="auto"/>
        <w:rPr>
          <w:rFonts w:ascii="Times New Roman" w:hAnsi="Times New Roman" w:cs="Times New Roman"/>
          <w:b/>
          <w:bCs/>
          <w:sz w:val="24"/>
          <w:szCs w:val="24"/>
          <w:lang w:val="ru-RU"/>
        </w:rPr>
      </w:pPr>
    </w:p>
    <w:p w:rsidR="00CE1A5B" w:rsidRPr="00CC68B3" w:rsidRDefault="00CE1A5B" w:rsidP="00C0494C">
      <w:pPr>
        <w:spacing w:after="0" w:line="240" w:lineRule="auto"/>
        <w:ind w:firstLine="709"/>
        <w:jc w:val="both"/>
        <w:rPr>
          <w:rFonts w:ascii="Times New Roman" w:hAnsi="Times New Roman" w:cs="Times New Roman"/>
          <w:b/>
          <w:bCs/>
          <w:sz w:val="24"/>
          <w:szCs w:val="24"/>
          <w:lang w:val="sr-Cyrl-CS"/>
        </w:rPr>
      </w:pPr>
      <w:r w:rsidRPr="00CC68B3">
        <w:rPr>
          <w:rFonts w:ascii="Times New Roman" w:hAnsi="Times New Roman" w:cs="Times New Roman"/>
          <w:sz w:val="24"/>
          <w:szCs w:val="24"/>
          <w:lang w:val="ru-RU"/>
        </w:rPr>
        <w:t>Циљна група овог програма су регистрована пољопривредна газдинст</w:t>
      </w:r>
      <w:r w:rsidRPr="00CC68B3">
        <w:rPr>
          <w:rFonts w:ascii="Times New Roman" w:hAnsi="Times New Roman" w:cs="Times New Roman"/>
          <w:sz w:val="24"/>
          <w:szCs w:val="24"/>
          <w:lang w:val="sr-Cyrl-CS"/>
        </w:rPr>
        <w:t>ва са територије општине Бајина Башта, њихови</w:t>
      </w:r>
      <w:r w:rsidRPr="00CC68B3">
        <w:rPr>
          <w:rFonts w:ascii="Times New Roman" w:hAnsi="Times New Roman" w:cs="Times New Roman"/>
          <w:sz w:val="24"/>
          <w:szCs w:val="24"/>
          <w:lang w:val="ru-RU"/>
        </w:rPr>
        <w:t xml:space="preserve"> носиоци  и чланови</w:t>
      </w:r>
      <w:r w:rsidRPr="00CC68B3">
        <w:rPr>
          <w:rFonts w:ascii="Times New Roman" w:hAnsi="Times New Roman" w:cs="Times New Roman"/>
          <w:sz w:val="24"/>
          <w:szCs w:val="24"/>
          <w:lang w:val="sr-Cyrl-CS"/>
        </w:rPr>
        <w:t xml:space="preserve"> пољопривредног газдинства</w:t>
      </w:r>
      <w:r w:rsidRPr="00CC68B3">
        <w:rPr>
          <w:rFonts w:ascii="Times New Roman" w:hAnsi="Times New Roman" w:cs="Times New Roman"/>
          <w:sz w:val="24"/>
          <w:szCs w:val="24"/>
          <w:lang w:val="ru-RU"/>
        </w:rPr>
        <w:t>, чланови регистрованих удружења усмерених на пољопривредне делатности, незапослени са евиденције Национална службе за запошљавање, предузетници и правна лиц</w:t>
      </w:r>
      <w:r w:rsidR="00535531">
        <w:rPr>
          <w:rFonts w:ascii="Times New Roman" w:hAnsi="Times New Roman" w:cs="Times New Roman"/>
          <w:sz w:val="24"/>
          <w:szCs w:val="24"/>
          <w:lang w:val="ru-RU"/>
        </w:rPr>
        <w:t>а</w:t>
      </w:r>
      <w:r w:rsidRPr="00CC68B3">
        <w:rPr>
          <w:rFonts w:ascii="Times New Roman" w:hAnsi="Times New Roman" w:cs="Times New Roman"/>
          <w:sz w:val="24"/>
          <w:szCs w:val="24"/>
          <w:lang w:val="ru-RU"/>
        </w:rPr>
        <w:t>.</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lastRenderedPageBreak/>
        <w:t xml:space="preserve">Општина Бајина Башта овим програмом, односно дефинисаним мерама допринеће модернизацији производње и повећању продуктивности газдинстава, смањењу производних трошкова, повећању квалитета производа, хигијене и безбедности хране, увођењу нових технологија и иновација као и што бољој едукацији </w:t>
      </w:r>
      <w:r w:rsidR="00535531" w:rsidRPr="00CC68B3">
        <w:rPr>
          <w:rFonts w:ascii="Times New Roman" w:hAnsi="Times New Roman" w:cs="Times New Roman"/>
          <w:sz w:val="24"/>
          <w:szCs w:val="24"/>
          <w:lang w:val="sr-Cyrl-CS"/>
        </w:rPr>
        <w:t xml:space="preserve">пољопривредних произвођача </w:t>
      </w:r>
      <w:r w:rsidRPr="00CC68B3">
        <w:rPr>
          <w:rFonts w:ascii="Times New Roman" w:hAnsi="Times New Roman" w:cs="Times New Roman"/>
          <w:sz w:val="24"/>
          <w:szCs w:val="24"/>
          <w:lang w:val="sr-Cyrl-CS"/>
        </w:rPr>
        <w:t>и размени искуства са пољопривредним произвођачима из други округа и региона</w:t>
      </w:r>
      <w:r w:rsidR="00535531">
        <w:rPr>
          <w:rFonts w:ascii="Times New Roman" w:hAnsi="Times New Roman" w:cs="Times New Roman"/>
          <w:sz w:val="24"/>
          <w:szCs w:val="24"/>
          <w:lang w:val="sr-Cyrl-CS"/>
        </w:rPr>
        <w:t>,</w:t>
      </w:r>
      <w:r w:rsidRPr="00CC68B3">
        <w:rPr>
          <w:rFonts w:ascii="Times New Roman" w:hAnsi="Times New Roman" w:cs="Times New Roman"/>
          <w:sz w:val="24"/>
          <w:szCs w:val="24"/>
          <w:lang w:val="sr-Cyrl-CS"/>
        </w:rPr>
        <w:t xml:space="preserve"> што је основ за успешну пољопривредну производњу. У складу са природним потенцијалом, повољан</w:t>
      </w:r>
      <w:r w:rsidRPr="00CC68B3">
        <w:rPr>
          <w:rFonts w:ascii="Times New Roman" w:hAnsi="Times New Roman" w:cs="Times New Roman"/>
          <w:sz w:val="24"/>
          <w:szCs w:val="24"/>
          <w:lang w:val="ru-RU"/>
        </w:rPr>
        <w:t xml:space="preserve">  географск</w:t>
      </w:r>
      <w:r w:rsidRPr="00CC68B3">
        <w:rPr>
          <w:rFonts w:ascii="Times New Roman" w:hAnsi="Times New Roman" w:cs="Times New Roman"/>
          <w:sz w:val="24"/>
          <w:szCs w:val="24"/>
          <w:lang w:val="sr-Cyrl-CS"/>
        </w:rPr>
        <w:t xml:space="preserve">и </w:t>
      </w:r>
      <w:r w:rsidRPr="00CC68B3">
        <w:rPr>
          <w:rFonts w:ascii="Times New Roman" w:hAnsi="Times New Roman" w:cs="Times New Roman"/>
          <w:sz w:val="24"/>
          <w:szCs w:val="24"/>
          <w:lang w:val="ru-RU"/>
        </w:rPr>
        <w:t xml:space="preserve"> положај</w:t>
      </w:r>
      <w:r w:rsidRPr="00CC68B3">
        <w:rPr>
          <w:rFonts w:ascii="Times New Roman" w:hAnsi="Times New Roman" w:cs="Times New Roman"/>
          <w:sz w:val="24"/>
          <w:szCs w:val="24"/>
          <w:lang w:val="sr-Cyrl-CS"/>
        </w:rPr>
        <w:t xml:space="preserve"> и климатски услови, </w:t>
      </w:r>
      <w:r w:rsidRPr="00CC68B3">
        <w:rPr>
          <w:rFonts w:ascii="Times New Roman" w:hAnsi="Times New Roman" w:cs="Times New Roman"/>
          <w:sz w:val="24"/>
          <w:szCs w:val="24"/>
          <w:lang w:val="ru-RU"/>
        </w:rPr>
        <w:t xml:space="preserve">здрава еколошка средина, као и </w:t>
      </w:r>
      <w:r w:rsidRPr="00CC68B3">
        <w:rPr>
          <w:rFonts w:ascii="Times New Roman" w:hAnsi="Times New Roman" w:cs="Times New Roman"/>
          <w:sz w:val="24"/>
          <w:szCs w:val="24"/>
          <w:lang w:val="sr-Cyrl-CS"/>
        </w:rPr>
        <w:t>задовољавајући</w:t>
      </w:r>
      <w:r w:rsidRPr="00CC68B3">
        <w:rPr>
          <w:rFonts w:ascii="Times New Roman" w:hAnsi="Times New Roman" w:cs="Times New Roman"/>
          <w:sz w:val="24"/>
          <w:szCs w:val="24"/>
          <w:lang w:val="ru-RU"/>
        </w:rPr>
        <w:t xml:space="preserve"> ресурс</w:t>
      </w:r>
      <w:r w:rsidRPr="00CC68B3">
        <w:rPr>
          <w:rFonts w:ascii="Times New Roman" w:hAnsi="Times New Roman" w:cs="Times New Roman"/>
          <w:sz w:val="24"/>
          <w:szCs w:val="24"/>
          <w:lang w:val="sr-Cyrl-CS"/>
        </w:rPr>
        <w:t>и</w:t>
      </w:r>
      <w:r w:rsidRPr="00CC68B3">
        <w:rPr>
          <w:rFonts w:ascii="Times New Roman" w:hAnsi="Times New Roman" w:cs="Times New Roman"/>
          <w:sz w:val="24"/>
          <w:szCs w:val="24"/>
          <w:lang w:val="ru-RU"/>
        </w:rPr>
        <w:t xml:space="preserve"> за развој</w:t>
      </w:r>
      <w:r w:rsidRPr="00CC68B3">
        <w:rPr>
          <w:rFonts w:ascii="Times New Roman" w:hAnsi="Times New Roman" w:cs="Times New Roman"/>
          <w:sz w:val="24"/>
          <w:szCs w:val="24"/>
          <w:lang w:val="sr-Cyrl-CS"/>
        </w:rPr>
        <w:t>, пре свега</w:t>
      </w:r>
      <w:r w:rsidRPr="00CC68B3">
        <w:rPr>
          <w:rFonts w:ascii="Times New Roman" w:hAnsi="Times New Roman" w:cs="Times New Roman"/>
          <w:sz w:val="24"/>
          <w:szCs w:val="24"/>
          <w:lang w:val="ru-RU"/>
        </w:rPr>
        <w:t xml:space="preserve"> сточарства</w:t>
      </w:r>
      <w:r w:rsidRPr="00CC68B3">
        <w:rPr>
          <w:rFonts w:ascii="Times New Roman" w:hAnsi="Times New Roman" w:cs="Times New Roman"/>
          <w:sz w:val="24"/>
          <w:szCs w:val="24"/>
          <w:lang w:val="sr-Cyrl-CS"/>
        </w:rPr>
        <w:t xml:space="preserve"> и воћарства и потребама самих произвођача настојимо да, кадровским и пословним решењима и финансијском подршком расположивим буџетским средствима за ову намену, омогући</w:t>
      </w:r>
      <w:r w:rsidR="00535531">
        <w:rPr>
          <w:rFonts w:ascii="Times New Roman" w:hAnsi="Times New Roman" w:cs="Times New Roman"/>
          <w:sz w:val="24"/>
          <w:szCs w:val="24"/>
          <w:lang w:val="sr-Cyrl-CS"/>
        </w:rPr>
        <w:t>мо</w:t>
      </w:r>
      <w:r w:rsidRPr="00CC68B3">
        <w:rPr>
          <w:rFonts w:ascii="Times New Roman" w:hAnsi="Times New Roman" w:cs="Times New Roman"/>
          <w:sz w:val="24"/>
          <w:szCs w:val="24"/>
          <w:lang w:val="sr-Cyrl-CS"/>
        </w:rPr>
        <w:t xml:space="preserve"> стварање повољних услова за развој пољопривреде.</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У</w:t>
      </w:r>
      <w:r w:rsidRPr="00CC68B3">
        <w:rPr>
          <w:rFonts w:ascii="Times New Roman" w:hAnsi="Times New Roman" w:cs="Times New Roman"/>
          <w:sz w:val="24"/>
          <w:szCs w:val="24"/>
          <w:lang w:val="ru-RU"/>
        </w:rPr>
        <w:t xml:space="preserve"> </w:t>
      </w:r>
      <w:r w:rsidRPr="00CC68B3">
        <w:rPr>
          <w:rFonts w:ascii="Times New Roman" w:hAnsi="Times New Roman" w:cs="Times New Roman"/>
          <w:sz w:val="24"/>
          <w:szCs w:val="24"/>
          <w:lang w:val="sr-Cyrl-CS"/>
        </w:rPr>
        <w:t>Стратегији одрживог развоја општине Бајина Башта 2013-2023. године, пољопривреда и мере наведене у Програму, препознати су као један од основних стратешких праваца развоја наше општине.</w:t>
      </w:r>
    </w:p>
    <w:p w:rsidR="00CE1A5B" w:rsidRDefault="00CE1A5B" w:rsidP="001C2BD4">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Л</w:t>
      </w:r>
      <w:r w:rsidRPr="00CC68B3">
        <w:rPr>
          <w:rFonts w:ascii="Times New Roman" w:hAnsi="Times New Roman" w:cs="Times New Roman"/>
          <w:sz w:val="24"/>
          <w:szCs w:val="24"/>
          <w:lang w:val="ru-RU"/>
        </w:rPr>
        <w:t>окална самоуправа</w:t>
      </w:r>
      <w:r w:rsidRPr="00CC68B3">
        <w:rPr>
          <w:rFonts w:ascii="Times New Roman" w:hAnsi="Times New Roman" w:cs="Times New Roman"/>
          <w:sz w:val="24"/>
          <w:szCs w:val="24"/>
          <w:lang w:val="sr-Cyrl-CS"/>
        </w:rPr>
        <w:t xml:space="preserve"> настоји да</w:t>
      </w:r>
      <w:r w:rsidR="00535531">
        <w:rPr>
          <w:rFonts w:ascii="Times New Roman" w:hAnsi="Times New Roman" w:cs="Times New Roman"/>
          <w:sz w:val="24"/>
          <w:szCs w:val="24"/>
          <w:lang w:val="ru-RU"/>
        </w:rPr>
        <w:t xml:space="preserve"> пот</w:t>
      </w:r>
      <w:r w:rsidRPr="00CC68B3">
        <w:rPr>
          <w:rFonts w:ascii="Times New Roman" w:hAnsi="Times New Roman" w:cs="Times New Roman"/>
          <w:sz w:val="24"/>
          <w:szCs w:val="24"/>
          <w:lang w:val="ru-RU"/>
        </w:rPr>
        <w:t>стакне пољопривредне произвођаче на удруживање</w:t>
      </w:r>
      <w:r w:rsidRPr="00CC68B3">
        <w:rPr>
          <w:rFonts w:ascii="Times New Roman" w:hAnsi="Times New Roman" w:cs="Times New Roman"/>
          <w:sz w:val="24"/>
          <w:szCs w:val="24"/>
          <w:lang w:val="sr-Cyrl-CS"/>
        </w:rPr>
        <w:t xml:space="preserve"> и пружи неопходну помоћ при њивом</w:t>
      </w:r>
      <w:r w:rsidRPr="00CC68B3">
        <w:rPr>
          <w:rFonts w:ascii="Times New Roman" w:hAnsi="Times New Roman" w:cs="Times New Roman"/>
          <w:sz w:val="24"/>
          <w:szCs w:val="24"/>
          <w:lang w:val="ru-RU"/>
        </w:rPr>
        <w:t xml:space="preserve"> организовању, информисаност и квалитетан рад, уз подршку пољопривредних служби и релевантних институција, са  циљем </w:t>
      </w:r>
      <w:r w:rsidRPr="00CC68B3">
        <w:rPr>
          <w:rFonts w:ascii="Times New Roman" w:hAnsi="Times New Roman" w:cs="Times New Roman"/>
          <w:sz w:val="24"/>
          <w:szCs w:val="24"/>
          <w:lang w:val="sr-Cyrl-CS"/>
        </w:rPr>
        <w:t>лакшег и сигурнијег приступа тржишту. Циљ наведених мера је  подизање продуктивности и ефикасности пољопривредне производње</w:t>
      </w:r>
      <w:r w:rsidR="00535531">
        <w:rPr>
          <w:rFonts w:ascii="Times New Roman" w:hAnsi="Times New Roman" w:cs="Times New Roman"/>
          <w:sz w:val="24"/>
          <w:szCs w:val="24"/>
          <w:lang w:val="sr-Cyrl-CS"/>
        </w:rPr>
        <w:t>,</w:t>
      </w:r>
      <w:r w:rsidRPr="00CC68B3">
        <w:rPr>
          <w:rFonts w:ascii="Times New Roman" w:hAnsi="Times New Roman" w:cs="Times New Roman"/>
          <w:sz w:val="24"/>
          <w:szCs w:val="24"/>
          <w:lang w:val="sr-Cyrl-CS"/>
        </w:rPr>
        <w:t xml:space="preserve"> а тиме и</w:t>
      </w: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sr-Cyrl-CS"/>
        </w:rPr>
        <w:t>квалитета живота корисницима мера.</w:t>
      </w:r>
    </w:p>
    <w:p w:rsidR="00FC32F1" w:rsidRPr="00CC68B3" w:rsidRDefault="00FC32F1" w:rsidP="001C2BD4">
      <w:pPr>
        <w:spacing w:after="0" w:line="240" w:lineRule="auto"/>
        <w:ind w:firstLine="709"/>
        <w:jc w:val="both"/>
        <w:rPr>
          <w:rFonts w:ascii="Times New Roman" w:hAnsi="Times New Roman" w:cs="Times New Roman"/>
          <w:sz w:val="24"/>
          <w:szCs w:val="24"/>
          <w:lang w:val="sr-Cyrl-CS"/>
        </w:rPr>
      </w:pPr>
    </w:p>
    <w:p w:rsidR="00C0494C" w:rsidRPr="00C0494C" w:rsidRDefault="00CE1A5B" w:rsidP="00C0494C">
      <w:pPr>
        <w:spacing w:after="0" w:line="240" w:lineRule="auto"/>
        <w:rPr>
          <w:rFonts w:ascii="Times New Roman" w:hAnsi="Times New Roman" w:cs="Times New Roman"/>
          <w:b/>
          <w:bCs/>
          <w:sz w:val="28"/>
          <w:szCs w:val="28"/>
          <w:lang w:val="sr-Cyrl-CS"/>
        </w:rPr>
      </w:pPr>
      <w:r w:rsidRPr="00C0494C">
        <w:rPr>
          <w:rFonts w:ascii="Times New Roman" w:hAnsi="Times New Roman" w:cs="Times New Roman"/>
          <w:b/>
          <w:bCs/>
          <w:sz w:val="28"/>
          <w:szCs w:val="28"/>
          <w:lang w:val="ru-RU"/>
        </w:rPr>
        <w:t xml:space="preserve"> Информисање корисника о могућностима које пружа Програм подршке за спровођење пољопривредне политике и политике руралног развој</w:t>
      </w:r>
      <w:r w:rsidR="00C0494C" w:rsidRPr="00C0494C">
        <w:rPr>
          <w:rFonts w:ascii="Times New Roman" w:hAnsi="Times New Roman" w:cs="Times New Roman"/>
          <w:b/>
          <w:bCs/>
          <w:sz w:val="28"/>
          <w:szCs w:val="28"/>
          <w:lang w:val="ru-RU"/>
        </w:rPr>
        <w:t>а</w:t>
      </w:r>
      <w:r w:rsidRPr="00C0494C">
        <w:rPr>
          <w:rFonts w:ascii="Times New Roman" w:hAnsi="Times New Roman" w:cs="Times New Roman"/>
          <w:b/>
          <w:bCs/>
          <w:sz w:val="28"/>
          <w:szCs w:val="28"/>
          <w:lang w:val="sr-Cyrl-CS"/>
        </w:rPr>
        <w:t xml:space="preserve"> </w:t>
      </w:r>
    </w:p>
    <w:p w:rsidR="00C0494C" w:rsidRDefault="00C0494C" w:rsidP="00F22E83">
      <w:pPr>
        <w:spacing w:after="0" w:line="240" w:lineRule="auto"/>
        <w:jc w:val="both"/>
        <w:rPr>
          <w:rFonts w:ascii="Times New Roman" w:hAnsi="Times New Roman" w:cs="Times New Roman"/>
          <w:b/>
          <w:bCs/>
          <w:sz w:val="24"/>
          <w:szCs w:val="24"/>
          <w:lang w:val="sr-Cyrl-CS"/>
        </w:rPr>
      </w:pPr>
    </w:p>
    <w:p w:rsidR="00CE1A5B" w:rsidRPr="00CC68B3" w:rsidRDefault="00CE1A5B" w:rsidP="00C0494C">
      <w:pPr>
        <w:spacing w:after="0" w:line="240" w:lineRule="auto"/>
        <w:ind w:firstLine="709"/>
        <w:jc w:val="both"/>
        <w:rPr>
          <w:rFonts w:ascii="Times New Roman" w:hAnsi="Times New Roman" w:cs="Times New Roman"/>
          <w:b/>
          <w:bCs/>
          <w:sz w:val="24"/>
          <w:szCs w:val="24"/>
          <w:lang w:val="sr-Cyrl-CS"/>
        </w:rPr>
      </w:pPr>
      <w:r w:rsidRPr="00CC68B3">
        <w:rPr>
          <w:rFonts w:ascii="Times New Roman" w:hAnsi="Times New Roman" w:cs="Times New Roman"/>
          <w:sz w:val="24"/>
          <w:szCs w:val="24"/>
          <w:lang w:val="ru-RU"/>
        </w:rPr>
        <w:t>Информисање потенцијалних корисника о мерама које су дефинисане Програмом локалне самоуправе вршиће се:</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путем штампаних обавештења која ће бити истакнута на огласним таблама </w:t>
      </w:r>
      <w:r w:rsidRPr="00CC68B3">
        <w:rPr>
          <w:rFonts w:ascii="Times New Roman" w:hAnsi="Times New Roman" w:cs="Times New Roman"/>
          <w:sz w:val="24"/>
          <w:szCs w:val="24"/>
          <w:lang w:val="sr-Cyrl-CS"/>
        </w:rPr>
        <w:t xml:space="preserve">Општинске управе и </w:t>
      </w:r>
      <w:r w:rsidRPr="00CC68B3">
        <w:rPr>
          <w:rFonts w:ascii="Times New Roman" w:hAnsi="Times New Roman" w:cs="Times New Roman"/>
          <w:sz w:val="24"/>
          <w:szCs w:val="24"/>
          <w:lang w:val="ru-RU"/>
        </w:rPr>
        <w:t xml:space="preserve"> месних заједница,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w:t>
      </w:r>
      <w:r w:rsidRPr="00CC68B3">
        <w:rPr>
          <w:rFonts w:ascii="Times New Roman" w:hAnsi="Times New Roman" w:cs="Times New Roman"/>
          <w:sz w:val="24"/>
          <w:szCs w:val="24"/>
          <w:lang w:val="sr-Cyrl-CS"/>
        </w:rPr>
        <w:t xml:space="preserve"> посредством председника месних заједница,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путем локалних телевизија</w:t>
      </w:r>
      <w:r w:rsidRPr="00CC68B3">
        <w:rPr>
          <w:rFonts w:ascii="Times New Roman" w:hAnsi="Times New Roman" w:cs="Times New Roman"/>
          <w:sz w:val="24"/>
          <w:szCs w:val="24"/>
          <w:lang w:val="sr-Cyrl-CS"/>
        </w:rPr>
        <w:t xml:space="preserve"> и </w:t>
      </w:r>
      <w:r w:rsidRPr="00CC68B3">
        <w:rPr>
          <w:rFonts w:ascii="Times New Roman" w:hAnsi="Times New Roman" w:cs="Times New Roman"/>
          <w:sz w:val="24"/>
          <w:szCs w:val="24"/>
          <w:lang w:val="ru-RU"/>
        </w:rPr>
        <w:t xml:space="preserve"> радија</w:t>
      </w:r>
      <w:r w:rsidRPr="00CC68B3">
        <w:rPr>
          <w:rFonts w:ascii="Times New Roman" w:hAnsi="Times New Roman" w:cs="Times New Roman"/>
          <w:sz w:val="24"/>
          <w:szCs w:val="24"/>
          <w:lang w:val="sr-Cyrl-CS"/>
        </w:rPr>
        <w:t xml:space="preserve">, </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давањем информација у самој Канцеларији за пољопривреду Општинске управе општине Бајина Башта усменим и телефонским путем,</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путем мрежних оператера  - слањем СМС порука,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путем сајта општине Бајина Башта на коме ће бити објављене информације које се односе на  Програм спровођења мера пољопривредне политике и политике руралног развоја у 2016. години. </w:t>
      </w:r>
    </w:p>
    <w:p w:rsidR="00CE1A5B" w:rsidRDefault="00CE1A5B" w:rsidP="00F22E83">
      <w:pPr>
        <w:spacing w:after="0" w:line="240" w:lineRule="auto"/>
        <w:jc w:val="both"/>
        <w:rPr>
          <w:rFonts w:ascii="Times New Roman" w:hAnsi="Times New Roman" w:cs="Times New Roman"/>
          <w:b/>
          <w:bCs/>
          <w:sz w:val="24"/>
          <w:szCs w:val="24"/>
          <w:lang w:val="ru-RU"/>
        </w:rPr>
      </w:pPr>
    </w:p>
    <w:p w:rsidR="00FC32F1" w:rsidRPr="00CC68B3" w:rsidRDefault="00FC32F1" w:rsidP="00F22E83">
      <w:pPr>
        <w:spacing w:after="0" w:line="240" w:lineRule="auto"/>
        <w:jc w:val="both"/>
        <w:rPr>
          <w:rFonts w:ascii="Times New Roman" w:hAnsi="Times New Roman" w:cs="Times New Roman"/>
          <w:b/>
          <w:bCs/>
          <w:sz w:val="24"/>
          <w:szCs w:val="24"/>
          <w:lang w:val="ru-RU"/>
        </w:rPr>
      </w:pPr>
    </w:p>
    <w:p w:rsidR="00C0494C" w:rsidRPr="00C0494C" w:rsidRDefault="00C0494C" w:rsidP="00E05A12">
      <w:pPr>
        <w:spacing w:after="0" w:line="240" w:lineRule="auto"/>
        <w:ind w:firstLine="709"/>
        <w:jc w:val="both"/>
        <w:rPr>
          <w:rFonts w:ascii="Times New Roman" w:hAnsi="Times New Roman" w:cs="Times New Roman"/>
          <w:b/>
          <w:bCs/>
          <w:sz w:val="28"/>
          <w:szCs w:val="28"/>
          <w:lang w:val="ru-RU"/>
        </w:rPr>
      </w:pPr>
      <w:r w:rsidRPr="00C0494C">
        <w:rPr>
          <w:rFonts w:ascii="Times New Roman" w:hAnsi="Times New Roman" w:cs="Times New Roman"/>
          <w:b/>
          <w:bCs/>
          <w:sz w:val="28"/>
          <w:szCs w:val="28"/>
          <w:lang w:val="ru-RU"/>
        </w:rPr>
        <w:t>Мониторинг и евалуација/надзор реализације</w:t>
      </w:r>
    </w:p>
    <w:p w:rsidR="00C0494C" w:rsidRDefault="00C0494C" w:rsidP="00E05A12">
      <w:pPr>
        <w:spacing w:after="0" w:line="240" w:lineRule="auto"/>
        <w:ind w:firstLine="709"/>
        <w:jc w:val="both"/>
        <w:rPr>
          <w:rFonts w:ascii="Times New Roman" w:hAnsi="Times New Roman" w:cs="Times New Roman"/>
          <w:b/>
          <w:bCs/>
          <w:sz w:val="24"/>
          <w:szCs w:val="24"/>
          <w:lang w:val="ru-RU"/>
        </w:rPr>
      </w:pPr>
    </w:p>
    <w:p w:rsidR="00CE1A5B" w:rsidRPr="00CC68B3" w:rsidRDefault="00CE1A5B" w:rsidP="00E05A12">
      <w:pPr>
        <w:spacing w:after="0" w:line="240" w:lineRule="auto"/>
        <w:ind w:firstLine="709"/>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sr-Cyrl-CS"/>
        </w:rPr>
        <w:t>Одељење за послове урбанизма, грађевинарство, имовинско-правне, инспекцијске и комуналне делатности Општинске управе општине Бајина Башта – Канцеларија за пољопривреду и водопривреду бр. 19,</w:t>
      </w:r>
      <w:r w:rsidRPr="00CC68B3">
        <w:rPr>
          <w:rFonts w:ascii="Times New Roman" w:hAnsi="Times New Roman" w:cs="Times New Roman"/>
          <w:sz w:val="24"/>
          <w:szCs w:val="24"/>
          <w:lang w:val="ru-RU"/>
        </w:rPr>
        <w:t xml:space="preserve"> извршиће праћење реализације </w:t>
      </w:r>
      <w:r w:rsidRPr="00CC68B3">
        <w:rPr>
          <w:rFonts w:ascii="Times New Roman" w:hAnsi="Times New Roman" w:cs="Times New Roman"/>
          <w:sz w:val="24"/>
          <w:szCs w:val="24"/>
          <w:lang w:val="sr-Cyrl-CS"/>
        </w:rPr>
        <w:t>П</w:t>
      </w:r>
      <w:r w:rsidRPr="00CC68B3">
        <w:rPr>
          <w:rFonts w:ascii="Times New Roman" w:hAnsi="Times New Roman" w:cs="Times New Roman"/>
          <w:sz w:val="24"/>
          <w:szCs w:val="24"/>
          <w:lang w:val="ru-RU"/>
        </w:rPr>
        <w:t xml:space="preserve">рограма тако што ће статистички обрадити (пописати) податке који су показатељи ефикасности програма и извршити контролу на пољопривредном газдинству и том приликом анкетирати кориснике мера Програма. Ти показатељи се односе на: </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измене и побољшање расног састава кроз широку примену вештачког осемењавања</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набављену</w:t>
      </w:r>
      <w:r w:rsidRPr="00CC68B3">
        <w:rPr>
          <w:rFonts w:ascii="Times New Roman" w:hAnsi="Times New Roman" w:cs="Times New Roman"/>
          <w:sz w:val="24"/>
          <w:szCs w:val="24"/>
          <w:lang w:val="sr-Cyrl-CS"/>
        </w:rPr>
        <w:t xml:space="preserve"> пољопривредну </w:t>
      </w:r>
      <w:r w:rsidRPr="00CC68B3">
        <w:rPr>
          <w:rFonts w:ascii="Times New Roman" w:hAnsi="Times New Roman" w:cs="Times New Roman"/>
          <w:sz w:val="24"/>
          <w:szCs w:val="24"/>
          <w:lang w:val="ru-RU"/>
        </w:rPr>
        <w:t>механизацију</w:t>
      </w:r>
      <w:r w:rsidRPr="00CC68B3">
        <w:rPr>
          <w:rFonts w:ascii="Times New Roman" w:hAnsi="Times New Roman" w:cs="Times New Roman"/>
          <w:sz w:val="24"/>
          <w:szCs w:val="24"/>
          <w:lang w:val="sr-Cyrl-CS"/>
        </w:rPr>
        <w:t xml:space="preserve"> и опрему</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-модернизацију производње млека кроз набавку нове опреме-лактофризи, музилице...</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lastRenderedPageBreak/>
        <w:t>-формирање нових удружења и задруга</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-подизања нивоа знања у области  воћарске производње</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-развој пчеларства кроз подизање нивоа знања </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Путем анкета корисника средстава из Програма извршиће се</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ru-RU"/>
        </w:rPr>
        <w:t>анализ</w:t>
      </w:r>
      <w:r w:rsidRPr="00CC68B3">
        <w:rPr>
          <w:rFonts w:ascii="Times New Roman" w:hAnsi="Times New Roman" w:cs="Times New Roman"/>
          <w:sz w:val="24"/>
          <w:szCs w:val="24"/>
          <w:lang w:val="sr-Cyrl-CS"/>
        </w:rPr>
        <w:t>а која ће показати</w:t>
      </w:r>
      <w:r w:rsidRPr="00CC68B3">
        <w:rPr>
          <w:rFonts w:ascii="Times New Roman" w:hAnsi="Times New Roman" w:cs="Times New Roman"/>
          <w:sz w:val="24"/>
          <w:szCs w:val="24"/>
          <w:lang w:val="ru-RU"/>
        </w:rPr>
        <w:t xml:space="preserve"> колико су спроведене мере допринеле побољшању квалитета пољопривредне производње и мотивацији становништва за бављење пољопривредом.</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p>
    <w:p w:rsidR="00CE1A5B" w:rsidRDefault="00CE1A5B" w:rsidP="00F22E83">
      <w:pPr>
        <w:spacing w:after="0" w:line="240" w:lineRule="auto"/>
        <w:ind w:firstLine="709"/>
        <w:jc w:val="both"/>
        <w:rPr>
          <w:rFonts w:ascii="Times New Roman" w:hAnsi="Times New Roman" w:cs="Times New Roman"/>
          <w:sz w:val="24"/>
          <w:szCs w:val="24"/>
          <w:lang w:val="ru-RU"/>
        </w:rPr>
      </w:pPr>
    </w:p>
    <w:p w:rsidR="00CE1A5B" w:rsidRPr="00CC68B3" w:rsidRDefault="00CE1A5B" w:rsidP="00744076">
      <w:pPr>
        <w:spacing w:after="0" w:line="240" w:lineRule="auto"/>
        <w:jc w:val="both"/>
        <w:rPr>
          <w:rFonts w:ascii="Times New Roman" w:hAnsi="Times New Roman" w:cs="Times New Roman"/>
          <w:sz w:val="24"/>
          <w:szCs w:val="24"/>
          <w:lang w:val="ru-RU"/>
        </w:rPr>
      </w:pPr>
    </w:p>
    <w:p w:rsidR="00CE1A5B" w:rsidRPr="00C0494C" w:rsidRDefault="00CE1A5B" w:rsidP="00C0494C">
      <w:pPr>
        <w:pStyle w:val="ListParagraph"/>
        <w:spacing w:after="0" w:line="240" w:lineRule="auto"/>
        <w:ind w:left="1800"/>
        <w:rPr>
          <w:rFonts w:ascii="Times New Roman" w:hAnsi="Times New Roman" w:cs="Times New Roman"/>
          <w:b/>
          <w:bCs/>
          <w:sz w:val="28"/>
          <w:szCs w:val="28"/>
          <w:lang w:val="sr-Latn-CS"/>
        </w:rPr>
      </w:pPr>
      <w:r w:rsidRPr="00C0494C">
        <w:rPr>
          <w:rFonts w:ascii="Times New Roman" w:hAnsi="Times New Roman" w:cs="Times New Roman"/>
          <w:b/>
          <w:bCs/>
          <w:sz w:val="28"/>
          <w:szCs w:val="28"/>
          <w:lang w:val="sr-Latn-CS"/>
        </w:rPr>
        <w:t>II.</w:t>
      </w:r>
      <w:r w:rsidRPr="00C0494C">
        <w:rPr>
          <w:rFonts w:ascii="Times New Roman" w:hAnsi="Times New Roman" w:cs="Times New Roman"/>
          <w:b/>
          <w:bCs/>
          <w:sz w:val="28"/>
          <w:szCs w:val="28"/>
          <w:lang w:val="sr-Cyrl-CS"/>
        </w:rPr>
        <w:t>ОПИС ПЛАНИРАНИХ МЕРА</w:t>
      </w:r>
    </w:p>
    <w:p w:rsidR="00CE1A5B" w:rsidRPr="00CC68B3" w:rsidRDefault="00CE1A5B" w:rsidP="00F22E83">
      <w:pPr>
        <w:spacing w:after="0" w:line="240" w:lineRule="auto"/>
        <w:rPr>
          <w:rFonts w:ascii="Times New Roman" w:hAnsi="Times New Roman" w:cs="Times New Roman"/>
          <w:i/>
          <w:iCs/>
          <w:sz w:val="24"/>
          <w:szCs w:val="24"/>
          <w:lang w:val="sr-Cyrl-CS"/>
        </w:rPr>
      </w:pPr>
    </w:p>
    <w:p w:rsidR="00CE1A5B" w:rsidRPr="00CC68B3" w:rsidRDefault="00CE1A5B" w:rsidP="00F22E83">
      <w:pPr>
        <w:spacing w:after="0" w:line="240" w:lineRule="auto"/>
        <w:rPr>
          <w:rFonts w:ascii="Times New Roman" w:hAnsi="Times New Roman" w:cs="Times New Roman"/>
          <w:i/>
          <w:iCs/>
          <w:sz w:val="28"/>
          <w:szCs w:val="28"/>
          <w:lang w:val="sr-Cyrl-CS"/>
        </w:rPr>
      </w:pPr>
    </w:p>
    <w:p w:rsidR="00CE1A5B" w:rsidRPr="00CC68B3" w:rsidRDefault="00031A6F" w:rsidP="00C219BA">
      <w:pPr>
        <w:pStyle w:val="Heading4"/>
        <w:keepNext w:val="0"/>
        <w:widowControl w:val="0"/>
        <w:tabs>
          <w:tab w:val="left" w:pos="503"/>
          <w:tab w:val="left" w:pos="9079"/>
        </w:tabs>
        <w:spacing w:before="0" w:after="0"/>
        <w:jc w:val="both"/>
        <w:rPr>
          <w:rFonts w:ascii="Times New Roman" w:hAnsi="Times New Roman" w:cs="Times New Roman"/>
          <w:spacing w:val="-1"/>
          <w:lang w:val="sr-Cyrl-CS"/>
        </w:rPr>
      </w:pPr>
      <w:r w:rsidRPr="00CC68B3">
        <w:rPr>
          <w:rFonts w:ascii="Times New Roman" w:hAnsi="Times New Roman" w:cs="Times New Roman"/>
          <w:spacing w:val="-1"/>
          <w:lang w:val="ru-RU"/>
        </w:rPr>
        <w:t xml:space="preserve"> </w:t>
      </w:r>
      <w:r w:rsidR="00C0494C">
        <w:rPr>
          <w:rFonts w:ascii="Times New Roman" w:hAnsi="Times New Roman" w:cs="Times New Roman"/>
          <w:spacing w:val="-1"/>
          <w:lang w:val="ru-RU"/>
        </w:rPr>
        <w:t xml:space="preserve">2.1. </w:t>
      </w:r>
      <w:r w:rsidRPr="00CC68B3">
        <w:rPr>
          <w:rFonts w:ascii="Times New Roman" w:hAnsi="Times New Roman" w:cs="Times New Roman"/>
          <w:spacing w:val="-1"/>
          <w:lang w:val="ru-RU"/>
        </w:rPr>
        <w:t xml:space="preserve"> </w:t>
      </w:r>
      <w:r w:rsidR="00CE1A5B" w:rsidRPr="00CC68B3">
        <w:rPr>
          <w:rFonts w:ascii="Times New Roman" w:hAnsi="Times New Roman" w:cs="Times New Roman"/>
          <w:spacing w:val="-1"/>
          <w:lang w:val="ru-RU"/>
        </w:rPr>
        <w:t>Назив и шифра мере:</w:t>
      </w:r>
      <w:r w:rsidR="00CE1A5B" w:rsidRPr="00CC68B3">
        <w:rPr>
          <w:rFonts w:ascii="Times New Roman" w:hAnsi="Times New Roman" w:cs="Times New Roman"/>
          <w:spacing w:val="-1"/>
          <w:lang w:val="sr-Cyrl-CS"/>
        </w:rPr>
        <w:t xml:space="preserve"> Регреси</w:t>
      </w:r>
      <w:r w:rsidR="002D69E5">
        <w:rPr>
          <w:rFonts w:ascii="Times New Roman" w:hAnsi="Times New Roman" w:cs="Times New Roman"/>
          <w:spacing w:val="-1"/>
          <w:lang w:val="sr-Cyrl-CS"/>
        </w:rPr>
        <w:t>, 100.1.</w:t>
      </w:r>
    </w:p>
    <w:p w:rsidR="00CE1A5B" w:rsidRPr="00CC68B3" w:rsidRDefault="00CE1A5B" w:rsidP="00164B6C">
      <w:pPr>
        <w:spacing w:after="0" w:line="240" w:lineRule="auto"/>
        <w:rPr>
          <w:rFonts w:ascii="Times New Roman" w:hAnsi="Times New Roman" w:cs="Times New Roman"/>
          <w:b/>
          <w:bCs/>
          <w:sz w:val="24"/>
          <w:szCs w:val="24"/>
          <w:lang w:val="sr-Cyrl-CS"/>
        </w:rPr>
      </w:pPr>
    </w:p>
    <w:p w:rsidR="00C0494C" w:rsidRPr="00C0494C" w:rsidRDefault="00C0494C" w:rsidP="009C3DF7">
      <w:pPr>
        <w:pStyle w:val="BodyText"/>
        <w:tabs>
          <w:tab w:val="left" w:pos="714"/>
        </w:tabs>
        <w:ind w:right="112"/>
        <w:jc w:val="both"/>
        <w:rPr>
          <w:b/>
          <w:bCs/>
          <w:iCs w:val="0"/>
          <w:spacing w:val="-1"/>
          <w:sz w:val="28"/>
          <w:szCs w:val="28"/>
          <w:lang w:val="sr-Cyrl-CS"/>
        </w:rPr>
      </w:pPr>
      <w:r w:rsidRPr="00C0494C">
        <w:rPr>
          <w:b/>
          <w:bCs/>
          <w:iCs w:val="0"/>
          <w:spacing w:val="-1"/>
          <w:sz w:val="28"/>
          <w:szCs w:val="28"/>
          <w:lang w:val="ru-RU"/>
        </w:rPr>
        <w:t xml:space="preserve">2.1.1. </w:t>
      </w:r>
      <w:r w:rsidR="00CE1A5B" w:rsidRPr="00C0494C">
        <w:rPr>
          <w:b/>
          <w:bCs/>
          <w:iCs w:val="0"/>
          <w:spacing w:val="-1"/>
          <w:sz w:val="28"/>
          <w:szCs w:val="28"/>
          <w:lang w:val="ru-RU"/>
        </w:rPr>
        <w:t>Образложење</w:t>
      </w:r>
    </w:p>
    <w:p w:rsidR="00C0494C" w:rsidRDefault="00C0494C" w:rsidP="009C3DF7">
      <w:pPr>
        <w:pStyle w:val="BodyText"/>
        <w:tabs>
          <w:tab w:val="left" w:pos="714"/>
        </w:tabs>
        <w:ind w:right="112"/>
        <w:jc w:val="both"/>
        <w:rPr>
          <w:b/>
          <w:bCs/>
          <w:i w:val="0"/>
          <w:iCs w:val="0"/>
          <w:spacing w:val="-1"/>
          <w:sz w:val="24"/>
          <w:szCs w:val="24"/>
          <w:lang w:val="sr-Cyrl-CS"/>
        </w:rPr>
      </w:pPr>
    </w:p>
    <w:p w:rsidR="00CE1A5B" w:rsidRPr="00CC68B3" w:rsidRDefault="00C0494C" w:rsidP="009C3DF7">
      <w:pPr>
        <w:pStyle w:val="BodyText"/>
        <w:tabs>
          <w:tab w:val="left" w:pos="714"/>
        </w:tabs>
        <w:ind w:right="112"/>
        <w:jc w:val="both"/>
        <w:rPr>
          <w:i w:val="0"/>
          <w:iCs w:val="0"/>
          <w:spacing w:val="-1"/>
          <w:sz w:val="24"/>
          <w:szCs w:val="24"/>
          <w:lang w:val="sr-Cyrl-CS"/>
        </w:rPr>
      </w:pPr>
      <w:r>
        <w:rPr>
          <w:b/>
          <w:bCs/>
          <w:i w:val="0"/>
          <w:iCs w:val="0"/>
          <w:spacing w:val="-1"/>
          <w:sz w:val="24"/>
          <w:szCs w:val="24"/>
          <w:lang w:val="sr-Cyrl-CS"/>
        </w:rPr>
        <w:tab/>
      </w:r>
      <w:r w:rsidR="00CE1A5B" w:rsidRPr="00CC68B3">
        <w:rPr>
          <w:i w:val="0"/>
          <w:iCs w:val="0"/>
          <w:spacing w:val="-1"/>
          <w:sz w:val="24"/>
          <w:szCs w:val="24"/>
          <w:lang w:val="sr-Cyrl-CS"/>
        </w:rPr>
        <w:t xml:space="preserve"> На територији општине Бајина Башта доминира сименталска раса говеда која са домаћим шареним говечетом у типу сименталца чини око 99 % од укупног броја говеди, а само мали проценат чини раса холштајн. Обзиром на веома повољне географске, климатске и остале услове који се односе и на велику заступљеност ливада и пашњака и дугу традицију гајења говеда, сточни фонд у погледу бројности на индивидуалним пољопривредним газдинствима, осцилира. Овом производњом доминирају мали произвођачи и општи проблем представља одрживост ове производње као и низак генетски потенцијал говеда, тако да је регресирање вештачког осемењавања крава семеном елитних бикова препознато као мера која ће  утицати на побољшање расног састава у говедарству,  а у складу са Законом о подстицајима у пољопривреди и руралном разво</w:t>
      </w:r>
      <w:r w:rsidR="008F290A">
        <w:rPr>
          <w:i w:val="0"/>
          <w:iCs w:val="0"/>
          <w:spacing w:val="-1"/>
          <w:sz w:val="24"/>
          <w:szCs w:val="24"/>
          <w:lang w:val="sr-Cyrl-CS"/>
        </w:rPr>
        <w:t>ју („Сл. гласник РС“, бр.10/13,</w:t>
      </w:r>
      <w:r w:rsidR="00CE1A5B" w:rsidRPr="00CC68B3">
        <w:rPr>
          <w:i w:val="0"/>
          <w:iCs w:val="0"/>
          <w:spacing w:val="-1"/>
          <w:sz w:val="24"/>
          <w:szCs w:val="24"/>
          <w:lang w:val="sr-Cyrl-CS"/>
        </w:rPr>
        <w:t xml:space="preserve"> 142/14</w:t>
      </w:r>
      <w:r w:rsidR="008F290A">
        <w:rPr>
          <w:i w:val="0"/>
          <w:iCs w:val="0"/>
          <w:spacing w:val="-1"/>
          <w:sz w:val="24"/>
          <w:szCs w:val="24"/>
          <w:lang w:val="sr-Cyrl-CS"/>
        </w:rPr>
        <w:t xml:space="preserve"> и 103/15</w:t>
      </w:r>
      <w:r w:rsidR="00CE1A5B" w:rsidRPr="00CC68B3">
        <w:rPr>
          <w:i w:val="0"/>
          <w:iCs w:val="0"/>
          <w:spacing w:val="-1"/>
          <w:sz w:val="24"/>
          <w:szCs w:val="24"/>
          <w:lang w:val="sr-Cyrl-CS"/>
        </w:rPr>
        <w:t>) којим је дефинисано да ЈЛС могу да утврђују мере које се односе на директна плаћања, а у оквиру њих и регресе за репродуктивни материј</w:t>
      </w:r>
      <w:r w:rsidR="00AB286D">
        <w:rPr>
          <w:i w:val="0"/>
          <w:iCs w:val="0"/>
          <w:spacing w:val="-1"/>
          <w:sz w:val="24"/>
          <w:szCs w:val="24"/>
          <w:lang w:val="sr-Cyrl-CS"/>
        </w:rPr>
        <w:t>ал и то за вештачко осемењавање</w:t>
      </w:r>
      <w:r w:rsidR="00AB286D">
        <w:rPr>
          <w:i w:val="0"/>
          <w:iCs w:val="0"/>
          <w:spacing w:val="-1"/>
          <w:sz w:val="24"/>
          <w:szCs w:val="24"/>
        </w:rPr>
        <w:t>,</w:t>
      </w:r>
      <w:r w:rsidR="00CE1A5B" w:rsidRPr="00CC68B3">
        <w:rPr>
          <w:i w:val="0"/>
          <w:iCs w:val="0"/>
          <w:spacing w:val="-1"/>
          <w:sz w:val="24"/>
          <w:szCs w:val="24"/>
          <w:lang w:val="sr-Cyrl-CS"/>
        </w:rPr>
        <w:t xml:space="preserve"> Стратегијом пољопривреде и руралног развоја 2014-2024 и Стратегијом одрживог развоја општине Бајина Башта 2013-2023.</w:t>
      </w:r>
      <w:r w:rsidR="00AB286D">
        <w:rPr>
          <w:i w:val="0"/>
          <w:iCs w:val="0"/>
          <w:spacing w:val="-1"/>
          <w:sz w:val="24"/>
          <w:szCs w:val="24"/>
        </w:rPr>
        <w:t xml:space="preserve"> </w:t>
      </w:r>
      <w:r w:rsidR="00CE1A5B" w:rsidRPr="00CC68B3">
        <w:rPr>
          <w:i w:val="0"/>
          <w:iCs w:val="0"/>
          <w:spacing w:val="-1"/>
          <w:sz w:val="24"/>
          <w:szCs w:val="24"/>
          <w:lang w:val="sr-Cyrl-CS"/>
        </w:rPr>
        <w:t>Поред тога наведена мера, кроз побољшање расног састава говеда, доприноси и повећању производње и квалитета млека, по питању присуства бактерија и броја соматских ћелија у њему, а на тај начин и до  повећане мотивисаности  пољопривредника да сачувају грла у производном запату и да почну да повећавају њихов број.</w:t>
      </w:r>
    </w:p>
    <w:p w:rsidR="00CE1A5B" w:rsidRPr="00CC68B3" w:rsidRDefault="00CE1A5B" w:rsidP="00F22E83">
      <w:pPr>
        <w:pStyle w:val="BodyText"/>
        <w:ind w:firstLine="604"/>
        <w:jc w:val="both"/>
        <w:rPr>
          <w:i w:val="0"/>
          <w:iCs w:val="0"/>
          <w:spacing w:val="-1"/>
          <w:sz w:val="24"/>
          <w:szCs w:val="24"/>
          <w:lang w:val="sr-Cyrl-CS"/>
        </w:rPr>
      </w:pPr>
      <w:r w:rsidRPr="00CC68B3">
        <w:rPr>
          <w:i w:val="0"/>
          <w:iCs w:val="0"/>
          <w:spacing w:val="-1"/>
          <w:sz w:val="24"/>
          <w:szCs w:val="24"/>
          <w:lang w:val="sr-Cyrl-CS"/>
        </w:rPr>
        <w:t xml:space="preserve"> На територији општине Бајина Башта укупно има</w:t>
      </w:r>
      <w:r w:rsidRPr="00CC68B3">
        <w:rPr>
          <w:i w:val="0"/>
          <w:iCs w:val="0"/>
          <w:spacing w:val="-1"/>
          <w:sz w:val="24"/>
          <w:szCs w:val="24"/>
          <w:lang w:val="ru-RU"/>
        </w:rPr>
        <w:softHyphen/>
      </w:r>
      <w:r w:rsidRPr="00CC68B3">
        <w:rPr>
          <w:i w:val="0"/>
          <w:iCs w:val="0"/>
          <w:spacing w:val="-1"/>
          <w:sz w:val="24"/>
          <w:szCs w:val="24"/>
          <w:lang w:val="ru-RU"/>
        </w:rPr>
        <w:softHyphen/>
      </w:r>
      <w:r w:rsidRPr="00CC68B3">
        <w:rPr>
          <w:i w:val="0"/>
          <w:iCs w:val="0"/>
          <w:spacing w:val="-1"/>
          <w:sz w:val="24"/>
          <w:szCs w:val="24"/>
          <w:lang w:val="ru-RU"/>
        </w:rPr>
        <w:softHyphen/>
      </w:r>
      <w:r w:rsidRPr="00CC68B3">
        <w:rPr>
          <w:i w:val="0"/>
          <w:iCs w:val="0"/>
          <w:spacing w:val="-1"/>
          <w:sz w:val="24"/>
          <w:szCs w:val="24"/>
          <w:lang w:val="ru-RU"/>
        </w:rPr>
        <w:softHyphen/>
      </w:r>
      <w:r w:rsidRPr="00CC68B3">
        <w:rPr>
          <w:i w:val="0"/>
          <w:iCs w:val="0"/>
          <w:spacing w:val="-1"/>
          <w:sz w:val="24"/>
          <w:szCs w:val="24"/>
          <w:lang w:val="ru-RU"/>
        </w:rPr>
        <w:softHyphen/>
        <w:t xml:space="preserve"> 4921 грла </w:t>
      </w:r>
      <w:r w:rsidRPr="00CC68B3">
        <w:rPr>
          <w:i w:val="0"/>
          <w:iCs w:val="0"/>
          <w:spacing w:val="-1"/>
          <w:sz w:val="24"/>
          <w:szCs w:val="24"/>
          <w:lang w:val="sr-Latn-CS"/>
        </w:rPr>
        <w:softHyphen/>
      </w:r>
      <w:r w:rsidRPr="00CC68B3">
        <w:rPr>
          <w:i w:val="0"/>
          <w:iCs w:val="0"/>
          <w:spacing w:val="-1"/>
          <w:sz w:val="24"/>
          <w:szCs w:val="24"/>
          <w:lang w:val="sr-Latn-CS"/>
        </w:rPr>
        <w:softHyphen/>
      </w:r>
      <w:r w:rsidRPr="00CC68B3">
        <w:rPr>
          <w:i w:val="0"/>
          <w:iCs w:val="0"/>
          <w:spacing w:val="-1"/>
          <w:sz w:val="24"/>
          <w:szCs w:val="24"/>
          <w:lang w:val="sr-Latn-CS"/>
        </w:rPr>
        <w:softHyphen/>
      </w:r>
      <w:r w:rsidRPr="00CC68B3">
        <w:rPr>
          <w:i w:val="0"/>
          <w:iCs w:val="0"/>
          <w:spacing w:val="-1"/>
          <w:sz w:val="24"/>
          <w:szCs w:val="24"/>
          <w:lang w:val="sr-Latn-CS"/>
        </w:rPr>
        <w:softHyphen/>
      </w:r>
      <w:r w:rsidRPr="00CC68B3">
        <w:rPr>
          <w:i w:val="0"/>
          <w:iCs w:val="0"/>
          <w:spacing w:val="-1"/>
          <w:sz w:val="24"/>
          <w:szCs w:val="24"/>
          <w:lang w:val="sr-Latn-CS"/>
        </w:rPr>
        <w:softHyphen/>
      </w:r>
      <w:r w:rsidRPr="00CC68B3">
        <w:rPr>
          <w:i w:val="0"/>
          <w:iCs w:val="0"/>
          <w:spacing w:val="-1"/>
          <w:sz w:val="24"/>
          <w:szCs w:val="24"/>
          <w:lang w:val="sr-Cyrl-CS"/>
        </w:rPr>
        <w:t xml:space="preserve">говеди, од чега </w:t>
      </w:r>
      <w:r w:rsidRPr="00CC68B3">
        <w:rPr>
          <w:i w:val="0"/>
          <w:iCs w:val="0"/>
          <w:spacing w:val="-1"/>
          <w:sz w:val="24"/>
          <w:szCs w:val="24"/>
          <w:lang w:val="ru-RU"/>
        </w:rPr>
        <w:t>2998</w:t>
      </w:r>
      <w:r w:rsidRPr="00CC68B3">
        <w:rPr>
          <w:i w:val="0"/>
          <w:iCs w:val="0"/>
          <w:spacing w:val="-1"/>
          <w:sz w:val="24"/>
          <w:szCs w:val="24"/>
          <w:lang w:val="sr-Cyrl-CS"/>
        </w:rPr>
        <w:t xml:space="preserve"> крава. Од прерадних капацитета, на подручју општине, постоји „Млекара Спасојевић“  у месту Црвица, недалеко од Бајине Баште, која врши откуп  и прераду млека која је урађена по стандардима ЕУ, капацитета 30.000 литара, која дневно откупљује 15 тона млека и велику пажњу поклања не само количини већ и квалитету млека што такође указује на оправданост мере регресирања  вештачког осемењавања крава.</w:t>
      </w:r>
    </w:p>
    <w:p w:rsidR="00CE1A5B" w:rsidRPr="00CC68B3" w:rsidRDefault="00CE1A5B" w:rsidP="00335E43">
      <w:pPr>
        <w:pStyle w:val="BodyText"/>
        <w:ind w:left="0"/>
        <w:jc w:val="both"/>
        <w:rPr>
          <w:i w:val="0"/>
          <w:iCs w:val="0"/>
          <w:spacing w:val="-1"/>
          <w:sz w:val="24"/>
          <w:szCs w:val="24"/>
          <w:lang w:val="sr-Cyrl-CS"/>
        </w:rPr>
      </w:pPr>
    </w:p>
    <w:p w:rsidR="00CE1A5B" w:rsidRPr="00C0494C" w:rsidRDefault="00C0494C" w:rsidP="00335E43">
      <w:pPr>
        <w:pStyle w:val="BodyText"/>
        <w:tabs>
          <w:tab w:val="left" w:pos="810"/>
        </w:tabs>
        <w:ind w:right="112"/>
        <w:jc w:val="both"/>
        <w:rPr>
          <w:b/>
          <w:bCs/>
          <w:iCs w:val="0"/>
          <w:spacing w:val="-1"/>
          <w:sz w:val="28"/>
          <w:szCs w:val="28"/>
          <w:lang w:val="sr-Cyrl-CS"/>
        </w:rPr>
      </w:pPr>
      <w:r w:rsidRPr="00C0494C">
        <w:rPr>
          <w:b/>
          <w:bCs/>
          <w:iCs w:val="0"/>
          <w:spacing w:val="-1"/>
          <w:sz w:val="28"/>
          <w:szCs w:val="28"/>
          <w:lang w:val="ru-RU"/>
        </w:rPr>
        <w:t xml:space="preserve">2.1.2. </w:t>
      </w:r>
      <w:r w:rsidR="00CE1A5B" w:rsidRPr="00C0494C">
        <w:rPr>
          <w:b/>
          <w:bCs/>
          <w:iCs w:val="0"/>
          <w:spacing w:val="-1"/>
          <w:sz w:val="28"/>
          <w:szCs w:val="28"/>
          <w:lang w:val="ru-RU"/>
        </w:rPr>
        <w:t>Циљеви мере</w:t>
      </w:r>
      <w:r w:rsidR="00CE1A5B" w:rsidRPr="00C0494C">
        <w:rPr>
          <w:b/>
          <w:bCs/>
          <w:iCs w:val="0"/>
          <w:spacing w:val="-1"/>
          <w:sz w:val="28"/>
          <w:szCs w:val="28"/>
          <w:lang w:val="sr-Cyrl-CS"/>
        </w:rPr>
        <w:t xml:space="preserve"> </w:t>
      </w:r>
    </w:p>
    <w:p w:rsidR="00C0494C" w:rsidRPr="00CC68B3" w:rsidRDefault="00C0494C" w:rsidP="00C0494C">
      <w:pPr>
        <w:pStyle w:val="BodyText"/>
        <w:tabs>
          <w:tab w:val="left" w:pos="810"/>
        </w:tabs>
        <w:ind w:left="0" w:right="112"/>
        <w:jc w:val="both"/>
        <w:rPr>
          <w:i w:val="0"/>
          <w:iCs w:val="0"/>
          <w:sz w:val="24"/>
          <w:szCs w:val="24"/>
          <w:lang w:val="sr-Cyrl-CS"/>
        </w:rPr>
      </w:pPr>
    </w:p>
    <w:p w:rsidR="00CE1A5B" w:rsidRPr="00CC68B3" w:rsidRDefault="00CE1A5B" w:rsidP="00F22E83">
      <w:pPr>
        <w:pStyle w:val="BodyText"/>
        <w:jc w:val="both"/>
        <w:rPr>
          <w:i w:val="0"/>
          <w:iCs w:val="0"/>
          <w:sz w:val="24"/>
          <w:szCs w:val="24"/>
          <w:u w:val="single"/>
          <w:lang w:val="sr-Cyrl-CS"/>
        </w:rPr>
      </w:pPr>
      <w:r w:rsidRPr="00CC68B3">
        <w:rPr>
          <w:i w:val="0"/>
          <w:iCs w:val="0"/>
          <w:sz w:val="24"/>
          <w:szCs w:val="24"/>
          <w:u w:val="single"/>
          <w:lang w:val="sr-Cyrl-CS"/>
        </w:rPr>
        <w:t xml:space="preserve">Општи циљеви: </w:t>
      </w:r>
    </w:p>
    <w:p w:rsidR="00CE1A5B" w:rsidRPr="00CC68B3" w:rsidRDefault="00CE1A5B" w:rsidP="00335E43">
      <w:pPr>
        <w:pStyle w:val="BodyText"/>
        <w:ind w:firstLine="604"/>
        <w:jc w:val="both"/>
        <w:rPr>
          <w:i w:val="0"/>
          <w:iCs w:val="0"/>
          <w:sz w:val="24"/>
          <w:szCs w:val="24"/>
          <w:lang w:val="sr-Cyrl-CS"/>
        </w:rPr>
      </w:pPr>
      <w:r w:rsidRPr="00CC68B3">
        <w:rPr>
          <w:i w:val="0"/>
          <w:iCs w:val="0"/>
          <w:sz w:val="24"/>
          <w:szCs w:val="24"/>
          <w:lang w:val="sr-Cyrl-CS"/>
        </w:rPr>
        <w:t>Стабилност прихода пољопривредних газдинстава, повећање производње и побољшање продуктивности и квалитета производа, смањење трошкова производње, раст конкурентности уз прилагођавање захтевима домаћег и иностраног тржишта као и усклађивање са правилима ЕУ, њеним стандардима, политиком и праксом.</w:t>
      </w:r>
    </w:p>
    <w:p w:rsidR="00CE1A5B" w:rsidRPr="00CC68B3" w:rsidRDefault="00CE1A5B" w:rsidP="00F22E83">
      <w:pPr>
        <w:pStyle w:val="BodyText"/>
        <w:jc w:val="both"/>
        <w:rPr>
          <w:i w:val="0"/>
          <w:iCs w:val="0"/>
          <w:sz w:val="24"/>
          <w:szCs w:val="24"/>
          <w:u w:val="single"/>
          <w:lang w:val="sr-Cyrl-CS"/>
        </w:rPr>
      </w:pPr>
      <w:r w:rsidRPr="00CC68B3">
        <w:rPr>
          <w:i w:val="0"/>
          <w:iCs w:val="0"/>
          <w:sz w:val="24"/>
          <w:szCs w:val="24"/>
          <w:u w:val="single"/>
          <w:lang w:val="sr-Cyrl-CS"/>
        </w:rPr>
        <w:lastRenderedPageBreak/>
        <w:t xml:space="preserve">Специфични циљеви: </w:t>
      </w:r>
    </w:p>
    <w:p w:rsidR="00CE1A5B" w:rsidRPr="00CC68B3" w:rsidRDefault="00CE1A5B" w:rsidP="00335E43">
      <w:pPr>
        <w:pStyle w:val="BodyText"/>
        <w:ind w:firstLine="604"/>
        <w:jc w:val="both"/>
        <w:rPr>
          <w:i w:val="0"/>
          <w:iCs w:val="0"/>
          <w:sz w:val="24"/>
          <w:szCs w:val="24"/>
          <w:lang w:val="sr-Cyrl-CS"/>
        </w:rPr>
      </w:pPr>
      <w:r w:rsidRPr="00CC68B3">
        <w:rPr>
          <w:i w:val="0"/>
          <w:iCs w:val="0"/>
          <w:sz w:val="24"/>
          <w:szCs w:val="24"/>
          <w:lang w:val="sr-Cyrl-CS"/>
        </w:rPr>
        <w:t>Одрживост квантитета у говедарству и унапређење генетског потенцијала тј. побољшање расног састава говеда, које ће добринети повећању квалитета и квантитета млека и меса, као и контролисана репродукција говеда.</w:t>
      </w:r>
    </w:p>
    <w:p w:rsidR="00CE1A5B" w:rsidRPr="00CC68B3" w:rsidRDefault="00CE1A5B" w:rsidP="00335E43">
      <w:pPr>
        <w:pStyle w:val="BodyText"/>
        <w:ind w:firstLine="604"/>
        <w:jc w:val="both"/>
        <w:rPr>
          <w:i w:val="0"/>
          <w:iCs w:val="0"/>
          <w:sz w:val="24"/>
          <w:szCs w:val="24"/>
          <w:lang w:val="sr-Cyrl-CS"/>
        </w:rPr>
      </w:pPr>
    </w:p>
    <w:p w:rsidR="00CE1A5B" w:rsidRPr="00C0494C" w:rsidRDefault="00C0494C" w:rsidP="009C3DF7">
      <w:pPr>
        <w:widowControl w:val="0"/>
        <w:tabs>
          <w:tab w:val="left" w:pos="679"/>
        </w:tabs>
        <w:spacing w:after="0" w:line="240" w:lineRule="auto"/>
        <w:ind w:right="112"/>
        <w:jc w:val="both"/>
        <w:rPr>
          <w:rFonts w:ascii="Times New Roman" w:hAnsi="Times New Roman" w:cs="Times New Roman"/>
          <w:b/>
          <w:bCs/>
          <w:i/>
          <w:spacing w:val="-1"/>
          <w:sz w:val="28"/>
          <w:szCs w:val="28"/>
          <w:lang w:val="ru-RU"/>
        </w:rPr>
      </w:pPr>
      <w:r w:rsidRPr="00C0494C">
        <w:rPr>
          <w:rFonts w:ascii="Times New Roman" w:hAnsi="Times New Roman" w:cs="Times New Roman"/>
          <w:b/>
          <w:bCs/>
          <w:i/>
          <w:spacing w:val="-1"/>
          <w:sz w:val="28"/>
          <w:szCs w:val="28"/>
          <w:lang w:val="ru-RU"/>
        </w:rPr>
        <w:t xml:space="preserve">2.1.3. </w:t>
      </w:r>
      <w:r w:rsidR="00CE1A5B" w:rsidRPr="00C0494C">
        <w:rPr>
          <w:rFonts w:ascii="Times New Roman" w:hAnsi="Times New Roman" w:cs="Times New Roman"/>
          <w:b/>
          <w:bCs/>
          <w:i/>
          <w:spacing w:val="-1"/>
          <w:sz w:val="28"/>
          <w:szCs w:val="28"/>
          <w:lang w:val="ru-RU"/>
        </w:rPr>
        <w:t xml:space="preserve">Веза мере  </w:t>
      </w:r>
      <w:r w:rsidR="00CE1A5B" w:rsidRPr="00C0494C">
        <w:rPr>
          <w:rFonts w:ascii="Times New Roman" w:hAnsi="Times New Roman" w:cs="Times New Roman"/>
          <w:b/>
          <w:bCs/>
          <w:i/>
          <w:sz w:val="28"/>
          <w:szCs w:val="28"/>
          <w:lang w:val="ru-RU"/>
        </w:rPr>
        <w:t xml:space="preserve">са </w:t>
      </w:r>
      <w:r w:rsidR="00CE1A5B" w:rsidRPr="00C0494C">
        <w:rPr>
          <w:rFonts w:ascii="Times New Roman" w:hAnsi="Times New Roman" w:cs="Times New Roman"/>
          <w:b/>
          <w:bCs/>
          <w:i/>
          <w:spacing w:val="-1"/>
          <w:sz w:val="28"/>
          <w:szCs w:val="28"/>
          <w:lang w:val="ru-RU"/>
        </w:rPr>
        <w:t xml:space="preserve"> националним програмима </w:t>
      </w:r>
      <w:r w:rsidR="00CE1A5B" w:rsidRPr="00C0494C">
        <w:rPr>
          <w:rFonts w:ascii="Times New Roman" w:hAnsi="Times New Roman" w:cs="Times New Roman"/>
          <w:b/>
          <w:bCs/>
          <w:i/>
          <w:sz w:val="28"/>
          <w:szCs w:val="28"/>
          <w:lang w:val="ru-RU"/>
        </w:rPr>
        <w:t xml:space="preserve">за </w:t>
      </w:r>
      <w:r w:rsidR="00CE1A5B" w:rsidRPr="00C0494C">
        <w:rPr>
          <w:rFonts w:ascii="Times New Roman" w:hAnsi="Times New Roman" w:cs="Times New Roman"/>
          <w:b/>
          <w:bCs/>
          <w:i/>
          <w:spacing w:val="-1"/>
          <w:sz w:val="28"/>
          <w:szCs w:val="28"/>
          <w:lang w:val="ru-RU"/>
        </w:rPr>
        <w:t>рурални развој и пољопривре</w:t>
      </w:r>
      <w:r w:rsidRPr="00C0494C">
        <w:rPr>
          <w:rFonts w:ascii="Times New Roman" w:hAnsi="Times New Roman" w:cs="Times New Roman"/>
          <w:b/>
          <w:bCs/>
          <w:i/>
          <w:spacing w:val="-1"/>
          <w:sz w:val="28"/>
          <w:szCs w:val="28"/>
          <w:lang w:val="ru-RU"/>
        </w:rPr>
        <w:t>ду</w:t>
      </w:r>
      <w:r w:rsidR="00CE1A5B" w:rsidRPr="00C0494C">
        <w:rPr>
          <w:rFonts w:ascii="Times New Roman" w:hAnsi="Times New Roman" w:cs="Times New Roman"/>
          <w:b/>
          <w:bCs/>
          <w:i/>
          <w:spacing w:val="-1"/>
          <w:sz w:val="28"/>
          <w:szCs w:val="28"/>
          <w:lang w:val="ru-RU"/>
        </w:rPr>
        <w:t xml:space="preserve"> </w:t>
      </w:r>
    </w:p>
    <w:p w:rsidR="00C0494C" w:rsidRPr="00CC68B3" w:rsidRDefault="00C0494C" w:rsidP="009C3DF7">
      <w:pPr>
        <w:widowControl w:val="0"/>
        <w:tabs>
          <w:tab w:val="left" w:pos="679"/>
        </w:tabs>
        <w:spacing w:after="0" w:line="240" w:lineRule="auto"/>
        <w:ind w:right="112"/>
        <w:jc w:val="both"/>
        <w:rPr>
          <w:rFonts w:ascii="Times New Roman" w:hAnsi="Times New Roman" w:cs="Times New Roman"/>
          <w:sz w:val="24"/>
          <w:szCs w:val="24"/>
          <w:lang w:val="sr-Cyrl-CS"/>
        </w:rPr>
      </w:pPr>
    </w:p>
    <w:p w:rsidR="00CE1A5B" w:rsidRPr="00CC68B3" w:rsidRDefault="00CE1A5B" w:rsidP="00695C3F">
      <w:pPr>
        <w:tabs>
          <w:tab w:val="left" w:pos="679"/>
        </w:tabs>
        <w:spacing w:after="0" w:line="240" w:lineRule="auto"/>
        <w:ind w:right="112"/>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Није применљиво обзиром да није усвојен НПРР.</w:t>
      </w:r>
    </w:p>
    <w:p w:rsidR="00CE1A5B" w:rsidRPr="00CC68B3" w:rsidRDefault="00CE1A5B" w:rsidP="00F22E83">
      <w:pPr>
        <w:spacing w:after="0" w:line="240" w:lineRule="auto"/>
        <w:rPr>
          <w:rFonts w:ascii="Times New Roman" w:hAnsi="Times New Roman" w:cs="Times New Roman"/>
          <w:sz w:val="24"/>
          <w:szCs w:val="24"/>
          <w:lang w:val="ru-RU"/>
        </w:rPr>
      </w:pPr>
    </w:p>
    <w:p w:rsidR="00C0494C" w:rsidRPr="00C0494C" w:rsidRDefault="00C0494C" w:rsidP="009C3DF7">
      <w:pPr>
        <w:pStyle w:val="BodyText"/>
        <w:tabs>
          <w:tab w:val="left" w:pos="722"/>
        </w:tabs>
        <w:ind w:right="112"/>
        <w:jc w:val="both"/>
        <w:rPr>
          <w:b/>
          <w:bCs/>
          <w:iCs w:val="0"/>
          <w:spacing w:val="-1"/>
          <w:sz w:val="28"/>
          <w:szCs w:val="28"/>
          <w:lang w:val="sr-Cyrl-CS"/>
        </w:rPr>
      </w:pPr>
      <w:r w:rsidRPr="00C0494C">
        <w:rPr>
          <w:b/>
          <w:bCs/>
          <w:iCs w:val="0"/>
          <w:sz w:val="28"/>
          <w:szCs w:val="28"/>
          <w:lang w:val="ru-RU"/>
        </w:rPr>
        <w:t xml:space="preserve">2.1.4. </w:t>
      </w:r>
      <w:r w:rsidR="00CE1A5B" w:rsidRPr="00C0494C">
        <w:rPr>
          <w:b/>
          <w:bCs/>
          <w:iCs w:val="0"/>
          <w:sz w:val="28"/>
          <w:szCs w:val="28"/>
          <w:lang w:val="ru-RU"/>
        </w:rPr>
        <w:t xml:space="preserve">Крајњи </w:t>
      </w:r>
      <w:r w:rsidR="00CE1A5B" w:rsidRPr="00C0494C">
        <w:rPr>
          <w:b/>
          <w:bCs/>
          <w:iCs w:val="0"/>
          <w:spacing w:val="-1"/>
          <w:sz w:val="28"/>
          <w:szCs w:val="28"/>
          <w:lang w:val="ru-RU"/>
        </w:rPr>
        <w:t>корисници</w:t>
      </w:r>
      <w:r w:rsidR="00CE1A5B" w:rsidRPr="00C0494C">
        <w:rPr>
          <w:b/>
          <w:bCs/>
          <w:iCs w:val="0"/>
          <w:spacing w:val="-1"/>
          <w:sz w:val="28"/>
          <w:szCs w:val="28"/>
          <w:lang w:val="sr-Cyrl-CS"/>
        </w:rPr>
        <w:t xml:space="preserve"> </w:t>
      </w:r>
    </w:p>
    <w:p w:rsidR="00C0494C" w:rsidRDefault="00C0494C" w:rsidP="009C3DF7">
      <w:pPr>
        <w:pStyle w:val="BodyText"/>
        <w:tabs>
          <w:tab w:val="left" w:pos="722"/>
        </w:tabs>
        <w:ind w:right="112"/>
        <w:jc w:val="both"/>
        <w:rPr>
          <w:b/>
          <w:bCs/>
          <w:i w:val="0"/>
          <w:iCs w:val="0"/>
          <w:spacing w:val="-1"/>
          <w:sz w:val="24"/>
          <w:szCs w:val="24"/>
          <w:lang w:val="sr-Cyrl-CS"/>
        </w:rPr>
      </w:pPr>
    </w:p>
    <w:p w:rsidR="00CE1A5B" w:rsidRPr="00CC68B3" w:rsidRDefault="00C0494C" w:rsidP="009C3DF7">
      <w:pPr>
        <w:pStyle w:val="BodyText"/>
        <w:tabs>
          <w:tab w:val="left" w:pos="722"/>
        </w:tabs>
        <w:ind w:right="112"/>
        <w:jc w:val="both"/>
        <w:rPr>
          <w:rFonts w:eastAsia="MS Mincho"/>
          <w:i w:val="0"/>
          <w:iCs w:val="0"/>
          <w:sz w:val="24"/>
          <w:szCs w:val="24"/>
          <w:lang w:val="sr-Cyrl-CS" w:eastAsia="ja-JP"/>
        </w:rPr>
      </w:pPr>
      <w:r>
        <w:rPr>
          <w:b/>
          <w:bCs/>
          <w:i w:val="0"/>
          <w:iCs w:val="0"/>
          <w:spacing w:val="-1"/>
          <w:sz w:val="24"/>
          <w:szCs w:val="24"/>
          <w:lang w:val="sr-Cyrl-CS"/>
        </w:rPr>
        <w:tab/>
      </w:r>
      <w:r w:rsidR="00CE1A5B" w:rsidRPr="00CC68B3">
        <w:rPr>
          <w:i w:val="0"/>
          <w:iCs w:val="0"/>
          <w:sz w:val="24"/>
          <w:szCs w:val="24"/>
          <w:lang w:val="sr-Cyrl-CS"/>
        </w:rPr>
        <w:t>Крајњи корисници су физичка лица - носиоци породичног пољопривредног  газдинства са</w:t>
      </w:r>
      <w:r w:rsidR="00744076">
        <w:rPr>
          <w:i w:val="0"/>
          <w:iCs w:val="0"/>
          <w:sz w:val="24"/>
          <w:szCs w:val="24"/>
          <w:lang w:val="sr-Cyrl-CS"/>
        </w:rPr>
        <w:t xml:space="preserve"> пребивалиштем и узгојом</w:t>
      </w:r>
      <w:r w:rsidR="00790742">
        <w:rPr>
          <w:i w:val="0"/>
          <w:iCs w:val="0"/>
          <w:sz w:val="24"/>
          <w:szCs w:val="24"/>
          <w:lang w:val="sr-Cyrl-CS"/>
        </w:rPr>
        <w:t xml:space="preserve"> на територији</w:t>
      </w:r>
      <w:r w:rsidR="00CE1A5B" w:rsidRPr="00CC68B3">
        <w:rPr>
          <w:i w:val="0"/>
          <w:iCs w:val="0"/>
          <w:sz w:val="24"/>
          <w:szCs w:val="24"/>
          <w:lang w:val="sr-Cyrl-CS"/>
        </w:rPr>
        <w:t xml:space="preserve"> општине Бајина Башта, уписана у   Регистар  </w:t>
      </w:r>
      <w:r w:rsidR="00535531">
        <w:rPr>
          <w:i w:val="0"/>
          <w:iCs w:val="0"/>
          <w:sz w:val="24"/>
          <w:szCs w:val="24"/>
          <w:lang w:val="sr-Cyrl-CS"/>
        </w:rPr>
        <w:t>пољопривредних газдинстава, која</w:t>
      </w:r>
      <w:r w:rsidR="00CE1A5B" w:rsidRPr="00CC68B3">
        <w:rPr>
          <w:i w:val="0"/>
          <w:iCs w:val="0"/>
          <w:sz w:val="24"/>
          <w:szCs w:val="24"/>
          <w:lang w:val="sr-Cyrl-CS"/>
        </w:rPr>
        <w:t xml:space="preserve"> ће активности реализовати на подручју </w:t>
      </w:r>
      <w:r w:rsidR="00744076">
        <w:rPr>
          <w:i w:val="0"/>
          <w:iCs w:val="0"/>
          <w:sz w:val="24"/>
          <w:szCs w:val="24"/>
          <w:lang w:val="sr-Cyrl-CS"/>
        </w:rPr>
        <w:t xml:space="preserve">општине Бајина Башта </w:t>
      </w:r>
      <w:r w:rsidR="00790742">
        <w:rPr>
          <w:i w:val="0"/>
          <w:iCs w:val="0"/>
          <w:sz w:val="24"/>
          <w:szCs w:val="24"/>
          <w:lang w:val="sr-Cyrl-CS"/>
        </w:rPr>
        <w:t>.</w:t>
      </w:r>
    </w:p>
    <w:p w:rsidR="00CE1A5B" w:rsidRPr="00CC68B3" w:rsidRDefault="00CE1A5B" w:rsidP="009C3DF7">
      <w:pPr>
        <w:spacing w:after="0" w:line="240" w:lineRule="auto"/>
        <w:jc w:val="both"/>
        <w:rPr>
          <w:rFonts w:ascii="Times New Roman" w:hAnsi="Times New Roman" w:cs="Times New Roman"/>
          <w:sz w:val="24"/>
          <w:szCs w:val="24"/>
          <w:lang w:val="sr-Cyrl-CS"/>
        </w:rPr>
      </w:pPr>
    </w:p>
    <w:p w:rsidR="00C0494C" w:rsidRPr="00C0494C" w:rsidRDefault="00C0494C" w:rsidP="003B57F3">
      <w:pPr>
        <w:pStyle w:val="BodyText"/>
        <w:tabs>
          <w:tab w:val="left" w:pos="758"/>
        </w:tabs>
        <w:ind w:right="112"/>
        <w:jc w:val="both"/>
        <w:rPr>
          <w:iCs w:val="0"/>
          <w:sz w:val="28"/>
          <w:szCs w:val="28"/>
          <w:lang w:val="sr-Cyrl-CS"/>
        </w:rPr>
      </w:pPr>
      <w:r w:rsidRPr="00C0494C">
        <w:rPr>
          <w:b/>
          <w:bCs/>
          <w:iCs w:val="0"/>
          <w:spacing w:val="-1"/>
          <w:sz w:val="28"/>
          <w:szCs w:val="28"/>
          <w:lang w:val="ru-RU"/>
        </w:rPr>
        <w:t xml:space="preserve">2.1.5.  </w:t>
      </w:r>
      <w:r w:rsidR="00CE1A5B" w:rsidRPr="00C0494C">
        <w:rPr>
          <w:b/>
          <w:bCs/>
          <w:iCs w:val="0"/>
          <w:spacing w:val="-1"/>
          <w:sz w:val="28"/>
          <w:szCs w:val="28"/>
          <w:lang w:val="ru-RU"/>
        </w:rPr>
        <w:t>Економска одрживост</w:t>
      </w:r>
    </w:p>
    <w:p w:rsidR="00C0494C" w:rsidRDefault="00C0494C" w:rsidP="003B57F3">
      <w:pPr>
        <w:pStyle w:val="BodyText"/>
        <w:tabs>
          <w:tab w:val="left" w:pos="758"/>
        </w:tabs>
        <w:ind w:right="112"/>
        <w:jc w:val="both"/>
        <w:rPr>
          <w:i w:val="0"/>
          <w:iCs w:val="0"/>
          <w:sz w:val="24"/>
          <w:szCs w:val="24"/>
          <w:lang w:val="sr-Cyrl-CS"/>
        </w:rPr>
      </w:pPr>
    </w:p>
    <w:p w:rsidR="00CE1A5B" w:rsidRPr="00CC68B3" w:rsidRDefault="00C0494C" w:rsidP="003B57F3">
      <w:pPr>
        <w:pStyle w:val="BodyText"/>
        <w:tabs>
          <w:tab w:val="left" w:pos="758"/>
        </w:tabs>
        <w:ind w:right="112"/>
        <w:jc w:val="both"/>
        <w:rPr>
          <w:i w:val="0"/>
          <w:iCs w:val="0"/>
          <w:sz w:val="24"/>
          <w:szCs w:val="24"/>
          <w:lang w:val="sr-Cyrl-CS"/>
        </w:rPr>
      </w:pPr>
      <w:r>
        <w:rPr>
          <w:i w:val="0"/>
          <w:iCs w:val="0"/>
          <w:sz w:val="24"/>
          <w:szCs w:val="24"/>
          <w:lang w:val="sr-Cyrl-CS"/>
        </w:rPr>
        <w:tab/>
      </w:r>
      <w:r w:rsidR="00CE1A5B" w:rsidRPr="00CC68B3">
        <w:rPr>
          <w:i w:val="0"/>
          <w:iCs w:val="0"/>
          <w:sz w:val="24"/>
          <w:szCs w:val="24"/>
          <w:lang w:val="sr-Cyrl-CS"/>
        </w:rPr>
        <w:t>За реализацију ове мере није потребно подносити бизнис план или пројекат о економској одрживости улагања.</w:t>
      </w:r>
    </w:p>
    <w:p w:rsidR="00CE1A5B" w:rsidRPr="00CC68B3" w:rsidRDefault="00CE1A5B" w:rsidP="00695C3F">
      <w:pPr>
        <w:pStyle w:val="BodyText"/>
        <w:tabs>
          <w:tab w:val="left" w:pos="758"/>
        </w:tabs>
        <w:ind w:right="112"/>
        <w:jc w:val="both"/>
        <w:rPr>
          <w:sz w:val="24"/>
          <w:szCs w:val="24"/>
          <w:lang w:val="ru-RU"/>
        </w:rPr>
      </w:pPr>
    </w:p>
    <w:p w:rsidR="00CE1A5B" w:rsidRPr="00C0494C" w:rsidRDefault="00C0494C" w:rsidP="006F6848">
      <w:pPr>
        <w:pStyle w:val="BodyText"/>
        <w:tabs>
          <w:tab w:val="left" w:pos="676"/>
        </w:tabs>
        <w:ind w:right="110"/>
        <w:jc w:val="both"/>
        <w:rPr>
          <w:b/>
          <w:bCs/>
          <w:iCs w:val="0"/>
          <w:spacing w:val="-1"/>
          <w:sz w:val="28"/>
          <w:szCs w:val="28"/>
          <w:lang w:val="ru-RU"/>
        </w:rPr>
      </w:pPr>
      <w:r w:rsidRPr="00C0494C">
        <w:rPr>
          <w:b/>
          <w:bCs/>
          <w:iCs w:val="0"/>
          <w:spacing w:val="-1"/>
          <w:sz w:val="28"/>
          <w:szCs w:val="28"/>
          <w:lang w:val="ru-RU"/>
        </w:rPr>
        <w:t xml:space="preserve">2.1.6. </w:t>
      </w:r>
      <w:r w:rsidR="00CE1A5B" w:rsidRPr="00C0494C">
        <w:rPr>
          <w:b/>
          <w:bCs/>
          <w:iCs w:val="0"/>
          <w:spacing w:val="-1"/>
          <w:sz w:val="28"/>
          <w:szCs w:val="28"/>
          <w:lang w:val="ru-RU"/>
        </w:rPr>
        <w:t xml:space="preserve">Општи критеријуми </w:t>
      </w:r>
      <w:r w:rsidR="00CE1A5B" w:rsidRPr="00C0494C">
        <w:rPr>
          <w:b/>
          <w:bCs/>
          <w:iCs w:val="0"/>
          <w:sz w:val="28"/>
          <w:szCs w:val="28"/>
          <w:lang w:val="ru-RU"/>
        </w:rPr>
        <w:t xml:space="preserve">за </w:t>
      </w:r>
      <w:r w:rsidRPr="00C0494C">
        <w:rPr>
          <w:b/>
          <w:bCs/>
          <w:iCs w:val="0"/>
          <w:spacing w:val="-1"/>
          <w:sz w:val="28"/>
          <w:szCs w:val="28"/>
          <w:lang w:val="ru-RU"/>
        </w:rPr>
        <w:t>кориснике</w:t>
      </w:r>
    </w:p>
    <w:p w:rsidR="00C219BA" w:rsidRPr="00CC68B3" w:rsidRDefault="00C219BA" w:rsidP="006F6848">
      <w:pPr>
        <w:pStyle w:val="BodyText"/>
        <w:tabs>
          <w:tab w:val="left" w:pos="676"/>
        </w:tabs>
        <w:ind w:right="110"/>
        <w:jc w:val="both"/>
        <w:rPr>
          <w:b/>
          <w:bCs/>
          <w:i w:val="0"/>
          <w:iCs w:val="0"/>
          <w:spacing w:val="-1"/>
          <w:sz w:val="24"/>
          <w:szCs w:val="24"/>
          <w:lang w:val="sr-Cyrl-CS"/>
        </w:rPr>
      </w:pPr>
    </w:p>
    <w:p w:rsidR="00CE1A5B" w:rsidRPr="00CC68B3" w:rsidRDefault="00CE1A5B" w:rsidP="009C3DF7">
      <w:pPr>
        <w:spacing w:after="0" w:line="240" w:lineRule="auto"/>
        <w:ind w:firstLine="116"/>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 Регистрована пољопривредна газдинства са пребивалиштем  на  територији општине  Бајина Башта, уписана у  Регистар  пољопривредних газдинстава и која грла узгајају на подручју општине Бајина Башта. </w:t>
      </w:r>
    </w:p>
    <w:p w:rsidR="00CE1A5B" w:rsidRPr="00CC68B3" w:rsidRDefault="00CE1A5B" w:rsidP="00F22E83">
      <w:pPr>
        <w:spacing w:after="0" w:line="240" w:lineRule="auto"/>
        <w:ind w:firstLine="116"/>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Грла морају бити у власништву носиоца или члана регистрованог пољопривредног газдинства.</w:t>
      </w:r>
    </w:p>
    <w:p w:rsidR="00CE1A5B" w:rsidRPr="00CC68B3" w:rsidRDefault="00CE1A5B" w:rsidP="00F22E83">
      <w:pPr>
        <w:spacing w:after="0" w:line="240" w:lineRule="auto"/>
        <w:ind w:firstLine="116"/>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Услуге реализоване у току календарске 2016. године ће се сматрати прихватљивим за надокнаду трошкова.</w:t>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 У току једне календарске године, регистрована пољопривредна газдинства имају право само на прво вештачко осемењавање јуница и крава.</w:t>
      </w:r>
    </w:p>
    <w:p w:rsidR="00C219BA" w:rsidRPr="00CC68B3" w:rsidRDefault="00C219BA" w:rsidP="00F22E83">
      <w:pPr>
        <w:spacing w:after="0" w:line="240" w:lineRule="auto"/>
        <w:jc w:val="both"/>
        <w:rPr>
          <w:rFonts w:ascii="Times New Roman" w:hAnsi="Times New Roman" w:cs="Times New Roman"/>
          <w:sz w:val="24"/>
          <w:szCs w:val="24"/>
          <w:lang w:val="sr-Cyrl-CS"/>
        </w:rPr>
      </w:pPr>
    </w:p>
    <w:p w:rsidR="00C0494C" w:rsidRPr="00C0494C" w:rsidRDefault="00C0494C" w:rsidP="006F6848">
      <w:pPr>
        <w:pStyle w:val="BodyText"/>
        <w:tabs>
          <w:tab w:val="left" w:pos="746"/>
        </w:tabs>
        <w:ind w:right="214"/>
        <w:jc w:val="both"/>
        <w:rPr>
          <w:iCs w:val="0"/>
          <w:sz w:val="28"/>
          <w:szCs w:val="28"/>
          <w:lang w:val="sr-Cyrl-CS"/>
        </w:rPr>
      </w:pPr>
      <w:r w:rsidRPr="00C0494C">
        <w:rPr>
          <w:b/>
          <w:bCs/>
          <w:iCs w:val="0"/>
          <w:spacing w:val="-1"/>
          <w:sz w:val="28"/>
          <w:szCs w:val="28"/>
          <w:lang w:val="ru-RU"/>
        </w:rPr>
        <w:t xml:space="preserve">2.1.7. </w:t>
      </w:r>
      <w:r w:rsidR="00CE1A5B" w:rsidRPr="00C0494C">
        <w:rPr>
          <w:b/>
          <w:bCs/>
          <w:iCs w:val="0"/>
          <w:spacing w:val="-1"/>
          <w:sz w:val="28"/>
          <w:szCs w:val="28"/>
          <w:lang w:val="ru-RU"/>
        </w:rPr>
        <w:t>Специфични критеријуми</w:t>
      </w:r>
    </w:p>
    <w:p w:rsidR="00C0494C" w:rsidRDefault="00C0494C" w:rsidP="006F6848">
      <w:pPr>
        <w:pStyle w:val="BodyText"/>
        <w:tabs>
          <w:tab w:val="left" w:pos="746"/>
        </w:tabs>
        <w:ind w:right="214"/>
        <w:jc w:val="both"/>
        <w:rPr>
          <w:i w:val="0"/>
          <w:iCs w:val="0"/>
          <w:sz w:val="24"/>
          <w:szCs w:val="24"/>
          <w:lang w:val="sr-Cyrl-CS"/>
        </w:rPr>
      </w:pPr>
    </w:p>
    <w:p w:rsidR="00CE1A5B" w:rsidRPr="00CC68B3" w:rsidRDefault="00CE1A5B" w:rsidP="006F6848">
      <w:pPr>
        <w:pStyle w:val="BodyText"/>
        <w:tabs>
          <w:tab w:val="left" w:pos="746"/>
        </w:tabs>
        <w:ind w:right="214"/>
        <w:jc w:val="both"/>
        <w:rPr>
          <w:i w:val="0"/>
          <w:iCs w:val="0"/>
          <w:spacing w:val="-1"/>
          <w:sz w:val="24"/>
          <w:szCs w:val="24"/>
          <w:lang w:val="sr-Cyrl-CS"/>
        </w:rPr>
      </w:pPr>
      <w:r w:rsidRPr="00CC68B3">
        <w:rPr>
          <w:i w:val="0"/>
          <w:iCs w:val="0"/>
          <w:spacing w:val="-1"/>
          <w:sz w:val="24"/>
          <w:szCs w:val="24"/>
          <w:lang w:val="sr-Cyrl-CS"/>
        </w:rPr>
        <w:t>Нема</w:t>
      </w:r>
      <w:r w:rsidR="00C0494C">
        <w:rPr>
          <w:i w:val="0"/>
          <w:iCs w:val="0"/>
          <w:spacing w:val="-1"/>
          <w:sz w:val="24"/>
          <w:szCs w:val="24"/>
          <w:lang w:val="sr-Cyrl-CS"/>
        </w:rPr>
        <w:t>, за реализацију ове мере корисник је у обавези да испуни само опште критеријуме.</w:t>
      </w:r>
    </w:p>
    <w:p w:rsidR="00C219BA" w:rsidRPr="00CC68B3" w:rsidRDefault="00C219BA" w:rsidP="00790742">
      <w:pPr>
        <w:pStyle w:val="BodyText"/>
        <w:tabs>
          <w:tab w:val="left" w:pos="746"/>
        </w:tabs>
        <w:ind w:left="0" w:right="214"/>
        <w:jc w:val="both"/>
        <w:rPr>
          <w:i w:val="0"/>
          <w:iCs w:val="0"/>
          <w:sz w:val="24"/>
          <w:szCs w:val="24"/>
          <w:lang w:val="ru-RU"/>
        </w:rPr>
      </w:pPr>
    </w:p>
    <w:p w:rsidR="00C219BA" w:rsidRPr="00CC68B3" w:rsidRDefault="00C219BA" w:rsidP="006F6848">
      <w:pPr>
        <w:pStyle w:val="BodyText"/>
        <w:tabs>
          <w:tab w:val="left" w:pos="746"/>
        </w:tabs>
        <w:ind w:right="214"/>
        <w:jc w:val="both"/>
        <w:rPr>
          <w:i w:val="0"/>
          <w:iCs w:val="0"/>
          <w:sz w:val="24"/>
          <w:szCs w:val="24"/>
          <w:lang w:val="ru-RU"/>
        </w:rPr>
      </w:pPr>
    </w:p>
    <w:p w:rsidR="00CE1A5B" w:rsidRPr="00C0494C" w:rsidRDefault="00C0494C" w:rsidP="009C3DF7">
      <w:pPr>
        <w:spacing w:after="0" w:line="240" w:lineRule="auto"/>
        <w:jc w:val="both"/>
        <w:rPr>
          <w:rFonts w:ascii="Times New Roman" w:hAnsi="Times New Roman" w:cs="Times New Roman"/>
          <w:i/>
          <w:iCs/>
          <w:sz w:val="28"/>
          <w:szCs w:val="28"/>
          <w:lang w:val="ru-RU"/>
        </w:rPr>
      </w:pPr>
      <w:r w:rsidRPr="00C0494C">
        <w:rPr>
          <w:rFonts w:ascii="Times New Roman" w:hAnsi="Times New Roman" w:cs="Times New Roman"/>
          <w:b/>
          <w:bCs/>
          <w:i/>
          <w:sz w:val="28"/>
          <w:szCs w:val="28"/>
          <w:lang w:val="ru-RU"/>
        </w:rPr>
        <w:t xml:space="preserve">2.1.8. </w:t>
      </w:r>
      <w:r w:rsidR="00CE1A5B" w:rsidRPr="00C0494C">
        <w:rPr>
          <w:rFonts w:ascii="Times New Roman" w:hAnsi="Times New Roman" w:cs="Times New Roman"/>
          <w:b/>
          <w:bCs/>
          <w:i/>
          <w:sz w:val="28"/>
          <w:szCs w:val="28"/>
          <w:lang w:val="ru-RU"/>
        </w:rPr>
        <w:t xml:space="preserve"> </w:t>
      </w:r>
      <w:r w:rsidR="00CE1A5B" w:rsidRPr="00C0494C">
        <w:rPr>
          <w:rFonts w:ascii="Times New Roman" w:hAnsi="Times New Roman" w:cs="Times New Roman"/>
          <w:b/>
          <w:bCs/>
          <w:i/>
          <w:sz w:val="28"/>
          <w:szCs w:val="28"/>
          <w:lang w:val="sr-Cyrl-CS"/>
        </w:rPr>
        <w:t>Листа инвестиција у оквиру мере</w:t>
      </w:r>
    </w:p>
    <w:p w:rsidR="00CE1A5B" w:rsidRPr="00CC68B3" w:rsidRDefault="00CE1A5B" w:rsidP="00F22E83">
      <w:pPr>
        <w:spacing w:after="0" w:line="240" w:lineRule="auto"/>
        <w:ind w:left="115"/>
        <w:jc w:val="both"/>
        <w:rPr>
          <w:rFonts w:ascii="Times New Roman" w:hAnsi="Times New Roman" w:cs="Times New Roman"/>
          <w:i/>
          <w:iCs/>
          <w:sz w:val="24"/>
          <w:szCs w:val="24"/>
          <w:lang w:val="ru-RU"/>
        </w:rPr>
      </w:pPr>
    </w:p>
    <w:tbl>
      <w:tblPr>
        <w:tblW w:w="8306" w:type="dxa"/>
        <w:tblInd w:w="-8" w:type="dxa"/>
        <w:tblLayout w:type="fixed"/>
        <w:tblCellMar>
          <w:left w:w="10" w:type="dxa"/>
          <w:right w:w="10" w:type="dxa"/>
        </w:tblCellMar>
        <w:tblLook w:val="00A0"/>
      </w:tblPr>
      <w:tblGrid>
        <w:gridCol w:w="1560"/>
        <w:gridCol w:w="6746"/>
      </w:tblGrid>
      <w:tr w:rsidR="00CE1A5B" w:rsidRPr="00CC68B3">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155041">
            <w:pPr>
              <w:spacing w:after="0" w:line="240" w:lineRule="auto"/>
              <w:jc w:val="both"/>
              <w:rPr>
                <w:rFonts w:ascii="Times New Roman" w:hAnsi="Times New Roman" w:cs="Times New Roman"/>
                <w:b/>
                <w:bCs/>
                <w:sz w:val="24"/>
                <w:szCs w:val="24"/>
              </w:rPr>
            </w:pPr>
            <w:r w:rsidRPr="00CC68B3">
              <w:rPr>
                <w:rFonts w:ascii="Times New Roman" w:hAnsi="Times New Roman" w:cs="Times New Roman"/>
                <w:b/>
                <w:bCs/>
                <w:sz w:val="24"/>
                <w:szCs w:val="24"/>
              </w:rPr>
              <w:t>Шифра</w:t>
            </w:r>
          </w:p>
          <w:p w:rsidR="00CE1A5B" w:rsidRPr="00CC68B3" w:rsidRDefault="00CE1A5B" w:rsidP="00155041">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инвестиције</w:t>
            </w:r>
          </w:p>
        </w:tc>
        <w:tc>
          <w:tcPr>
            <w:tcW w:w="67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155041">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Назив инвестиције</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A7722F" w:rsidRDefault="00CE1A5B" w:rsidP="00155041">
            <w:pPr>
              <w:spacing w:after="0" w:line="240" w:lineRule="auto"/>
              <w:jc w:val="both"/>
              <w:rPr>
                <w:rFonts w:ascii="Times New Roman" w:hAnsi="Times New Roman" w:cs="Times New Roman"/>
                <w:b/>
                <w:bCs/>
                <w:sz w:val="24"/>
                <w:szCs w:val="24"/>
              </w:rPr>
            </w:pPr>
            <w:r w:rsidRPr="00CC68B3">
              <w:rPr>
                <w:rFonts w:ascii="Times New Roman" w:hAnsi="Times New Roman" w:cs="Times New Roman"/>
                <w:b/>
                <w:bCs/>
                <w:sz w:val="24"/>
                <w:szCs w:val="24"/>
                <w:lang w:val="ru-RU"/>
              </w:rPr>
              <w:t>100.1.</w:t>
            </w:r>
            <w:r w:rsidR="00A7722F">
              <w:rPr>
                <w:rFonts w:ascii="Times New Roman" w:hAnsi="Times New Roman" w:cs="Times New Roman"/>
                <w:b/>
                <w:bCs/>
                <w:sz w:val="24"/>
                <w:szCs w:val="24"/>
              </w:rPr>
              <w:t>1.</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155041">
            <w:pPr>
              <w:autoSpaceDE w:val="0"/>
              <w:autoSpaceDN w:val="0"/>
              <w:adjustRightInd w:val="0"/>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Реграс за репродуктивни материјал (вештачко осемењавање)</w:t>
            </w:r>
          </w:p>
        </w:tc>
      </w:tr>
    </w:tbl>
    <w:p w:rsidR="00CE1A5B" w:rsidRPr="00CC68B3" w:rsidRDefault="00CE1A5B" w:rsidP="00322F72">
      <w:pPr>
        <w:pStyle w:val="BodyText"/>
        <w:ind w:left="0"/>
        <w:jc w:val="both"/>
        <w:rPr>
          <w:i w:val="0"/>
          <w:iCs w:val="0"/>
          <w:sz w:val="24"/>
          <w:szCs w:val="24"/>
          <w:lang w:val="ru-RU"/>
        </w:rPr>
      </w:pPr>
    </w:p>
    <w:p w:rsidR="00CE1A5B" w:rsidRPr="00CC68B3" w:rsidRDefault="00CE1A5B" w:rsidP="00F22E83">
      <w:pPr>
        <w:spacing w:after="0" w:line="240" w:lineRule="auto"/>
        <w:rPr>
          <w:rFonts w:ascii="Times New Roman" w:hAnsi="Times New Roman" w:cs="Times New Roman"/>
          <w:i/>
          <w:iCs/>
          <w:sz w:val="24"/>
          <w:szCs w:val="24"/>
          <w:lang w:val="ru-RU"/>
        </w:rPr>
      </w:pPr>
    </w:p>
    <w:p w:rsidR="002D69E5" w:rsidRPr="002D69E5" w:rsidRDefault="002D69E5" w:rsidP="00A6707C">
      <w:pPr>
        <w:pStyle w:val="BodyText"/>
        <w:tabs>
          <w:tab w:val="left" w:pos="856"/>
        </w:tabs>
        <w:ind w:right="212"/>
        <w:jc w:val="both"/>
        <w:rPr>
          <w:b/>
          <w:bCs/>
          <w:iCs w:val="0"/>
          <w:spacing w:val="-1"/>
          <w:sz w:val="28"/>
          <w:szCs w:val="28"/>
          <w:lang w:val="ru-RU"/>
        </w:rPr>
      </w:pPr>
      <w:r w:rsidRPr="002D69E5">
        <w:rPr>
          <w:b/>
          <w:bCs/>
          <w:iCs w:val="0"/>
          <w:spacing w:val="-1"/>
          <w:sz w:val="28"/>
          <w:szCs w:val="28"/>
          <w:lang w:val="ru-RU"/>
        </w:rPr>
        <w:lastRenderedPageBreak/>
        <w:t xml:space="preserve">2.1.9. </w:t>
      </w:r>
      <w:r w:rsidR="00CE1A5B" w:rsidRPr="002D69E5">
        <w:rPr>
          <w:b/>
          <w:bCs/>
          <w:iCs w:val="0"/>
          <w:spacing w:val="-1"/>
          <w:sz w:val="28"/>
          <w:szCs w:val="28"/>
          <w:lang w:val="ru-RU"/>
        </w:rPr>
        <w:t>Критеријуми селекције</w:t>
      </w:r>
    </w:p>
    <w:p w:rsidR="002D69E5" w:rsidRDefault="002D69E5" w:rsidP="00A6707C">
      <w:pPr>
        <w:pStyle w:val="BodyText"/>
        <w:tabs>
          <w:tab w:val="left" w:pos="856"/>
        </w:tabs>
        <w:ind w:right="212"/>
        <w:jc w:val="both"/>
        <w:rPr>
          <w:b/>
          <w:bCs/>
          <w:i w:val="0"/>
          <w:iCs w:val="0"/>
          <w:spacing w:val="-1"/>
          <w:sz w:val="24"/>
          <w:szCs w:val="24"/>
          <w:lang w:val="ru-RU"/>
        </w:rPr>
      </w:pPr>
    </w:p>
    <w:p w:rsidR="00CE1A5B" w:rsidRDefault="002D69E5" w:rsidP="00A6707C">
      <w:pPr>
        <w:pStyle w:val="BodyText"/>
        <w:tabs>
          <w:tab w:val="left" w:pos="856"/>
        </w:tabs>
        <w:ind w:right="212"/>
        <w:jc w:val="both"/>
        <w:rPr>
          <w:i w:val="0"/>
          <w:iCs w:val="0"/>
          <w:spacing w:val="-1"/>
          <w:sz w:val="24"/>
          <w:szCs w:val="24"/>
          <w:lang w:val="ru-RU"/>
        </w:rPr>
      </w:pPr>
      <w:r>
        <w:rPr>
          <w:b/>
          <w:bCs/>
          <w:i w:val="0"/>
          <w:iCs w:val="0"/>
          <w:spacing w:val="-1"/>
          <w:sz w:val="24"/>
          <w:szCs w:val="24"/>
          <w:lang w:val="ru-RU"/>
        </w:rPr>
        <w:tab/>
      </w:r>
      <w:r w:rsidR="00CE1A5B" w:rsidRPr="00CC68B3">
        <w:rPr>
          <w:i w:val="0"/>
          <w:iCs w:val="0"/>
          <w:spacing w:val="-1"/>
          <w:sz w:val="24"/>
          <w:szCs w:val="24"/>
          <w:lang w:val="ru-RU"/>
        </w:rPr>
        <w:t>Критеријуми селекције неће се примењивати при реализацији ове мере.  Средства ће се одобравати по редоследу пријема потпуних захтева до истека Конкурса, односно до утрошка средстава предвиђених за ову намену.</w:t>
      </w:r>
    </w:p>
    <w:p w:rsidR="002D69E5" w:rsidRPr="00CC68B3" w:rsidRDefault="002D69E5" w:rsidP="00A6707C">
      <w:pPr>
        <w:pStyle w:val="BodyText"/>
        <w:tabs>
          <w:tab w:val="left" w:pos="856"/>
        </w:tabs>
        <w:ind w:right="212"/>
        <w:jc w:val="both"/>
        <w:rPr>
          <w:i w:val="0"/>
          <w:iCs w:val="0"/>
          <w:spacing w:val="-1"/>
          <w:sz w:val="24"/>
          <w:szCs w:val="24"/>
          <w:lang w:val="ru-RU"/>
        </w:rPr>
      </w:pPr>
    </w:p>
    <w:p w:rsidR="002D69E5" w:rsidRPr="002D69E5" w:rsidRDefault="002D69E5" w:rsidP="009C3DF7">
      <w:pPr>
        <w:pStyle w:val="BodyText"/>
        <w:tabs>
          <w:tab w:val="left" w:pos="827"/>
        </w:tabs>
        <w:ind w:left="0" w:right="211"/>
        <w:jc w:val="both"/>
        <w:rPr>
          <w:b/>
          <w:bCs/>
          <w:iCs w:val="0"/>
          <w:spacing w:val="-1"/>
          <w:sz w:val="28"/>
          <w:szCs w:val="28"/>
          <w:lang w:val="ru-RU"/>
        </w:rPr>
      </w:pPr>
      <w:r w:rsidRPr="002D69E5">
        <w:rPr>
          <w:b/>
          <w:bCs/>
          <w:iCs w:val="0"/>
          <w:spacing w:val="-1"/>
          <w:sz w:val="28"/>
          <w:szCs w:val="28"/>
          <w:lang w:val="ru-RU"/>
        </w:rPr>
        <w:t xml:space="preserve">2.1.10. </w:t>
      </w:r>
      <w:r w:rsidR="00CE1A5B" w:rsidRPr="002D69E5">
        <w:rPr>
          <w:b/>
          <w:bCs/>
          <w:iCs w:val="0"/>
          <w:spacing w:val="-1"/>
          <w:sz w:val="28"/>
          <w:szCs w:val="28"/>
          <w:lang w:val="ru-RU"/>
        </w:rPr>
        <w:t>Интензитет помоћи</w:t>
      </w:r>
    </w:p>
    <w:p w:rsidR="002D69E5" w:rsidRDefault="002D69E5" w:rsidP="009C3DF7">
      <w:pPr>
        <w:pStyle w:val="BodyText"/>
        <w:tabs>
          <w:tab w:val="left" w:pos="827"/>
        </w:tabs>
        <w:ind w:left="0" w:right="211"/>
        <w:jc w:val="both"/>
        <w:rPr>
          <w:b/>
          <w:bCs/>
          <w:i w:val="0"/>
          <w:iCs w:val="0"/>
          <w:spacing w:val="-1"/>
          <w:sz w:val="24"/>
          <w:szCs w:val="24"/>
          <w:lang w:val="ru-RU"/>
        </w:rPr>
      </w:pPr>
    </w:p>
    <w:p w:rsidR="00CE1A5B" w:rsidRPr="00CC68B3" w:rsidRDefault="002D69E5" w:rsidP="009C3DF7">
      <w:pPr>
        <w:pStyle w:val="BodyText"/>
        <w:tabs>
          <w:tab w:val="left" w:pos="827"/>
        </w:tabs>
        <w:ind w:left="0" w:right="211"/>
        <w:jc w:val="both"/>
        <w:rPr>
          <w:b/>
          <w:bCs/>
          <w:i w:val="0"/>
          <w:iCs w:val="0"/>
          <w:spacing w:val="-1"/>
          <w:sz w:val="24"/>
          <w:szCs w:val="24"/>
          <w:lang w:val="ru-RU"/>
        </w:rPr>
      </w:pPr>
      <w:r>
        <w:rPr>
          <w:b/>
          <w:bCs/>
          <w:i w:val="0"/>
          <w:iCs w:val="0"/>
          <w:spacing w:val="-1"/>
          <w:sz w:val="24"/>
          <w:szCs w:val="24"/>
          <w:lang w:val="ru-RU"/>
        </w:rPr>
        <w:tab/>
      </w:r>
      <w:r w:rsidR="00CE1A5B" w:rsidRPr="00CC68B3">
        <w:rPr>
          <w:i w:val="0"/>
          <w:iCs w:val="0"/>
          <w:sz w:val="24"/>
          <w:szCs w:val="24"/>
          <w:lang w:val="sr-Cyrl-CS"/>
        </w:rPr>
        <w:t>Регресирање вештачког осемењавања јуница и крава вршиће се у фиксном износу од 1.200,00 динара по грлу.</w:t>
      </w:r>
    </w:p>
    <w:p w:rsidR="00CE1A5B" w:rsidRPr="00CC68B3" w:rsidRDefault="00CE1A5B" w:rsidP="00F22E83">
      <w:pPr>
        <w:spacing w:after="0" w:line="240" w:lineRule="auto"/>
        <w:rPr>
          <w:rFonts w:ascii="Times New Roman" w:hAnsi="Times New Roman" w:cs="Times New Roman"/>
          <w:i/>
          <w:iCs/>
          <w:sz w:val="24"/>
          <w:szCs w:val="24"/>
          <w:lang w:val="ru-RU"/>
        </w:rPr>
      </w:pPr>
    </w:p>
    <w:p w:rsidR="00CE1A5B" w:rsidRPr="002D69E5" w:rsidRDefault="002D69E5" w:rsidP="009C3DF7">
      <w:pPr>
        <w:pStyle w:val="BodyText"/>
        <w:tabs>
          <w:tab w:val="left" w:pos="801"/>
        </w:tabs>
        <w:ind w:left="0" w:right="212"/>
        <w:jc w:val="both"/>
        <w:rPr>
          <w:iCs w:val="0"/>
          <w:sz w:val="28"/>
          <w:szCs w:val="28"/>
          <w:lang w:val="sr-Cyrl-CS"/>
        </w:rPr>
      </w:pPr>
      <w:r w:rsidRPr="002D69E5">
        <w:rPr>
          <w:b/>
          <w:bCs/>
          <w:iCs w:val="0"/>
          <w:spacing w:val="-1"/>
          <w:sz w:val="28"/>
          <w:szCs w:val="28"/>
          <w:lang w:val="sr-Cyrl-CS"/>
        </w:rPr>
        <w:t xml:space="preserve">2.1.11. </w:t>
      </w:r>
      <w:r w:rsidR="00CE1A5B" w:rsidRPr="002D69E5">
        <w:rPr>
          <w:b/>
          <w:bCs/>
          <w:iCs w:val="0"/>
          <w:spacing w:val="-1"/>
          <w:sz w:val="28"/>
          <w:szCs w:val="28"/>
        </w:rPr>
        <w:t>Индикатори/показатељи</w:t>
      </w:r>
    </w:p>
    <w:p w:rsidR="00CE1A5B" w:rsidRPr="00CC68B3" w:rsidRDefault="00CE1A5B" w:rsidP="00F22E83">
      <w:pPr>
        <w:spacing w:after="0" w:line="240" w:lineRule="auto"/>
        <w:jc w:val="both"/>
        <w:rPr>
          <w:rFonts w:ascii="Times New Roman" w:hAnsi="Times New Roman" w:cs="Times New Roman"/>
          <w:sz w:val="24"/>
          <w:szCs w:val="24"/>
          <w:lang w:val="sr-Cyrl-CS"/>
        </w:rPr>
      </w:pPr>
    </w:p>
    <w:tbl>
      <w:tblPr>
        <w:tblpPr w:leftFromText="180" w:rightFromText="180" w:vertAnchor="text" w:horzAnchor="margin" w:tblpY="136"/>
        <w:tblW w:w="9182" w:type="dxa"/>
        <w:tblLayout w:type="fixed"/>
        <w:tblCellMar>
          <w:left w:w="0" w:type="dxa"/>
          <w:right w:w="0" w:type="dxa"/>
        </w:tblCellMar>
        <w:tblLook w:val="01E0"/>
      </w:tblPr>
      <w:tblGrid>
        <w:gridCol w:w="1086"/>
        <w:gridCol w:w="8096"/>
      </w:tblGrid>
      <w:tr w:rsidR="00CE1A5B" w:rsidRPr="00CC68B3">
        <w:trPr>
          <w:trHeight w:hRule="exact" w:val="930"/>
        </w:trPr>
        <w:tc>
          <w:tcPr>
            <w:tcW w:w="1086" w:type="dxa"/>
            <w:tcBorders>
              <w:top w:val="single" w:sz="4" w:space="0" w:color="000000"/>
              <w:left w:val="single" w:sz="4" w:space="0" w:color="000000"/>
              <w:bottom w:val="single" w:sz="4" w:space="0" w:color="000000"/>
              <w:right w:val="single" w:sz="4" w:space="0" w:color="000000"/>
            </w:tcBorders>
            <w:shd w:val="clear" w:color="auto" w:fill="C5D9F0"/>
          </w:tcPr>
          <w:p w:rsidR="00CE1A5B" w:rsidRPr="00CC68B3" w:rsidRDefault="00CE1A5B" w:rsidP="00F22E83">
            <w:pPr>
              <w:pStyle w:val="TableParagraph"/>
              <w:ind w:left="265" w:right="170" w:hanging="92"/>
              <w:rPr>
                <w:rFonts w:ascii="Times New Roman" w:hAnsi="Times New Roman" w:cs="Times New Roman"/>
                <w:sz w:val="24"/>
                <w:szCs w:val="24"/>
              </w:rPr>
            </w:pPr>
            <w:r w:rsidRPr="00CC68B3">
              <w:rPr>
                <w:rFonts w:ascii="Times New Roman" w:hAnsi="Times New Roman" w:cs="Times New Roman"/>
                <w:b/>
                <w:bCs/>
                <w:spacing w:val="-1"/>
                <w:sz w:val="24"/>
                <w:szCs w:val="24"/>
              </w:rPr>
              <w:t>Редни</w:t>
            </w:r>
            <w:r w:rsidRPr="00CC68B3">
              <w:rPr>
                <w:rFonts w:ascii="Times New Roman" w:hAnsi="Times New Roman" w:cs="Times New Roman"/>
                <w:b/>
                <w:bCs/>
                <w:sz w:val="24"/>
                <w:szCs w:val="24"/>
              </w:rPr>
              <w:t>број</w:t>
            </w:r>
          </w:p>
        </w:tc>
        <w:tc>
          <w:tcPr>
            <w:tcW w:w="8096" w:type="dxa"/>
            <w:tcBorders>
              <w:top w:val="single" w:sz="4" w:space="0" w:color="000000"/>
              <w:left w:val="single" w:sz="4" w:space="0" w:color="000000"/>
              <w:bottom w:val="single" w:sz="4" w:space="0" w:color="000000"/>
              <w:right w:val="single" w:sz="4" w:space="0" w:color="000000"/>
            </w:tcBorders>
            <w:shd w:val="clear" w:color="auto" w:fill="C5D9F0"/>
          </w:tcPr>
          <w:p w:rsidR="00CE1A5B" w:rsidRPr="00CC68B3" w:rsidRDefault="00CE1A5B" w:rsidP="00F22E83">
            <w:pPr>
              <w:pStyle w:val="TableParagraph"/>
              <w:rPr>
                <w:rFonts w:ascii="Times New Roman" w:hAnsi="Times New Roman" w:cs="Times New Roman"/>
                <w:i/>
                <w:iCs/>
                <w:sz w:val="24"/>
                <w:szCs w:val="24"/>
              </w:rPr>
            </w:pPr>
          </w:p>
          <w:p w:rsidR="00CE1A5B" w:rsidRPr="00CC68B3" w:rsidRDefault="00CE1A5B" w:rsidP="00F22E83">
            <w:pPr>
              <w:pStyle w:val="TableParagraph"/>
              <w:jc w:val="center"/>
              <w:rPr>
                <w:rFonts w:ascii="Times New Roman" w:hAnsi="Times New Roman" w:cs="Times New Roman"/>
                <w:sz w:val="24"/>
                <w:szCs w:val="24"/>
              </w:rPr>
            </w:pPr>
            <w:r w:rsidRPr="00CC68B3">
              <w:rPr>
                <w:rFonts w:ascii="Times New Roman" w:hAnsi="Times New Roman" w:cs="Times New Roman"/>
                <w:b/>
                <w:bCs/>
                <w:spacing w:val="-1"/>
                <w:sz w:val="24"/>
                <w:szCs w:val="24"/>
              </w:rPr>
              <w:t>Назив показатеља</w:t>
            </w:r>
          </w:p>
        </w:tc>
      </w:tr>
      <w:tr w:rsidR="00CE1A5B" w:rsidRPr="00CC68B3">
        <w:trPr>
          <w:trHeight w:hRule="exact" w:val="868"/>
        </w:trPr>
        <w:tc>
          <w:tcPr>
            <w:tcW w:w="108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pStyle w:val="TableParagraph"/>
              <w:jc w:val="center"/>
              <w:rPr>
                <w:rFonts w:ascii="Times New Roman" w:hAnsi="Times New Roman" w:cs="Times New Roman"/>
                <w:sz w:val="24"/>
                <w:szCs w:val="24"/>
              </w:rPr>
            </w:pPr>
            <w:r w:rsidRPr="00CC68B3">
              <w:rPr>
                <w:rFonts w:ascii="Times New Roman" w:hAnsi="Times New Roman" w:cs="Times New Roman"/>
                <w:b/>
                <w:bCs/>
                <w:sz w:val="24"/>
                <w:szCs w:val="24"/>
              </w:rPr>
              <w:t>1.</w:t>
            </w:r>
          </w:p>
        </w:tc>
        <w:tc>
          <w:tcPr>
            <w:tcW w:w="809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Број пољопривредних газдинстава која су остварила регрес за вештачко осемењавање крава </w:t>
            </w:r>
          </w:p>
        </w:tc>
      </w:tr>
      <w:tr w:rsidR="00CE1A5B" w:rsidRPr="00CC68B3">
        <w:trPr>
          <w:trHeight w:hRule="exact" w:val="706"/>
        </w:trPr>
        <w:tc>
          <w:tcPr>
            <w:tcW w:w="108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pStyle w:val="TableParagraph"/>
              <w:jc w:val="center"/>
              <w:rPr>
                <w:rFonts w:ascii="Times New Roman" w:hAnsi="Times New Roman" w:cs="Times New Roman"/>
                <w:sz w:val="24"/>
                <w:szCs w:val="24"/>
              </w:rPr>
            </w:pPr>
            <w:r w:rsidRPr="00CC68B3">
              <w:rPr>
                <w:rFonts w:ascii="Times New Roman" w:hAnsi="Times New Roman" w:cs="Times New Roman"/>
                <w:b/>
                <w:bCs/>
                <w:sz w:val="24"/>
                <w:szCs w:val="24"/>
              </w:rPr>
              <w:t>2.</w:t>
            </w:r>
          </w:p>
        </w:tc>
        <w:tc>
          <w:tcPr>
            <w:tcW w:w="809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Број нових грла која су резултат мере</w:t>
            </w:r>
          </w:p>
        </w:tc>
      </w:tr>
    </w:tbl>
    <w:p w:rsidR="00CE1A5B" w:rsidRDefault="00CE1A5B" w:rsidP="00F22E83">
      <w:pPr>
        <w:pStyle w:val="BodyText"/>
        <w:tabs>
          <w:tab w:val="left" w:pos="866"/>
        </w:tabs>
        <w:ind w:left="0" w:right="213"/>
        <w:jc w:val="both"/>
        <w:rPr>
          <w:b/>
          <w:bCs/>
          <w:i w:val="0"/>
          <w:iCs w:val="0"/>
          <w:spacing w:val="-1"/>
          <w:sz w:val="24"/>
          <w:szCs w:val="24"/>
          <w:lang w:val="ru-RU"/>
        </w:rPr>
      </w:pPr>
    </w:p>
    <w:p w:rsidR="002D69E5" w:rsidRPr="00CC68B3" w:rsidRDefault="002D69E5" w:rsidP="00F22E83">
      <w:pPr>
        <w:pStyle w:val="BodyText"/>
        <w:tabs>
          <w:tab w:val="left" w:pos="866"/>
        </w:tabs>
        <w:ind w:left="0" w:right="213"/>
        <w:jc w:val="both"/>
        <w:rPr>
          <w:b/>
          <w:bCs/>
          <w:i w:val="0"/>
          <w:iCs w:val="0"/>
          <w:spacing w:val="-1"/>
          <w:sz w:val="24"/>
          <w:szCs w:val="24"/>
          <w:lang w:val="ru-RU"/>
        </w:rPr>
      </w:pPr>
    </w:p>
    <w:p w:rsidR="002D69E5" w:rsidRPr="002D69E5" w:rsidRDefault="002D69E5" w:rsidP="009C3DF7">
      <w:pPr>
        <w:pStyle w:val="BodyText"/>
        <w:tabs>
          <w:tab w:val="left" w:pos="866"/>
        </w:tabs>
        <w:ind w:left="0" w:right="213"/>
        <w:jc w:val="both"/>
        <w:rPr>
          <w:b/>
          <w:bCs/>
          <w:iCs w:val="0"/>
          <w:spacing w:val="-1"/>
          <w:sz w:val="28"/>
          <w:szCs w:val="28"/>
          <w:lang w:val="ru-RU"/>
        </w:rPr>
      </w:pPr>
      <w:r w:rsidRPr="002D69E5">
        <w:rPr>
          <w:b/>
          <w:bCs/>
          <w:iCs w:val="0"/>
          <w:spacing w:val="-1"/>
          <w:sz w:val="28"/>
          <w:szCs w:val="28"/>
          <w:lang w:val="ru-RU"/>
        </w:rPr>
        <w:t xml:space="preserve">2.1.12. </w:t>
      </w:r>
      <w:r w:rsidR="00CE1A5B" w:rsidRPr="002D69E5">
        <w:rPr>
          <w:b/>
          <w:bCs/>
          <w:iCs w:val="0"/>
          <w:spacing w:val="-1"/>
          <w:sz w:val="28"/>
          <w:szCs w:val="28"/>
          <w:lang w:val="ru-RU"/>
        </w:rPr>
        <w:t>Административна процедура</w:t>
      </w:r>
    </w:p>
    <w:p w:rsidR="002D69E5" w:rsidRDefault="002D69E5" w:rsidP="009C3DF7">
      <w:pPr>
        <w:pStyle w:val="BodyText"/>
        <w:tabs>
          <w:tab w:val="left" w:pos="866"/>
        </w:tabs>
        <w:ind w:left="0" w:right="213"/>
        <w:jc w:val="both"/>
        <w:rPr>
          <w:b/>
          <w:bCs/>
          <w:i w:val="0"/>
          <w:iCs w:val="0"/>
          <w:spacing w:val="-1"/>
          <w:sz w:val="24"/>
          <w:szCs w:val="24"/>
          <w:lang w:val="ru-RU"/>
        </w:rPr>
      </w:pPr>
    </w:p>
    <w:p w:rsidR="00CE1A5B" w:rsidRPr="00CC68B3" w:rsidRDefault="002D69E5" w:rsidP="009C3DF7">
      <w:pPr>
        <w:pStyle w:val="BodyText"/>
        <w:tabs>
          <w:tab w:val="left" w:pos="866"/>
        </w:tabs>
        <w:ind w:left="0" w:right="213"/>
        <w:jc w:val="both"/>
        <w:rPr>
          <w:i w:val="0"/>
          <w:iCs w:val="0"/>
          <w:sz w:val="24"/>
          <w:szCs w:val="24"/>
          <w:lang w:val="ru-RU"/>
        </w:rPr>
      </w:pPr>
      <w:r>
        <w:rPr>
          <w:b/>
          <w:bCs/>
          <w:i w:val="0"/>
          <w:iCs w:val="0"/>
          <w:spacing w:val="-1"/>
          <w:sz w:val="24"/>
          <w:szCs w:val="24"/>
          <w:lang w:val="ru-RU"/>
        </w:rPr>
        <w:tab/>
      </w:r>
      <w:r w:rsidR="00CE1A5B" w:rsidRPr="00CC68B3">
        <w:rPr>
          <w:b/>
          <w:bCs/>
          <w:i w:val="0"/>
          <w:iCs w:val="0"/>
          <w:spacing w:val="-1"/>
          <w:sz w:val="24"/>
          <w:szCs w:val="24"/>
          <w:lang w:val="ru-RU"/>
        </w:rPr>
        <w:t xml:space="preserve"> </w:t>
      </w:r>
      <w:r w:rsidR="00CE1A5B" w:rsidRPr="00CC68B3">
        <w:rPr>
          <w:i w:val="0"/>
          <w:iCs w:val="0"/>
          <w:sz w:val="24"/>
          <w:szCs w:val="24"/>
          <w:lang w:val="ru-RU"/>
        </w:rPr>
        <w:t xml:space="preserve">Мера ће бити спроведена од стране Одељења за послове урбанизма, грађевинарства, имовинско правне, инспекцијске и комуналне делатности  Општинске управе општине Бајина Башта, Канцеларија за пољопривреду и водопривреду бр. 19. </w:t>
      </w:r>
    </w:p>
    <w:p w:rsidR="00CE1A5B" w:rsidRPr="00CC68B3" w:rsidRDefault="00AB286D" w:rsidP="009C3DF7">
      <w:pPr>
        <w:pStyle w:val="BodyText"/>
        <w:tabs>
          <w:tab w:val="left" w:pos="866"/>
        </w:tabs>
        <w:ind w:left="0" w:right="213"/>
        <w:jc w:val="both"/>
        <w:rPr>
          <w:spacing w:val="-1"/>
          <w:sz w:val="24"/>
          <w:szCs w:val="24"/>
          <w:lang w:val="ru-RU"/>
        </w:rPr>
      </w:pPr>
      <w:r>
        <w:rPr>
          <w:i w:val="0"/>
          <w:iCs w:val="0"/>
          <w:sz w:val="24"/>
          <w:szCs w:val="24"/>
          <w:lang w:val="ru-RU"/>
        </w:rPr>
        <w:tab/>
        <w:t>Инвестициј</w:t>
      </w:r>
      <w:r>
        <w:rPr>
          <w:i w:val="0"/>
          <w:iCs w:val="0"/>
          <w:sz w:val="24"/>
          <w:szCs w:val="24"/>
        </w:rPr>
        <w:t>a</w:t>
      </w:r>
      <w:r>
        <w:rPr>
          <w:i w:val="0"/>
          <w:iCs w:val="0"/>
          <w:sz w:val="24"/>
          <w:szCs w:val="24"/>
          <w:lang w:val="ru-RU"/>
        </w:rPr>
        <w:t xml:space="preserve"> кој</w:t>
      </w:r>
      <w:r>
        <w:rPr>
          <w:i w:val="0"/>
          <w:iCs w:val="0"/>
          <w:sz w:val="24"/>
          <w:szCs w:val="24"/>
        </w:rPr>
        <w:t>a</w:t>
      </w:r>
      <w:r w:rsidR="00CE1A5B" w:rsidRPr="00CC68B3">
        <w:rPr>
          <w:i w:val="0"/>
          <w:iCs w:val="0"/>
          <w:sz w:val="24"/>
          <w:szCs w:val="24"/>
          <w:lang w:val="ru-RU"/>
        </w:rPr>
        <w:t xml:space="preserve"> ће се финасирати у оквиру ове мере ће се спроводити кроз Јавни позив или Конкурс за подношење захтева са прецизираним условима и неопходном документацијом уз  спровођење  што  боље информисаности.</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Достављени захтеви ће бити административно проверени од стране Канцеларија за пољопривреду и водопривреду бр. 19 у погледу комплетности и административне усаглашености и прихватљивости  у складу са општим критеријумима за ову меру. </w:t>
      </w:r>
    </w:p>
    <w:p w:rsidR="00D128C2"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Захтеви се подносе од стране корисника на обрасцу који прописује надлежни орган, а који садржи основне податке подносиоца захтева (име и презиме, адреса и место становања, број пољопривредног газдинства, идентификациони број газдинства, контакт телефон, број текућег рачуна код пословне банке, број осемењених грла</w:t>
      </w:r>
      <w:r w:rsidR="00AB286D">
        <w:rPr>
          <w:rFonts w:ascii="Times New Roman" w:hAnsi="Times New Roman" w:cs="Times New Roman"/>
          <w:sz w:val="24"/>
          <w:szCs w:val="24"/>
        </w:rPr>
        <w:t xml:space="preserve">). </w:t>
      </w:r>
      <w:r w:rsidRPr="00CC68B3">
        <w:rPr>
          <w:rFonts w:ascii="Times New Roman" w:hAnsi="Times New Roman" w:cs="Times New Roman"/>
          <w:sz w:val="24"/>
          <w:szCs w:val="24"/>
          <w:lang w:val="ru-RU"/>
        </w:rPr>
        <w:t xml:space="preserve">Детаљне административне провере се спроводе пре одобравања захтева ради утврђивања да ли је захтев потпун, поднет на време,  да ли су услови за одобравање захтева испуњени и да ли је приложена тражена документација: фотокопија  Потврде о активном статусу у Регистру пољопривредних  газдинстава у текућој години, фотокопија Пасоша грла које је осемењено, фотокопија наменског рачуна подносиоца захтева, фотокопија Картона вештачког осемењавања издатог од стране ветеринарске станице или амбуланте која је извршила осемењавање на коме мора бити уписан број ушне маркице грла, уредно потписан и печатиран од стране извршиоца мере, уз достављање оригинала тражене документације на увид. </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lastRenderedPageBreak/>
        <w:t>Захтеви који се поднесу комплетни, благовремено и у складу са условима Конкурса ће бити  исплаћени по редоследу њиховог пристизања до утрошка расположивих средстава. Исплата ће се вршити</w:t>
      </w:r>
      <w:r w:rsidR="00A40D04">
        <w:rPr>
          <w:rFonts w:ascii="Times New Roman" w:hAnsi="Times New Roman" w:cs="Times New Roman"/>
          <w:sz w:val="24"/>
          <w:szCs w:val="24"/>
          <w:lang w:val="ru-RU"/>
        </w:rPr>
        <w:t xml:space="preserve"> налогом за пренос</w:t>
      </w:r>
      <w:r w:rsidRPr="00CC68B3">
        <w:rPr>
          <w:rFonts w:ascii="Times New Roman" w:hAnsi="Times New Roman" w:cs="Times New Roman"/>
          <w:sz w:val="24"/>
          <w:szCs w:val="24"/>
          <w:lang w:val="ru-RU"/>
        </w:rPr>
        <w:t xml:space="preserve"> на т</w:t>
      </w:r>
      <w:r w:rsidR="00AD07BE">
        <w:rPr>
          <w:rFonts w:ascii="Times New Roman" w:hAnsi="Times New Roman" w:cs="Times New Roman"/>
          <w:sz w:val="24"/>
          <w:szCs w:val="24"/>
          <w:lang w:val="ru-RU"/>
        </w:rPr>
        <w:t>екући рачун корисника средстава.</w:t>
      </w:r>
    </w:p>
    <w:p w:rsidR="00CE1A5B" w:rsidRPr="00CC68B3" w:rsidRDefault="00CE1A5B" w:rsidP="00F335FD">
      <w:pPr>
        <w:spacing w:after="0" w:line="240" w:lineRule="auto"/>
        <w:rPr>
          <w:rFonts w:ascii="Times New Roman" w:hAnsi="Times New Roman" w:cs="Times New Roman"/>
          <w:sz w:val="28"/>
          <w:szCs w:val="28"/>
          <w:lang w:val="sr-Cyrl-CS"/>
        </w:rPr>
      </w:pPr>
    </w:p>
    <w:p w:rsidR="00CE1A5B" w:rsidRPr="00CC68B3" w:rsidRDefault="00CE1A5B" w:rsidP="00F22E83">
      <w:pPr>
        <w:spacing w:after="0" w:line="240" w:lineRule="auto"/>
        <w:jc w:val="both"/>
        <w:rPr>
          <w:rFonts w:ascii="Times New Roman" w:hAnsi="Times New Roman" w:cs="Times New Roman"/>
          <w:b/>
          <w:bCs/>
          <w:sz w:val="28"/>
          <w:szCs w:val="28"/>
          <w:lang w:val="ru-RU"/>
        </w:rPr>
      </w:pPr>
      <w:r w:rsidRPr="00CC68B3">
        <w:rPr>
          <w:rFonts w:ascii="Times New Roman" w:hAnsi="Times New Roman" w:cs="Times New Roman"/>
          <w:b/>
          <w:bCs/>
          <w:sz w:val="28"/>
          <w:szCs w:val="28"/>
          <w:lang w:val="ru-RU"/>
        </w:rPr>
        <w:t xml:space="preserve"> </w:t>
      </w:r>
      <w:r w:rsidR="002D69E5">
        <w:rPr>
          <w:rFonts w:ascii="Times New Roman" w:hAnsi="Times New Roman" w:cs="Times New Roman"/>
          <w:b/>
          <w:bCs/>
          <w:sz w:val="28"/>
          <w:szCs w:val="28"/>
          <w:lang w:val="ru-RU"/>
        </w:rPr>
        <w:t xml:space="preserve">3.1. </w:t>
      </w:r>
      <w:r w:rsidRPr="00CC68B3">
        <w:rPr>
          <w:rFonts w:ascii="Times New Roman" w:hAnsi="Times New Roman" w:cs="Times New Roman"/>
          <w:b/>
          <w:bCs/>
          <w:sz w:val="28"/>
          <w:szCs w:val="28"/>
          <w:lang w:val="ru-RU"/>
        </w:rPr>
        <w:t>Назив и шифра мере: Инвестиције у физичка средства пољопривредних   газдинстава</w:t>
      </w:r>
      <w:r w:rsidR="002D69E5">
        <w:rPr>
          <w:rFonts w:ascii="Times New Roman" w:hAnsi="Times New Roman" w:cs="Times New Roman"/>
          <w:b/>
          <w:bCs/>
          <w:sz w:val="28"/>
          <w:szCs w:val="28"/>
          <w:lang w:val="ru-RU"/>
        </w:rPr>
        <w:t>, 101.</w:t>
      </w:r>
    </w:p>
    <w:p w:rsidR="00CE1A5B" w:rsidRPr="00CC68B3" w:rsidRDefault="00CE1A5B" w:rsidP="00F22E83">
      <w:pPr>
        <w:spacing w:after="0" w:line="240" w:lineRule="auto"/>
        <w:jc w:val="both"/>
        <w:rPr>
          <w:rFonts w:ascii="Times New Roman" w:hAnsi="Times New Roman" w:cs="Times New Roman"/>
          <w:b/>
          <w:bCs/>
          <w:sz w:val="28"/>
          <w:szCs w:val="28"/>
          <w:lang w:val="sr-Cyrl-CS"/>
        </w:rPr>
      </w:pPr>
    </w:p>
    <w:p w:rsidR="00CE1A5B" w:rsidRPr="00CC68B3" w:rsidRDefault="002D69E5" w:rsidP="00F22E83">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2D69E5" w:rsidRPr="002D69E5" w:rsidRDefault="00CE1A5B" w:rsidP="00F22E83">
      <w:pPr>
        <w:spacing w:after="0" w:line="240" w:lineRule="auto"/>
        <w:jc w:val="both"/>
        <w:rPr>
          <w:rFonts w:ascii="Times New Roman" w:hAnsi="Times New Roman" w:cs="Times New Roman"/>
          <w:b/>
          <w:bCs/>
          <w:i/>
          <w:sz w:val="28"/>
          <w:szCs w:val="28"/>
          <w:lang w:val="ru-RU"/>
        </w:rPr>
      </w:pPr>
      <w:r w:rsidRPr="002D69E5">
        <w:rPr>
          <w:rFonts w:ascii="Times New Roman" w:hAnsi="Times New Roman" w:cs="Times New Roman"/>
          <w:b/>
          <w:bCs/>
          <w:i/>
          <w:sz w:val="28"/>
          <w:szCs w:val="28"/>
          <w:lang w:val="ru-RU"/>
        </w:rPr>
        <w:t xml:space="preserve"> </w:t>
      </w:r>
      <w:r w:rsidR="002D69E5" w:rsidRPr="002D69E5">
        <w:rPr>
          <w:rFonts w:ascii="Times New Roman" w:hAnsi="Times New Roman" w:cs="Times New Roman"/>
          <w:b/>
          <w:bCs/>
          <w:i/>
          <w:sz w:val="28"/>
          <w:szCs w:val="28"/>
          <w:lang w:val="ru-RU"/>
        </w:rPr>
        <w:t xml:space="preserve">3.1.1. </w:t>
      </w:r>
      <w:r w:rsidRPr="002D69E5">
        <w:rPr>
          <w:rFonts w:ascii="Times New Roman" w:hAnsi="Times New Roman" w:cs="Times New Roman"/>
          <w:b/>
          <w:bCs/>
          <w:i/>
          <w:sz w:val="28"/>
          <w:szCs w:val="28"/>
          <w:lang w:val="ru-RU"/>
        </w:rPr>
        <w:t>Образложење</w:t>
      </w:r>
    </w:p>
    <w:p w:rsidR="002D69E5" w:rsidRDefault="002D69E5" w:rsidP="00F22E83">
      <w:pPr>
        <w:spacing w:after="0" w:line="240" w:lineRule="auto"/>
        <w:jc w:val="both"/>
        <w:rPr>
          <w:rFonts w:ascii="Times New Roman" w:hAnsi="Times New Roman" w:cs="Times New Roman"/>
          <w:b/>
          <w:bCs/>
          <w:sz w:val="24"/>
          <w:szCs w:val="24"/>
          <w:lang w:val="ru-RU"/>
        </w:rPr>
      </w:pP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Прем</w:t>
      </w:r>
      <w:r w:rsidR="00AD07BE">
        <w:rPr>
          <w:rFonts w:ascii="Times New Roman" w:hAnsi="Times New Roman" w:cs="Times New Roman"/>
          <w:sz w:val="24"/>
          <w:szCs w:val="24"/>
          <w:lang w:val="ru-RU"/>
        </w:rPr>
        <w:t>а попису пољопривреде из 2012. г</w:t>
      </w:r>
      <w:r w:rsidRPr="00CC68B3">
        <w:rPr>
          <w:rFonts w:ascii="Times New Roman" w:hAnsi="Times New Roman" w:cs="Times New Roman"/>
          <w:sz w:val="24"/>
          <w:szCs w:val="24"/>
          <w:lang w:val="ru-RU"/>
        </w:rPr>
        <w:t xml:space="preserve">одине, од укупног броја од 2948 трактора и комбајна регистрованих и пописаних  на територији општине Бајина Башта, 2815 је старије од 10 година. Спровођење ове мере у претходним годинама указало је  да је највећа потреба пољопривредних газдинстава за обновом пољопривредне механизације и опреме. Што се прикључних машина тиче, према попису пољопривреде из 2012. године на територији општине Бајина Башта налази се 7159  прикључних машина. Више од 70% ових прикључних машина је старије од 10 година. За регресирање набавке механизације у претходне две године у општини Бајина Башта поднето је  </w:t>
      </w:r>
      <w:r w:rsidR="002F37D8">
        <w:rPr>
          <w:rFonts w:ascii="Times New Roman" w:hAnsi="Times New Roman" w:cs="Times New Roman"/>
          <w:sz w:val="24"/>
          <w:szCs w:val="24"/>
          <w:lang w:val="ru-RU"/>
        </w:rPr>
        <w:t>550 захтева што указује на</w:t>
      </w:r>
      <w:r w:rsidRPr="00CC68B3">
        <w:rPr>
          <w:rFonts w:ascii="Times New Roman" w:hAnsi="Times New Roman" w:cs="Times New Roman"/>
          <w:sz w:val="24"/>
          <w:szCs w:val="24"/>
          <w:lang w:val="ru-RU"/>
        </w:rPr>
        <w:t xml:space="preserve"> потребу</w:t>
      </w:r>
      <w:r w:rsidR="002F37D8">
        <w:rPr>
          <w:rFonts w:ascii="Times New Roman" w:hAnsi="Times New Roman" w:cs="Times New Roman"/>
          <w:sz w:val="24"/>
          <w:szCs w:val="24"/>
          <w:lang w:val="ru-RU"/>
        </w:rPr>
        <w:t xml:space="preserve"> за овим видом подршке и потребу</w:t>
      </w:r>
      <w:r w:rsidRPr="00CC68B3">
        <w:rPr>
          <w:rFonts w:ascii="Times New Roman" w:hAnsi="Times New Roman" w:cs="Times New Roman"/>
          <w:sz w:val="24"/>
          <w:szCs w:val="24"/>
          <w:lang w:val="ru-RU"/>
        </w:rPr>
        <w:t xml:space="preserve"> повећања и</w:t>
      </w:r>
      <w:r w:rsidR="002F37D8">
        <w:rPr>
          <w:rFonts w:ascii="Times New Roman" w:hAnsi="Times New Roman" w:cs="Times New Roman"/>
          <w:sz w:val="24"/>
          <w:szCs w:val="24"/>
          <w:lang w:val="ru-RU"/>
        </w:rPr>
        <w:t>зноса опредељеног за спровођење</w:t>
      </w:r>
      <w:r w:rsidRPr="00CC68B3">
        <w:rPr>
          <w:rFonts w:ascii="Times New Roman" w:hAnsi="Times New Roman" w:cs="Times New Roman"/>
          <w:sz w:val="24"/>
          <w:szCs w:val="24"/>
          <w:lang w:val="ru-RU"/>
        </w:rPr>
        <w:t xml:space="preserve"> ове мере којом се настоји да </w:t>
      </w:r>
      <w:r w:rsidR="002F37D8">
        <w:rPr>
          <w:rFonts w:ascii="Times New Roman" w:hAnsi="Times New Roman" w:cs="Times New Roman"/>
          <w:sz w:val="24"/>
          <w:szCs w:val="24"/>
          <w:lang w:val="ru-RU"/>
        </w:rPr>
        <w:t>се тренутно стање, по питању старости механизације, ублажи</w:t>
      </w:r>
      <w:r w:rsidRPr="00CC68B3">
        <w:rPr>
          <w:rFonts w:ascii="Times New Roman" w:hAnsi="Times New Roman" w:cs="Times New Roman"/>
          <w:sz w:val="24"/>
          <w:szCs w:val="24"/>
          <w:lang w:val="ru-RU"/>
        </w:rPr>
        <w:t xml:space="preserve">. Обзиром да  техничко-технолошка опремљеност пољопривредног сектора захтева значајније инвестиције у модернизацију производње пољопривредних газдинстава, као и опрему, технологију и јачање производног ланца ова мера је препозната и у </w:t>
      </w:r>
      <w:r w:rsidRPr="00CC68B3">
        <w:rPr>
          <w:rFonts w:ascii="Times New Roman" w:hAnsi="Times New Roman" w:cs="Times New Roman"/>
          <w:spacing w:val="-1"/>
          <w:sz w:val="24"/>
          <w:szCs w:val="24"/>
          <w:lang w:val="sr-Cyrl-CS"/>
        </w:rPr>
        <w:t>Стратегији одрживог развоја општине Бајина Башта 2013-2023</w:t>
      </w:r>
      <w:r w:rsidR="002F37D8">
        <w:rPr>
          <w:rFonts w:ascii="Times New Roman" w:hAnsi="Times New Roman" w:cs="Times New Roman"/>
          <w:spacing w:val="-1"/>
          <w:sz w:val="24"/>
          <w:szCs w:val="24"/>
          <w:lang w:val="sr-Cyrl-CS"/>
        </w:rPr>
        <w:t xml:space="preserve"> и</w:t>
      </w:r>
      <w:r w:rsidRPr="00CC68B3">
        <w:rPr>
          <w:rFonts w:ascii="Times New Roman" w:hAnsi="Times New Roman" w:cs="Times New Roman"/>
          <w:sz w:val="24"/>
          <w:szCs w:val="24"/>
          <w:lang w:val="ru-RU"/>
        </w:rPr>
        <w:t xml:space="preserve"> у  складу са Стратегијом пољопривреде и руралног развоја 2014-2024.</w:t>
      </w:r>
    </w:p>
    <w:p w:rsidR="00CE1A5B" w:rsidRPr="00CC68B3" w:rsidRDefault="00CE1A5B" w:rsidP="002D69E5">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Мера инвестиције у физичка средства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тржишту и дугорочне одрживости. </w:t>
      </w: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Преглед по секторима:</w:t>
      </w:r>
    </w:p>
    <w:p w:rsidR="00CE1A5B" w:rsidRPr="002D69E5" w:rsidRDefault="00CE1A5B" w:rsidP="002D69E5">
      <w:pPr>
        <w:spacing w:after="0" w:line="240" w:lineRule="auto"/>
        <w:jc w:val="both"/>
        <w:rPr>
          <w:rFonts w:ascii="Times New Roman" w:hAnsi="Times New Roman" w:cs="Times New Roman"/>
          <w:bCs/>
          <w:sz w:val="24"/>
          <w:szCs w:val="24"/>
          <w:u w:val="single"/>
          <w:lang w:val="ru-RU"/>
        </w:rPr>
      </w:pPr>
      <w:r w:rsidRPr="002D69E5">
        <w:rPr>
          <w:rFonts w:ascii="Times New Roman" w:hAnsi="Times New Roman" w:cs="Times New Roman"/>
          <w:bCs/>
          <w:sz w:val="24"/>
          <w:szCs w:val="24"/>
          <w:u w:val="single"/>
          <w:lang w:val="ru-RU"/>
        </w:rPr>
        <w:t>Сектор: Млеко</w:t>
      </w:r>
    </w:p>
    <w:p w:rsidR="002D69E5" w:rsidRDefault="00CE1A5B" w:rsidP="002D69E5">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Сектором доминирају мали произвођачи, одржива и делимично одржива газдинства. На територији општине Бајина Башта укупан број грла говеда је 4921, а од тог броја крава је 2998. Општи проблем предст</w:t>
      </w:r>
      <w:r w:rsidR="00052C78">
        <w:rPr>
          <w:rFonts w:ascii="Times New Roman" w:hAnsi="Times New Roman" w:cs="Times New Roman"/>
          <w:sz w:val="24"/>
          <w:szCs w:val="24"/>
          <w:lang w:val="ru-RU"/>
        </w:rPr>
        <w:t>а</w:t>
      </w:r>
      <w:r w:rsidRPr="00CC68B3">
        <w:rPr>
          <w:rFonts w:ascii="Times New Roman" w:hAnsi="Times New Roman" w:cs="Times New Roman"/>
          <w:sz w:val="24"/>
          <w:szCs w:val="24"/>
          <w:lang w:val="ru-RU"/>
        </w:rPr>
        <w:t>вља низак ниво квалитета произведеног млека и низак ниво производње по крави, што доводи до непрофитабилног пословања произвођача. Већа газдинства се суочавају са лошом технологијом у исхрани животиња, недостатком напредног генетског узгоја и лошим условима држања стоке. 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w:t>
      </w:r>
    </w:p>
    <w:p w:rsidR="00CE1A5B" w:rsidRPr="00CC68B3" w:rsidRDefault="00CE1A5B" w:rsidP="002D69E5">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w:t>
      </w:r>
    </w:p>
    <w:p w:rsidR="00CE1A5B" w:rsidRPr="002D69E5" w:rsidRDefault="00CE1A5B" w:rsidP="00790742">
      <w:pPr>
        <w:spacing w:after="0" w:line="240" w:lineRule="auto"/>
        <w:jc w:val="both"/>
        <w:rPr>
          <w:rFonts w:ascii="Times New Roman" w:hAnsi="Times New Roman" w:cs="Times New Roman"/>
          <w:bCs/>
          <w:sz w:val="24"/>
          <w:szCs w:val="24"/>
          <w:u w:val="single"/>
          <w:lang w:val="ru-RU"/>
        </w:rPr>
      </w:pPr>
      <w:r w:rsidRPr="002D69E5">
        <w:rPr>
          <w:rFonts w:ascii="Times New Roman" w:hAnsi="Times New Roman" w:cs="Times New Roman"/>
          <w:bCs/>
          <w:sz w:val="24"/>
          <w:szCs w:val="24"/>
          <w:u w:val="single"/>
          <w:lang w:val="ru-RU"/>
        </w:rPr>
        <w:t>Сектор: Воће, грожђе и поврће</w:t>
      </w:r>
    </w:p>
    <w:p w:rsidR="00CE1A5B" w:rsidRDefault="002D69E5" w:rsidP="002D69E5">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Иако</w:t>
      </w:r>
      <w:r w:rsidR="00CE1A5B" w:rsidRPr="00CC68B3">
        <w:rPr>
          <w:rFonts w:ascii="Times New Roman" w:hAnsi="Times New Roman" w:cs="Times New Roman"/>
          <w:sz w:val="24"/>
          <w:szCs w:val="24"/>
          <w:lang w:val="ru-RU"/>
        </w:rPr>
        <w:t xml:space="preserve"> ова газдинства карактерише специјализована производња, кључни проблем овог сектора је уситњеност поседа. Од укупно 2888 ха под воћем на територији општине Бајина Башта, плантажних засада је на 1198 ха, а екстензивних на 1690 ха. Од воћних врста доминира шљива и малина, са све већом тенденцијом повећања површина под култивисаном високожбунастом боровницом и дуњом. У складу са условима које диктира тржиште долази постепено и до промене у сортименту постојећих воћних </w:t>
      </w:r>
      <w:r w:rsidR="00CE1A5B" w:rsidRPr="00CC68B3">
        <w:rPr>
          <w:rFonts w:ascii="Times New Roman" w:hAnsi="Times New Roman" w:cs="Times New Roman"/>
          <w:sz w:val="24"/>
          <w:szCs w:val="24"/>
          <w:lang w:val="ru-RU"/>
        </w:rPr>
        <w:lastRenderedPageBreak/>
        <w:t>врста које се гаје. Такође, високи трошкови производње и немогућност утицаја на цене у ланцу исхране доводе до ниског нивоа профита, а самим тим и до немогућности инвестирања у нове капацитете. Низак степен образовања и стручне оспособљености ствара потешкоће када је реч о правилној употреби савремене опреме и коришћењу инпута, сортирању, паковању и складиштењу, примени савремених метода за наводњавање, што резултира проблемом у ланцу прераде воћа, грожђа и поврћа обзиром да фабрике не добијају довољне количине високо квалитетних производа.</w:t>
      </w:r>
    </w:p>
    <w:p w:rsidR="002D69E5" w:rsidRPr="002D69E5" w:rsidRDefault="002D69E5" w:rsidP="002D69E5">
      <w:pPr>
        <w:spacing w:after="0" w:line="240" w:lineRule="auto"/>
        <w:ind w:firstLine="720"/>
        <w:jc w:val="both"/>
        <w:rPr>
          <w:rFonts w:ascii="Times New Roman" w:hAnsi="Times New Roman" w:cs="Times New Roman"/>
          <w:sz w:val="24"/>
          <w:szCs w:val="24"/>
          <w:lang w:val="ru-RU"/>
        </w:rPr>
      </w:pPr>
    </w:p>
    <w:p w:rsidR="00CE1A5B" w:rsidRPr="002D69E5" w:rsidRDefault="00CE1A5B" w:rsidP="00F22E83">
      <w:pPr>
        <w:spacing w:after="0" w:line="240" w:lineRule="auto"/>
        <w:jc w:val="both"/>
        <w:rPr>
          <w:rFonts w:ascii="Times New Roman" w:hAnsi="Times New Roman" w:cs="Times New Roman"/>
          <w:bCs/>
          <w:sz w:val="24"/>
          <w:szCs w:val="24"/>
          <w:u w:val="single"/>
          <w:lang w:val="ru-RU"/>
        </w:rPr>
      </w:pPr>
      <w:r w:rsidRPr="002D69E5">
        <w:rPr>
          <w:rFonts w:ascii="Times New Roman" w:hAnsi="Times New Roman" w:cs="Times New Roman"/>
          <w:bCs/>
          <w:sz w:val="24"/>
          <w:szCs w:val="24"/>
          <w:u w:val="single"/>
          <w:lang w:val="ru-RU"/>
        </w:rPr>
        <w:t>Сектор: Остали усеви (житарице, уљарице, шећерна репа)</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ab/>
      </w:r>
      <w:r w:rsidRPr="00CC68B3">
        <w:rPr>
          <w:rFonts w:ascii="Times New Roman" w:hAnsi="Times New Roman" w:cs="Times New Roman"/>
          <w:sz w:val="24"/>
          <w:szCs w:val="24"/>
          <w:lang w:val="ru-RU"/>
        </w:rPr>
        <w:t>На територији општине Бајина Башта приноси већине усева су нижи у односу на просек ЕУ земаља услед ограничене употребе минералних ђубрива и сертификованог семена,  пре свега због недостатка финансијских средстава, технолошке заосталости и неефикасног система трансфера технологије. Осим тога техничка опремљеност газдинства, односно механизација која се користи у ратарству је застарела, посебно у области заштите животне средине.У складу са горе наведеним проблемима, постоји потреба да се кроз ову меру утиче на повећање приноса и побољшање агро-технологије, као и модернизацију производње. Од житарица доминирају пшеница и кукуруз који се гаје претежно у долини реке Дрине и количине које се произведу углавном подмирују потребе пољопривредних газдинстава за исхрану стоке.</w:t>
      </w:r>
    </w:p>
    <w:p w:rsidR="00CE1A5B" w:rsidRDefault="00CE1A5B" w:rsidP="00F22E83">
      <w:pPr>
        <w:spacing w:after="0" w:line="240" w:lineRule="auto"/>
        <w:jc w:val="both"/>
        <w:rPr>
          <w:rFonts w:ascii="Times New Roman" w:hAnsi="Times New Roman" w:cs="Times New Roman"/>
          <w:sz w:val="24"/>
          <w:szCs w:val="24"/>
          <w:lang w:val="ru-RU"/>
        </w:rPr>
      </w:pPr>
    </w:p>
    <w:p w:rsidR="00CE1A5B" w:rsidRPr="00CC68B3" w:rsidRDefault="00CE1A5B" w:rsidP="00F22E83">
      <w:pPr>
        <w:spacing w:after="0" w:line="240" w:lineRule="auto"/>
        <w:jc w:val="both"/>
        <w:rPr>
          <w:rFonts w:ascii="Times New Roman" w:hAnsi="Times New Roman" w:cs="Times New Roman"/>
          <w:i/>
          <w:iCs/>
          <w:sz w:val="24"/>
          <w:szCs w:val="24"/>
          <w:lang w:val="ru-RU"/>
        </w:rPr>
      </w:pPr>
      <w:r w:rsidRPr="00CC68B3">
        <w:rPr>
          <w:rFonts w:ascii="Times New Roman" w:hAnsi="Times New Roman" w:cs="Times New Roman"/>
          <w:i/>
          <w:iCs/>
          <w:sz w:val="24"/>
          <w:szCs w:val="24"/>
          <w:lang w:val="ru-RU"/>
        </w:rPr>
        <w:tab/>
      </w:r>
    </w:p>
    <w:p w:rsidR="00CE1A5B" w:rsidRPr="002D69E5" w:rsidRDefault="002D69E5" w:rsidP="00F22E83">
      <w:pPr>
        <w:spacing w:after="0" w:line="240" w:lineRule="auto"/>
        <w:jc w:val="both"/>
        <w:rPr>
          <w:rFonts w:ascii="Times New Roman" w:hAnsi="Times New Roman" w:cs="Times New Roman"/>
          <w:b/>
          <w:bCs/>
          <w:i/>
          <w:sz w:val="28"/>
          <w:szCs w:val="28"/>
          <w:lang w:val="ru-RU"/>
        </w:rPr>
      </w:pPr>
      <w:r w:rsidRPr="002D69E5">
        <w:rPr>
          <w:rFonts w:ascii="Times New Roman" w:hAnsi="Times New Roman" w:cs="Times New Roman"/>
          <w:b/>
          <w:bCs/>
          <w:i/>
          <w:sz w:val="28"/>
          <w:szCs w:val="28"/>
          <w:lang w:val="ru-RU"/>
        </w:rPr>
        <w:t xml:space="preserve">3.1.2. </w:t>
      </w:r>
      <w:r w:rsidR="00CE1A5B" w:rsidRPr="002D69E5">
        <w:rPr>
          <w:rFonts w:ascii="Times New Roman" w:hAnsi="Times New Roman" w:cs="Times New Roman"/>
          <w:b/>
          <w:bCs/>
          <w:i/>
          <w:sz w:val="28"/>
          <w:szCs w:val="28"/>
          <w:lang w:val="ru-RU"/>
        </w:rPr>
        <w:t>Циљеви мер</w:t>
      </w:r>
      <w:r w:rsidRPr="002D69E5">
        <w:rPr>
          <w:rFonts w:ascii="Times New Roman" w:hAnsi="Times New Roman" w:cs="Times New Roman"/>
          <w:b/>
          <w:bCs/>
          <w:i/>
          <w:sz w:val="28"/>
          <w:szCs w:val="28"/>
          <w:lang w:val="ru-RU"/>
        </w:rPr>
        <w:t>е</w:t>
      </w:r>
      <w:r w:rsidR="00CE1A5B" w:rsidRPr="002D69E5">
        <w:rPr>
          <w:rFonts w:ascii="Times New Roman" w:hAnsi="Times New Roman" w:cs="Times New Roman"/>
          <w:b/>
          <w:bCs/>
          <w:i/>
          <w:sz w:val="28"/>
          <w:szCs w:val="28"/>
          <w:lang w:val="ru-RU"/>
        </w:rPr>
        <w:t xml:space="preserve"> </w:t>
      </w:r>
    </w:p>
    <w:p w:rsidR="00790742" w:rsidRPr="00CC68B3" w:rsidRDefault="00790742" w:rsidP="00F22E83">
      <w:pPr>
        <w:spacing w:after="0" w:line="240" w:lineRule="auto"/>
        <w:jc w:val="both"/>
        <w:rPr>
          <w:rFonts w:ascii="Times New Roman" w:hAnsi="Times New Roman" w:cs="Times New Roman"/>
          <w:sz w:val="24"/>
          <w:szCs w:val="24"/>
          <w:lang w:val="ru-RU"/>
        </w:rPr>
      </w:pPr>
    </w:p>
    <w:p w:rsidR="00CE1A5B" w:rsidRPr="002D69E5" w:rsidRDefault="00CE1A5B" w:rsidP="00790742">
      <w:pPr>
        <w:spacing w:after="0" w:line="240" w:lineRule="auto"/>
        <w:jc w:val="both"/>
        <w:rPr>
          <w:rFonts w:ascii="Times New Roman" w:hAnsi="Times New Roman" w:cs="Times New Roman"/>
          <w:bCs/>
          <w:sz w:val="24"/>
          <w:szCs w:val="24"/>
          <w:u w:val="single"/>
          <w:lang w:val="ru-RU"/>
        </w:rPr>
      </w:pPr>
      <w:r w:rsidRPr="002D69E5">
        <w:rPr>
          <w:rFonts w:ascii="Times New Roman" w:hAnsi="Times New Roman" w:cs="Times New Roman"/>
          <w:bCs/>
          <w:sz w:val="24"/>
          <w:szCs w:val="24"/>
          <w:u w:val="single"/>
          <w:lang w:val="ru-RU"/>
        </w:rPr>
        <w:t>Општи циљеви:</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Стабилност дохотка пољопривредних газдинстава, повећање производње и побољшање продуктивности и квалитета производа;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-Смањење трошкова производње; </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-Унапређење техничко-технолошке опремљености и одрживо управљање ресурсима и заштите животне средине; </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-Раст конкурентности уз прилагођавање захтевима домаћег и иностраног тржишта;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Усклађивање са правилима ЕУ, њеним стандардима, политикама и праксама.</w:t>
      </w:r>
    </w:p>
    <w:p w:rsidR="00CE1A5B" w:rsidRPr="002D69E5" w:rsidRDefault="00CE1A5B" w:rsidP="00F22E83">
      <w:pPr>
        <w:spacing w:after="0" w:line="240" w:lineRule="auto"/>
        <w:ind w:firstLine="709"/>
        <w:jc w:val="both"/>
        <w:rPr>
          <w:rFonts w:ascii="Times New Roman" w:hAnsi="Times New Roman" w:cs="Times New Roman"/>
          <w:sz w:val="24"/>
          <w:szCs w:val="24"/>
          <w:lang w:val="ru-RU"/>
        </w:rPr>
      </w:pPr>
    </w:p>
    <w:p w:rsidR="00790742" w:rsidRPr="002D69E5" w:rsidRDefault="00CE1A5B" w:rsidP="00790742">
      <w:pPr>
        <w:spacing w:after="0" w:line="240" w:lineRule="auto"/>
        <w:jc w:val="both"/>
        <w:rPr>
          <w:rFonts w:ascii="Times New Roman" w:hAnsi="Times New Roman" w:cs="Times New Roman"/>
          <w:bCs/>
          <w:sz w:val="24"/>
          <w:szCs w:val="24"/>
          <w:lang w:val="ru-RU"/>
        </w:rPr>
      </w:pPr>
      <w:r w:rsidRPr="002D69E5">
        <w:rPr>
          <w:rFonts w:ascii="Times New Roman" w:hAnsi="Times New Roman" w:cs="Times New Roman"/>
          <w:bCs/>
          <w:sz w:val="24"/>
          <w:szCs w:val="24"/>
          <w:lang w:val="ru-RU"/>
        </w:rPr>
        <w:t>Специфични циљеви по секторима:</w:t>
      </w:r>
    </w:p>
    <w:p w:rsidR="00CE1A5B" w:rsidRPr="002D69E5" w:rsidRDefault="00CE1A5B" w:rsidP="00790742">
      <w:pPr>
        <w:spacing w:after="0" w:line="240" w:lineRule="auto"/>
        <w:jc w:val="both"/>
        <w:rPr>
          <w:rFonts w:ascii="Times New Roman" w:hAnsi="Times New Roman" w:cs="Times New Roman"/>
          <w:bCs/>
          <w:sz w:val="24"/>
          <w:szCs w:val="24"/>
          <w:u w:val="single"/>
          <w:lang w:val="ru-RU"/>
        </w:rPr>
      </w:pPr>
      <w:r w:rsidRPr="002D69E5">
        <w:rPr>
          <w:rFonts w:ascii="Times New Roman" w:hAnsi="Times New Roman" w:cs="Times New Roman"/>
          <w:bCs/>
          <w:sz w:val="24"/>
          <w:szCs w:val="24"/>
          <w:u w:val="single"/>
          <w:lang w:val="ru-RU"/>
        </w:rPr>
        <w:t>Сектор: Млеко</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-Повећање ефикасности, конкурентности и одрживости производње млека путем циљаних инвестиција на малим и средњим газдинствима; </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-Повећање квалитета млека, нарочито у микробиолошком погледу (смањење броја бактерија и соматских ћелија);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Усвајање добре пољопривредне праксе, као и прилагођавање производа захтевима савременог тржишта;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-Унапређење производне инфраструктура и опреме.</w:t>
      </w:r>
    </w:p>
    <w:p w:rsidR="00790742" w:rsidRDefault="00790742" w:rsidP="00790742">
      <w:pPr>
        <w:spacing w:after="0" w:line="240" w:lineRule="auto"/>
        <w:jc w:val="both"/>
        <w:rPr>
          <w:rFonts w:ascii="Times New Roman" w:hAnsi="Times New Roman" w:cs="Times New Roman"/>
          <w:sz w:val="24"/>
          <w:szCs w:val="24"/>
          <w:u w:val="single"/>
          <w:lang w:val="ru-RU"/>
        </w:rPr>
      </w:pPr>
    </w:p>
    <w:p w:rsidR="00CE1A5B" w:rsidRPr="002D69E5" w:rsidRDefault="00CE1A5B" w:rsidP="00790742">
      <w:pPr>
        <w:spacing w:after="0" w:line="240" w:lineRule="auto"/>
        <w:jc w:val="both"/>
        <w:rPr>
          <w:rFonts w:ascii="Times New Roman" w:hAnsi="Times New Roman" w:cs="Times New Roman"/>
          <w:sz w:val="24"/>
          <w:szCs w:val="24"/>
          <w:u w:val="single"/>
          <w:lang w:val="ru-RU"/>
        </w:rPr>
      </w:pPr>
      <w:r w:rsidRPr="002D69E5">
        <w:rPr>
          <w:rFonts w:ascii="Times New Roman" w:hAnsi="Times New Roman" w:cs="Times New Roman"/>
          <w:bCs/>
          <w:sz w:val="24"/>
          <w:szCs w:val="24"/>
          <w:u w:val="single"/>
          <w:lang w:val="ru-RU"/>
        </w:rPr>
        <w:t>Сектор: Воће, грожђе и поврће</w:t>
      </w:r>
    </w:p>
    <w:p w:rsidR="00CE1A5B" w:rsidRPr="00CC68B3" w:rsidRDefault="00CE1A5B" w:rsidP="00F22E83">
      <w:pPr>
        <w:spacing w:after="0" w:line="240" w:lineRule="auto"/>
        <w:ind w:left="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-Побољшање квалитета машина и опреме ради смањења губитака након бербе;</w:t>
      </w:r>
    </w:p>
    <w:p w:rsidR="00CE1A5B" w:rsidRDefault="00CE1A5B" w:rsidP="00F22E83">
      <w:pPr>
        <w:spacing w:after="0" w:line="240" w:lineRule="auto"/>
        <w:ind w:left="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-Побољшање опремљености и капацитета за сакупљање и складиштење воћа и поврћа</w:t>
      </w:r>
    </w:p>
    <w:p w:rsidR="00790742" w:rsidRPr="00CC68B3" w:rsidRDefault="00790742" w:rsidP="00F22E83">
      <w:pPr>
        <w:spacing w:after="0" w:line="240" w:lineRule="auto"/>
        <w:ind w:left="709"/>
        <w:jc w:val="both"/>
        <w:rPr>
          <w:rFonts w:ascii="Times New Roman" w:hAnsi="Times New Roman" w:cs="Times New Roman"/>
          <w:sz w:val="24"/>
          <w:szCs w:val="24"/>
          <w:lang w:val="ru-RU"/>
        </w:rPr>
      </w:pPr>
    </w:p>
    <w:p w:rsidR="00CE1A5B" w:rsidRPr="002D69E5" w:rsidRDefault="00CE1A5B" w:rsidP="00790742">
      <w:pPr>
        <w:spacing w:after="0" w:line="240" w:lineRule="auto"/>
        <w:jc w:val="both"/>
        <w:rPr>
          <w:rFonts w:ascii="Times New Roman" w:hAnsi="Times New Roman" w:cs="Times New Roman"/>
          <w:sz w:val="24"/>
          <w:szCs w:val="24"/>
          <w:u w:val="single"/>
          <w:lang w:val="ru-RU"/>
        </w:rPr>
      </w:pPr>
      <w:r w:rsidRPr="002D69E5">
        <w:rPr>
          <w:rFonts w:ascii="Times New Roman" w:hAnsi="Times New Roman" w:cs="Times New Roman"/>
          <w:bCs/>
          <w:sz w:val="24"/>
          <w:szCs w:val="24"/>
          <w:u w:val="single"/>
          <w:lang w:val="ru-RU"/>
        </w:rPr>
        <w:t>Сектор: Остали усеви (житарице, уљарице, шећерна репа)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Унапређење стањ</w:t>
      </w:r>
      <w:r w:rsidR="002D69E5">
        <w:rPr>
          <w:rFonts w:ascii="Times New Roman" w:hAnsi="Times New Roman" w:cs="Times New Roman"/>
          <w:sz w:val="24"/>
          <w:szCs w:val="24"/>
          <w:lang w:val="ru-RU"/>
        </w:rPr>
        <w:t>а механизације на газдинставима.</w:t>
      </w:r>
    </w:p>
    <w:p w:rsidR="00CE1A5B" w:rsidRPr="002D69E5" w:rsidRDefault="00CE1A5B" w:rsidP="00F22E83">
      <w:pPr>
        <w:spacing w:after="0" w:line="240" w:lineRule="auto"/>
        <w:ind w:firstLine="709"/>
        <w:jc w:val="both"/>
        <w:rPr>
          <w:rFonts w:ascii="Times New Roman" w:hAnsi="Times New Roman" w:cs="Times New Roman"/>
          <w:i/>
          <w:sz w:val="28"/>
          <w:szCs w:val="28"/>
          <w:lang w:val="ru-RU"/>
        </w:rPr>
      </w:pPr>
    </w:p>
    <w:p w:rsidR="002D69E5" w:rsidRPr="002D69E5" w:rsidRDefault="002D69E5" w:rsidP="002C673D">
      <w:pPr>
        <w:widowControl w:val="0"/>
        <w:tabs>
          <w:tab w:val="left" w:pos="679"/>
        </w:tabs>
        <w:spacing w:after="0" w:line="240" w:lineRule="auto"/>
        <w:ind w:right="112"/>
        <w:jc w:val="both"/>
        <w:rPr>
          <w:rFonts w:ascii="Times New Roman" w:hAnsi="Times New Roman" w:cs="Times New Roman"/>
          <w:b/>
          <w:bCs/>
          <w:i/>
          <w:spacing w:val="-1"/>
          <w:sz w:val="28"/>
          <w:szCs w:val="28"/>
          <w:lang w:val="ru-RU"/>
        </w:rPr>
      </w:pPr>
      <w:r w:rsidRPr="002D69E5">
        <w:rPr>
          <w:rFonts w:ascii="Times New Roman" w:hAnsi="Times New Roman" w:cs="Times New Roman"/>
          <w:b/>
          <w:bCs/>
          <w:i/>
          <w:spacing w:val="-1"/>
          <w:sz w:val="28"/>
          <w:szCs w:val="28"/>
          <w:lang w:val="ru-RU"/>
        </w:rPr>
        <w:t xml:space="preserve">3.1.3. </w:t>
      </w:r>
      <w:r w:rsidR="00CE1A5B" w:rsidRPr="002D69E5">
        <w:rPr>
          <w:rFonts w:ascii="Times New Roman" w:hAnsi="Times New Roman" w:cs="Times New Roman"/>
          <w:b/>
          <w:bCs/>
          <w:i/>
          <w:spacing w:val="-1"/>
          <w:sz w:val="28"/>
          <w:szCs w:val="28"/>
          <w:lang w:val="ru-RU"/>
        </w:rPr>
        <w:t xml:space="preserve">Веза мере  </w:t>
      </w:r>
      <w:r w:rsidR="00CE1A5B" w:rsidRPr="002D69E5">
        <w:rPr>
          <w:rFonts w:ascii="Times New Roman" w:hAnsi="Times New Roman" w:cs="Times New Roman"/>
          <w:b/>
          <w:bCs/>
          <w:i/>
          <w:sz w:val="28"/>
          <w:szCs w:val="28"/>
          <w:lang w:val="ru-RU"/>
        </w:rPr>
        <w:t xml:space="preserve">са </w:t>
      </w:r>
      <w:r w:rsidR="00CE1A5B" w:rsidRPr="002D69E5">
        <w:rPr>
          <w:rFonts w:ascii="Times New Roman" w:hAnsi="Times New Roman" w:cs="Times New Roman"/>
          <w:b/>
          <w:bCs/>
          <w:i/>
          <w:spacing w:val="-1"/>
          <w:sz w:val="28"/>
          <w:szCs w:val="28"/>
          <w:lang w:val="ru-RU"/>
        </w:rPr>
        <w:t xml:space="preserve"> националним програмима </w:t>
      </w:r>
      <w:r w:rsidR="00CE1A5B" w:rsidRPr="002D69E5">
        <w:rPr>
          <w:rFonts w:ascii="Times New Roman" w:hAnsi="Times New Roman" w:cs="Times New Roman"/>
          <w:b/>
          <w:bCs/>
          <w:i/>
          <w:sz w:val="28"/>
          <w:szCs w:val="28"/>
          <w:lang w:val="ru-RU"/>
        </w:rPr>
        <w:t xml:space="preserve">за </w:t>
      </w:r>
      <w:r w:rsidRPr="002D69E5">
        <w:rPr>
          <w:rFonts w:ascii="Times New Roman" w:hAnsi="Times New Roman" w:cs="Times New Roman"/>
          <w:b/>
          <w:bCs/>
          <w:i/>
          <w:spacing w:val="-1"/>
          <w:sz w:val="28"/>
          <w:szCs w:val="28"/>
          <w:lang w:val="ru-RU"/>
        </w:rPr>
        <w:t>рурални развој и пољопривреду</w:t>
      </w:r>
    </w:p>
    <w:p w:rsidR="00CE1A5B" w:rsidRPr="00CC68B3" w:rsidRDefault="00CE1A5B" w:rsidP="002C673D">
      <w:pPr>
        <w:widowControl w:val="0"/>
        <w:tabs>
          <w:tab w:val="left" w:pos="679"/>
        </w:tabs>
        <w:spacing w:after="0" w:line="240" w:lineRule="auto"/>
        <w:ind w:right="112"/>
        <w:jc w:val="both"/>
        <w:rPr>
          <w:rFonts w:ascii="Times New Roman" w:hAnsi="Times New Roman" w:cs="Times New Roman"/>
          <w:sz w:val="24"/>
          <w:szCs w:val="24"/>
          <w:lang w:val="sr-Cyrl-CS"/>
        </w:rPr>
      </w:pPr>
      <w:r w:rsidRPr="00CC68B3">
        <w:rPr>
          <w:rFonts w:ascii="Times New Roman" w:hAnsi="Times New Roman" w:cs="Times New Roman"/>
          <w:b/>
          <w:bCs/>
          <w:spacing w:val="-1"/>
          <w:sz w:val="24"/>
          <w:szCs w:val="24"/>
          <w:lang w:val="ru-RU"/>
        </w:rPr>
        <w:t xml:space="preserve"> </w:t>
      </w:r>
    </w:p>
    <w:p w:rsidR="00CE1A5B" w:rsidRPr="00CC68B3" w:rsidRDefault="00CE1A5B" w:rsidP="002C673D">
      <w:pPr>
        <w:tabs>
          <w:tab w:val="left" w:pos="679"/>
        </w:tabs>
        <w:spacing w:after="0" w:line="240" w:lineRule="auto"/>
        <w:ind w:right="112"/>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Није применљиво обзиром да није усвојен НПРР.</w:t>
      </w:r>
    </w:p>
    <w:p w:rsidR="00CE1A5B" w:rsidRPr="00CC68B3" w:rsidRDefault="00CE1A5B" w:rsidP="00155041">
      <w:pPr>
        <w:spacing w:after="0" w:line="240" w:lineRule="auto"/>
        <w:jc w:val="both"/>
        <w:rPr>
          <w:rFonts w:ascii="Times New Roman" w:hAnsi="Times New Roman" w:cs="Times New Roman"/>
          <w:b/>
          <w:bCs/>
          <w:sz w:val="24"/>
          <w:szCs w:val="24"/>
          <w:lang w:val="sr-Cyrl-CS"/>
        </w:rPr>
      </w:pPr>
    </w:p>
    <w:p w:rsidR="002D69E5" w:rsidRPr="002D69E5" w:rsidRDefault="002D69E5" w:rsidP="008A03BE">
      <w:pPr>
        <w:spacing w:after="0" w:line="240" w:lineRule="auto"/>
        <w:jc w:val="both"/>
        <w:rPr>
          <w:rFonts w:ascii="Times New Roman" w:hAnsi="Times New Roman" w:cs="Times New Roman"/>
          <w:i/>
          <w:sz w:val="28"/>
          <w:szCs w:val="28"/>
          <w:lang w:val="ru-RU"/>
        </w:rPr>
      </w:pPr>
      <w:r w:rsidRPr="002D69E5">
        <w:rPr>
          <w:rFonts w:ascii="Times New Roman" w:hAnsi="Times New Roman" w:cs="Times New Roman"/>
          <w:b/>
          <w:bCs/>
          <w:i/>
          <w:sz w:val="28"/>
          <w:szCs w:val="28"/>
          <w:lang w:val="ru-RU"/>
        </w:rPr>
        <w:t xml:space="preserve">3.1.4. </w:t>
      </w:r>
      <w:r w:rsidR="00A40D04" w:rsidRPr="002D69E5">
        <w:rPr>
          <w:rFonts w:ascii="Times New Roman" w:hAnsi="Times New Roman" w:cs="Times New Roman"/>
          <w:b/>
          <w:bCs/>
          <w:i/>
          <w:sz w:val="28"/>
          <w:szCs w:val="28"/>
          <w:lang w:val="ru-RU"/>
        </w:rPr>
        <w:t xml:space="preserve"> Крајњи корисници</w:t>
      </w:r>
      <w:r w:rsidR="00CE1A5B" w:rsidRPr="002D69E5">
        <w:rPr>
          <w:rFonts w:ascii="Times New Roman" w:hAnsi="Times New Roman" w:cs="Times New Roman"/>
          <w:i/>
          <w:sz w:val="28"/>
          <w:szCs w:val="28"/>
          <w:lang w:val="ru-RU"/>
        </w:rPr>
        <w:t xml:space="preserve"> </w:t>
      </w:r>
    </w:p>
    <w:p w:rsidR="002D69E5" w:rsidRDefault="002D69E5" w:rsidP="008A03BE">
      <w:pPr>
        <w:spacing w:after="0" w:line="240" w:lineRule="auto"/>
        <w:jc w:val="both"/>
        <w:rPr>
          <w:rFonts w:ascii="Times New Roman" w:hAnsi="Times New Roman" w:cs="Times New Roman"/>
          <w:sz w:val="24"/>
          <w:szCs w:val="24"/>
          <w:lang w:val="ru-RU"/>
        </w:rPr>
      </w:pPr>
    </w:p>
    <w:p w:rsidR="00CE1A5B" w:rsidRPr="00CC68B3" w:rsidRDefault="00CE1A5B" w:rsidP="002D69E5">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Крајњи корисници мере су регистрована пољопривредна газдинства – физичка лица са пребивалиштем и производњом на територији општине Бајина Башта.</w:t>
      </w:r>
    </w:p>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220A0F" w:rsidRPr="00220A0F" w:rsidRDefault="00220A0F" w:rsidP="00F22E83">
      <w:pPr>
        <w:spacing w:after="0" w:line="240" w:lineRule="auto"/>
        <w:jc w:val="both"/>
        <w:rPr>
          <w:rFonts w:ascii="Times New Roman" w:hAnsi="Times New Roman" w:cs="Times New Roman"/>
          <w:b/>
          <w:bCs/>
          <w:i/>
          <w:sz w:val="28"/>
          <w:szCs w:val="28"/>
          <w:lang w:val="ru-RU"/>
        </w:rPr>
      </w:pPr>
      <w:r w:rsidRPr="00220A0F">
        <w:rPr>
          <w:rFonts w:ascii="Times New Roman" w:hAnsi="Times New Roman" w:cs="Times New Roman"/>
          <w:b/>
          <w:bCs/>
          <w:i/>
          <w:sz w:val="28"/>
          <w:szCs w:val="28"/>
          <w:lang w:val="ru-RU"/>
        </w:rPr>
        <w:t xml:space="preserve">3.1.5. </w:t>
      </w:r>
      <w:r w:rsidR="00CE1A5B" w:rsidRPr="00220A0F">
        <w:rPr>
          <w:rFonts w:ascii="Times New Roman" w:hAnsi="Times New Roman" w:cs="Times New Roman"/>
          <w:b/>
          <w:bCs/>
          <w:i/>
          <w:sz w:val="28"/>
          <w:szCs w:val="28"/>
          <w:lang w:val="ru-RU"/>
        </w:rPr>
        <w:t>Економска одрживост</w:t>
      </w:r>
    </w:p>
    <w:p w:rsidR="00220A0F" w:rsidRDefault="00220A0F" w:rsidP="00F22E83">
      <w:pPr>
        <w:spacing w:after="0" w:line="240" w:lineRule="auto"/>
        <w:jc w:val="both"/>
        <w:rPr>
          <w:rFonts w:ascii="Times New Roman" w:hAnsi="Times New Roman" w:cs="Times New Roman"/>
          <w:b/>
          <w:bCs/>
          <w:sz w:val="24"/>
          <w:szCs w:val="24"/>
          <w:lang w:val="ru-RU"/>
        </w:rPr>
      </w:pPr>
    </w:p>
    <w:p w:rsidR="00CE1A5B" w:rsidRPr="00CC68B3" w:rsidRDefault="00CE1A5B" w:rsidP="00220A0F">
      <w:pPr>
        <w:spacing w:after="0" w:line="240" w:lineRule="auto"/>
        <w:ind w:firstLine="720"/>
        <w:jc w:val="both"/>
        <w:rPr>
          <w:rFonts w:ascii="Times New Roman" w:hAnsi="Times New Roman" w:cs="Times New Roman"/>
          <w:i/>
          <w:iCs/>
          <w:sz w:val="24"/>
          <w:szCs w:val="24"/>
          <w:lang w:val="ru-RU"/>
        </w:rPr>
      </w:pPr>
      <w:r w:rsidRPr="00CC68B3">
        <w:rPr>
          <w:rFonts w:ascii="Times New Roman" w:hAnsi="Times New Roman" w:cs="Times New Roman"/>
          <w:sz w:val="24"/>
          <w:szCs w:val="24"/>
          <w:lang w:val="ru-RU"/>
        </w:rPr>
        <w:t>Подносилац захтева није у обавези да достави Бизнис план.</w:t>
      </w:r>
    </w:p>
    <w:p w:rsidR="00CE1A5B" w:rsidRPr="00CC68B3" w:rsidRDefault="00CE1A5B" w:rsidP="00F22E83">
      <w:pPr>
        <w:spacing w:after="0" w:line="240" w:lineRule="auto"/>
        <w:jc w:val="both"/>
        <w:rPr>
          <w:rFonts w:ascii="Times New Roman" w:hAnsi="Times New Roman" w:cs="Times New Roman"/>
          <w:i/>
          <w:iCs/>
          <w:sz w:val="24"/>
          <w:szCs w:val="24"/>
          <w:lang w:val="ru-RU"/>
        </w:rPr>
      </w:pPr>
    </w:p>
    <w:p w:rsidR="00CE1A5B" w:rsidRPr="00220A0F" w:rsidRDefault="00220A0F" w:rsidP="00F22E83">
      <w:pPr>
        <w:spacing w:after="0" w:line="240" w:lineRule="auto"/>
        <w:jc w:val="both"/>
        <w:rPr>
          <w:rFonts w:ascii="Times New Roman" w:hAnsi="Times New Roman" w:cs="Times New Roman"/>
          <w:i/>
          <w:iCs/>
          <w:sz w:val="28"/>
          <w:szCs w:val="28"/>
          <w:lang w:val="ru-RU"/>
        </w:rPr>
      </w:pPr>
      <w:r w:rsidRPr="00220A0F">
        <w:rPr>
          <w:rFonts w:ascii="Times New Roman" w:hAnsi="Times New Roman" w:cs="Times New Roman"/>
          <w:b/>
          <w:bCs/>
          <w:i/>
          <w:sz w:val="28"/>
          <w:szCs w:val="28"/>
          <w:lang w:val="ru-RU"/>
        </w:rPr>
        <w:t xml:space="preserve">3.1.6. </w:t>
      </w:r>
      <w:r w:rsidR="00CE1A5B" w:rsidRPr="00220A0F">
        <w:rPr>
          <w:rFonts w:ascii="Times New Roman" w:hAnsi="Times New Roman" w:cs="Times New Roman"/>
          <w:b/>
          <w:bCs/>
          <w:i/>
          <w:sz w:val="28"/>
          <w:szCs w:val="28"/>
          <w:lang w:val="ru-RU"/>
        </w:rPr>
        <w:t>Општи критеријуми за кориснике</w:t>
      </w: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Корисник мора бити уписан у Регистар пољопривредних газдинстава као носилац регистрованог пољопривредног газдинства са пребивалиштем и производњом на територији општине Бајина Башта</w:t>
      </w:r>
      <w:r w:rsidRPr="00CC68B3">
        <w:rPr>
          <w:rFonts w:ascii="Times New Roman" w:hAnsi="Times New Roman" w:cs="Times New Roman"/>
          <w:i/>
          <w:iCs/>
          <w:sz w:val="24"/>
          <w:szCs w:val="24"/>
          <w:lang w:val="ru-RU"/>
        </w:rPr>
        <w:t>.</w:t>
      </w:r>
      <w:r w:rsidRPr="00CC68B3">
        <w:rPr>
          <w:rFonts w:ascii="Times New Roman" w:hAnsi="Times New Roman" w:cs="Times New Roman"/>
          <w:sz w:val="24"/>
          <w:szCs w:val="24"/>
          <w:lang w:val="ru-RU"/>
        </w:rPr>
        <w:t xml:space="preserve"> </w:t>
      </w:r>
    </w:p>
    <w:p w:rsidR="00CE1A5B" w:rsidRPr="00811191"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Да је измирио обавезе по основу локалних јавних прихода </w:t>
      </w:r>
      <w:r w:rsidR="00811191" w:rsidRPr="00811191">
        <w:rPr>
          <w:rFonts w:ascii="Times New Roman" w:hAnsi="Times New Roman" w:cs="Times New Roman"/>
          <w:sz w:val="24"/>
          <w:szCs w:val="24"/>
          <w:lang w:val="ru-RU"/>
        </w:rPr>
        <w:t>на дан издавања Уверења</w:t>
      </w:r>
      <w:r w:rsidRPr="00811191">
        <w:rPr>
          <w:rFonts w:ascii="Times New Roman" w:hAnsi="Times New Roman" w:cs="Times New Roman"/>
          <w:sz w:val="24"/>
          <w:szCs w:val="24"/>
          <w:lang w:val="ru-RU"/>
        </w:rPr>
        <w:t>.</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Да у регистру има пријављен сточни фонд ( податке о врсти животиња и броју газдин</w:t>
      </w:r>
      <w:r w:rsidR="0017345E">
        <w:rPr>
          <w:rFonts w:ascii="Times New Roman" w:hAnsi="Times New Roman" w:cs="Times New Roman"/>
          <w:sz w:val="24"/>
          <w:szCs w:val="24"/>
          <w:lang w:val="ru-RU"/>
        </w:rPr>
        <w:t>ства (ХИД) на којима се</w:t>
      </w:r>
      <w:r w:rsidR="00E837F3">
        <w:rPr>
          <w:rFonts w:ascii="Times New Roman" w:hAnsi="Times New Roman" w:cs="Times New Roman"/>
          <w:sz w:val="24"/>
          <w:szCs w:val="24"/>
          <w:lang w:val="ru-RU"/>
        </w:rPr>
        <w:t xml:space="preserve"> држе или</w:t>
      </w:r>
      <w:r w:rsidR="0017345E">
        <w:rPr>
          <w:rFonts w:ascii="Times New Roman" w:hAnsi="Times New Roman" w:cs="Times New Roman"/>
          <w:sz w:val="24"/>
          <w:szCs w:val="24"/>
          <w:lang w:val="ru-RU"/>
        </w:rPr>
        <w:t xml:space="preserve"> </w:t>
      </w:r>
      <w:r w:rsidRPr="00CC68B3">
        <w:rPr>
          <w:rFonts w:ascii="Times New Roman" w:hAnsi="Times New Roman" w:cs="Times New Roman"/>
          <w:sz w:val="24"/>
          <w:szCs w:val="24"/>
          <w:lang w:val="ru-RU"/>
        </w:rPr>
        <w:t xml:space="preserve"> узгајају).</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ab/>
      </w:r>
      <w:r w:rsidRPr="00CC68B3">
        <w:rPr>
          <w:rFonts w:ascii="Times New Roman" w:hAnsi="Times New Roman" w:cs="Times New Roman"/>
          <w:sz w:val="24"/>
          <w:szCs w:val="24"/>
          <w:lang w:val="ru-RU"/>
        </w:rPr>
        <w:t>- Да је предметну инвестицију купио и преузео у текућој години и да је наменски користи.</w:t>
      </w:r>
    </w:p>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ab/>
        <w:t xml:space="preserve">- </w:t>
      </w:r>
      <w:r w:rsidRPr="00CC68B3">
        <w:rPr>
          <w:rFonts w:ascii="Times New Roman" w:hAnsi="Times New Roman" w:cs="Times New Roman"/>
          <w:sz w:val="24"/>
          <w:szCs w:val="24"/>
          <w:lang w:val="ru-RU"/>
        </w:rPr>
        <w:t xml:space="preserve">Да за инвестицију за коју подноси захтев  не сме користити подстицаје по неком другом основу, </w:t>
      </w:r>
      <w:r w:rsidR="005A7C39" w:rsidRPr="00CC68B3">
        <w:rPr>
          <w:rFonts w:ascii="Times New Roman" w:hAnsi="Times New Roman" w:cs="Times New Roman"/>
          <w:sz w:val="24"/>
          <w:szCs w:val="24"/>
          <w:lang w:val="ru-RU"/>
        </w:rPr>
        <w:t>осим подстицаја којим се уређује кредитна подршка регистрованим пољопривредним газдинствима</w:t>
      </w:r>
      <w:r w:rsidR="005A7C39">
        <w:rPr>
          <w:rFonts w:ascii="Times New Roman" w:hAnsi="Times New Roman" w:cs="Times New Roman"/>
          <w:sz w:val="24"/>
          <w:szCs w:val="24"/>
          <w:lang w:val="ru-RU"/>
        </w:rPr>
        <w:t xml:space="preserve">, </w:t>
      </w:r>
      <w:r w:rsidRPr="00CC68B3">
        <w:rPr>
          <w:rFonts w:ascii="Times New Roman" w:hAnsi="Times New Roman" w:cs="Times New Roman"/>
          <w:sz w:val="24"/>
          <w:szCs w:val="24"/>
          <w:lang w:val="ru-RU"/>
        </w:rPr>
        <w:t xml:space="preserve">потписивање изјаве да не постоји захтев за исто улагање у другим јавним фондовима. </w:t>
      </w:r>
    </w:p>
    <w:p w:rsidR="00CE1A5B" w:rsidRDefault="00CE1A5B" w:rsidP="00F22E83">
      <w:pPr>
        <w:spacing w:after="0" w:line="240" w:lineRule="auto"/>
        <w:jc w:val="both"/>
        <w:rPr>
          <w:rFonts w:ascii="Times New Roman" w:hAnsi="Times New Roman" w:cs="Times New Roman"/>
          <w:b/>
          <w:bCs/>
          <w:sz w:val="24"/>
          <w:szCs w:val="24"/>
          <w:lang w:val="ru-RU"/>
        </w:rPr>
      </w:pPr>
    </w:p>
    <w:p w:rsidR="003E06B8" w:rsidRPr="00CC68B3" w:rsidRDefault="003E06B8" w:rsidP="00F22E83">
      <w:pPr>
        <w:spacing w:after="0" w:line="240" w:lineRule="auto"/>
        <w:jc w:val="both"/>
        <w:rPr>
          <w:rFonts w:ascii="Times New Roman" w:hAnsi="Times New Roman" w:cs="Times New Roman"/>
          <w:b/>
          <w:bCs/>
          <w:sz w:val="24"/>
          <w:szCs w:val="24"/>
          <w:lang w:val="ru-RU"/>
        </w:rPr>
      </w:pPr>
    </w:p>
    <w:p w:rsidR="00CE1A5B" w:rsidRPr="00EE717C" w:rsidRDefault="00EE717C" w:rsidP="00F22E83">
      <w:pPr>
        <w:spacing w:after="0" w:line="240" w:lineRule="auto"/>
        <w:jc w:val="both"/>
        <w:rPr>
          <w:rFonts w:ascii="Times New Roman" w:hAnsi="Times New Roman" w:cs="Times New Roman"/>
          <w:b/>
          <w:bCs/>
          <w:i/>
          <w:sz w:val="28"/>
          <w:szCs w:val="28"/>
          <w:lang w:val="ru-RU"/>
        </w:rPr>
      </w:pPr>
      <w:r w:rsidRPr="00EE717C">
        <w:rPr>
          <w:rFonts w:ascii="Times New Roman" w:hAnsi="Times New Roman" w:cs="Times New Roman"/>
          <w:b/>
          <w:bCs/>
          <w:i/>
          <w:sz w:val="28"/>
          <w:szCs w:val="28"/>
          <w:lang w:val="ru-RU"/>
        </w:rPr>
        <w:t>3.1.7. Специфични критеријуми</w:t>
      </w:r>
    </w:p>
    <w:p w:rsidR="00790742" w:rsidRDefault="00790742" w:rsidP="00790742">
      <w:pPr>
        <w:spacing w:after="0" w:line="240" w:lineRule="auto"/>
        <w:jc w:val="both"/>
        <w:rPr>
          <w:rFonts w:ascii="Times New Roman" w:hAnsi="Times New Roman" w:cs="Times New Roman"/>
          <w:b/>
          <w:bCs/>
          <w:sz w:val="24"/>
          <w:szCs w:val="24"/>
          <w:lang w:val="ru-RU"/>
        </w:rPr>
      </w:pPr>
    </w:p>
    <w:p w:rsidR="00CE1A5B" w:rsidRPr="00EE717C" w:rsidRDefault="00CE1A5B" w:rsidP="00790742">
      <w:pPr>
        <w:spacing w:after="0" w:line="240" w:lineRule="auto"/>
        <w:jc w:val="both"/>
        <w:rPr>
          <w:rFonts w:ascii="Times New Roman" w:hAnsi="Times New Roman" w:cs="Times New Roman"/>
          <w:b/>
          <w:bCs/>
          <w:sz w:val="24"/>
          <w:szCs w:val="24"/>
          <w:u w:val="single"/>
          <w:lang w:val="ru-RU"/>
        </w:rPr>
      </w:pPr>
      <w:r w:rsidRPr="00EE717C">
        <w:rPr>
          <w:rFonts w:ascii="Times New Roman" w:hAnsi="Times New Roman" w:cs="Times New Roman"/>
          <w:b/>
          <w:bCs/>
          <w:sz w:val="24"/>
          <w:szCs w:val="24"/>
          <w:u w:val="single"/>
          <w:lang w:val="ru-RU"/>
        </w:rPr>
        <w:t>Сектор млеко:</w:t>
      </w:r>
    </w:p>
    <w:p w:rsidR="00790742" w:rsidRDefault="00CE1A5B" w:rsidP="00EE717C">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Прихватљиви корисници</w:t>
      </w:r>
      <w:r w:rsidR="00E837F3">
        <w:rPr>
          <w:rFonts w:ascii="Times New Roman" w:hAnsi="Times New Roman" w:cs="Times New Roman"/>
          <w:sz w:val="24"/>
          <w:szCs w:val="24"/>
          <w:lang w:val="ru-RU"/>
        </w:rPr>
        <w:t>,</w:t>
      </w:r>
      <w:r w:rsidRPr="00CC68B3">
        <w:rPr>
          <w:rFonts w:ascii="Times New Roman" w:hAnsi="Times New Roman" w:cs="Times New Roman"/>
          <w:sz w:val="24"/>
          <w:szCs w:val="24"/>
          <w:lang w:val="ru-RU"/>
        </w:rPr>
        <w:t xml:space="preserve"> </w:t>
      </w:r>
      <w:r w:rsidR="0017345E">
        <w:rPr>
          <w:rFonts w:ascii="Times New Roman" w:hAnsi="Times New Roman" w:cs="Times New Roman"/>
          <w:sz w:val="24"/>
          <w:szCs w:val="24"/>
          <w:lang w:val="ru-RU"/>
        </w:rPr>
        <w:t xml:space="preserve">за инвестицију 101.1.6, 101.1.8 </w:t>
      </w:r>
      <w:r w:rsidRPr="00CC68B3">
        <w:rPr>
          <w:rFonts w:ascii="Times New Roman" w:hAnsi="Times New Roman" w:cs="Times New Roman"/>
          <w:sz w:val="24"/>
          <w:szCs w:val="24"/>
          <w:lang w:val="ru-RU"/>
        </w:rPr>
        <w:t xml:space="preserve"> и 101.1.10.</w:t>
      </w:r>
      <w:r w:rsidR="00E837F3">
        <w:rPr>
          <w:rFonts w:ascii="Times New Roman" w:hAnsi="Times New Roman" w:cs="Times New Roman"/>
          <w:sz w:val="24"/>
          <w:szCs w:val="24"/>
          <w:lang w:val="ru-RU"/>
        </w:rPr>
        <w:t>,</w:t>
      </w:r>
      <w:r w:rsidRPr="00CC68B3">
        <w:rPr>
          <w:rFonts w:ascii="Times New Roman" w:hAnsi="Times New Roman" w:cs="Times New Roman"/>
          <w:sz w:val="24"/>
          <w:szCs w:val="24"/>
          <w:lang w:val="ru-RU"/>
        </w:rPr>
        <w:t xml:space="preserve"> су пољопривредна газдинства</w:t>
      </w:r>
      <w:r w:rsidR="00E837F3">
        <w:rPr>
          <w:rFonts w:ascii="Times New Roman" w:hAnsi="Times New Roman" w:cs="Times New Roman"/>
          <w:sz w:val="24"/>
          <w:szCs w:val="24"/>
          <w:lang w:val="ru-RU"/>
        </w:rPr>
        <w:t xml:space="preserve"> која</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поседује најмање 1 ( једну )</w:t>
      </w:r>
      <w:r w:rsidR="00E837F3">
        <w:rPr>
          <w:rFonts w:ascii="Times New Roman" w:hAnsi="Times New Roman" w:cs="Times New Roman"/>
          <w:sz w:val="24"/>
          <w:szCs w:val="24"/>
          <w:lang w:val="ru-RU"/>
        </w:rPr>
        <w:t xml:space="preserve"> одраслу</w:t>
      </w:r>
      <w:r w:rsidRPr="00CC68B3">
        <w:rPr>
          <w:rFonts w:ascii="Times New Roman" w:hAnsi="Times New Roman" w:cs="Times New Roman"/>
          <w:sz w:val="24"/>
          <w:szCs w:val="24"/>
          <w:lang w:val="ru-RU"/>
        </w:rPr>
        <w:t xml:space="preserve"> краву или јуницу </w:t>
      </w:r>
      <w:r w:rsidR="00E837F3">
        <w:rPr>
          <w:rFonts w:ascii="Times New Roman" w:hAnsi="Times New Roman" w:cs="Times New Roman"/>
          <w:sz w:val="24"/>
          <w:szCs w:val="24"/>
          <w:lang w:val="ru-RU"/>
        </w:rPr>
        <w:t xml:space="preserve">старости </w:t>
      </w:r>
      <w:r w:rsidRPr="00CC68B3">
        <w:rPr>
          <w:rFonts w:ascii="Times New Roman" w:hAnsi="Times New Roman" w:cs="Times New Roman"/>
          <w:sz w:val="24"/>
          <w:szCs w:val="24"/>
          <w:lang w:val="ru-RU"/>
        </w:rPr>
        <w:t>преко 14 месеци која је у власништву носиоца или члана</w:t>
      </w:r>
      <w:r w:rsidR="00A40D04">
        <w:rPr>
          <w:rFonts w:ascii="Times New Roman" w:hAnsi="Times New Roman" w:cs="Times New Roman"/>
          <w:sz w:val="24"/>
          <w:szCs w:val="24"/>
          <w:lang w:val="ru-RU"/>
        </w:rPr>
        <w:t xml:space="preserve"> регистрованог</w:t>
      </w:r>
      <w:r w:rsidRPr="00CC68B3">
        <w:rPr>
          <w:rFonts w:ascii="Times New Roman" w:hAnsi="Times New Roman" w:cs="Times New Roman"/>
          <w:sz w:val="24"/>
          <w:szCs w:val="24"/>
          <w:lang w:val="ru-RU"/>
        </w:rPr>
        <w:t xml:space="preserve"> пољопривредног газдинства</w:t>
      </w:r>
      <w:r w:rsidR="00F95298">
        <w:rPr>
          <w:rFonts w:ascii="Times New Roman" w:hAnsi="Times New Roman" w:cs="Times New Roman"/>
          <w:sz w:val="24"/>
          <w:szCs w:val="24"/>
          <w:lang w:val="ru-RU"/>
        </w:rPr>
        <w:t>.</w:t>
      </w:r>
    </w:p>
    <w:p w:rsidR="00790742" w:rsidRDefault="00790742" w:rsidP="00790742">
      <w:pPr>
        <w:spacing w:after="0" w:line="240" w:lineRule="auto"/>
        <w:ind w:firstLine="709"/>
        <w:jc w:val="both"/>
        <w:rPr>
          <w:rFonts w:ascii="Times New Roman" w:hAnsi="Times New Roman" w:cs="Times New Roman"/>
          <w:sz w:val="24"/>
          <w:szCs w:val="24"/>
          <w:lang w:val="ru-RU"/>
        </w:rPr>
      </w:pPr>
    </w:p>
    <w:p w:rsidR="00CE1A5B" w:rsidRPr="00EE717C" w:rsidRDefault="00CE1A5B" w:rsidP="00EE717C">
      <w:pPr>
        <w:spacing w:after="0" w:line="240" w:lineRule="auto"/>
        <w:jc w:val="both"/>
        <w:rPr>
          <w:rFonts w:ascii="Times New Roman" w:hAnsi="Times New Roman" w:cs="Times New Roman"/>
          <w:b/>
          <w:bCs/>
          <w:sz w:val="24"/>
          <w:szCs w:val="24"/>
          <w:u w:val="single"/>
          <w:lang w:val="ru-RU"/>
        </w:rPr>
      </w:pPr>
      <w:r w:rsidRPr="00EE717C">
        <w:rPr>
          <w:rFonts w:ascii="Times New Roman" w:hAnsi="Times New Roman" w:cs="Times New Roman"/>
          <w:b/>
          <w:bCs/>
          <w:sz w:val="24"/>
          <w:szCs w:val="24"/>
          <w:u w:val="single"/>
          <w:lang w:val="ru-RU"/>
        </w:rPr>
        <w:t>Сектор - Воће, грожђе и поврће:</w:t>
      </w:r>
    </w:p>
    <w:p w:rsidR="00CE1A5B" w:rsidRPr="00CC68B3" w:rsidRDefault="00CE1A5B" w:rsidP="00BB55D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Прихватљиви корисници</w:t>
      </w:r>
      <w:r w:rsidR="00E837F3">
        <w:rPr>
          <w:rFonts w:ascii="Times New Roman" w:hAnsi="Times New Roman" w:cs="Times New Roman"/>
          <w:sz w:val="24"/>
          <w:szCs w:val="24"/>
          <w:lang w:val="ru-RU"/>
        </w:rPr>
        <w:t>,</w:t>
      </w:r>
      <w:r w:rsidRPr="00CC68B3">
        <w:rPr>
          <w:rFonts w:ascii="Times New Roman" w:hAnsi="Times New Roman" w:cs="Times New Roman"/>
          <w:sz w:val="24"/>
          <w:szCs w:val="24"/>
          <w:lang w:val="ru-RU"/>
        </w:rPr>
        <w:t xml:space="preserve"> за инвестицију 101.3.2.</w:t>
      </w:r>
      <w:r w:rsidR="00E837F3">
        <w:rPr>
          <w:rFonts w:ascii="Times New Roman" w:hAnsi="Times New Roman" w:cs="Times New Roman"/>
          <w:sz w:val="24"/>
          <w:szCs w:val="24"/>
          <w:lang w:val="ru-RU"/>
        </w:rPr>
        <w:t xml:space="preserve"> и </w:t>
      </w:r>
      <w:r w:rsidR="0017345E">
        <w:rPr>
          <w:rFonts w:ascii="Times New Roman" w:hAnsi="Times New Roman" w:cs="Times New Roman"/>
          <w:sz w:val="24"/>
          <w:szCs w:val="24"/>
          <w:lang w:val="ru-RU"/>
        </w:rPr>
        <w:t>101.3.3.</w:t>
      </w:r>
      <w:r w:rsidR="00E837F3">
        <w:rPr>
          <w:rFonts w:ascii="Times New Roman" w:hAnsi="Times New Roman" w:cs="Times New Roman"/>
          <w:sz w:val="24"/>
          <w:szCs w:val="24"/>
          <w:lang w:val="ru-RU"/>
        </w:rPr>
        <w:t xml:space="preserve">, </w:t>
      </w:r>
      <w:r w:rsidRPr="00CC68B3">
        <w:rPr>
          <w:rFonts w:ascii="Times New Roman" w:hAnsi="Times New Roman" w:cs="Times New Roman"/>
          <w:sz w:val="24"/>
          <w:szCs w:val="24"/>
          <w:lang w:val="ru-RU"/>
        </w:rPr>
        <w:t>су пољопривредна газдинства</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која имају засновану  воћарску производњу и уве</w:t>
      </w:r>
      <w:r w:rsidR="0017345E">
        <w:rPr>
          <w:rFonts w:ascii="Times New Roman" w:hAnsi="Times New Roman" w:cs="Times New Roman"/>
          <w:sz w:val="24"/>
          <w:szCs w:val="24"/>
          <w:lang w:val="ru-RU"/>
        </w:rPr>
        <w:t>дене парцеле под воћем у Региста</w:t>
      </w:r>
      <w:r w:rsidRPr="00CC68B3">
        <w:rPr>
          <w:rFonts w:ascii="Times New Roman" w:hAnsi="Times New Roman" w:cs="Times New Roman"/>
          <w:sz w:val="24"/>
          <w:szCs w:val="24"/>
          <w:lang w:val="ru-RU"/>
        </w:rPr>
        <w:t>р пољопривредних газдинстава.</w:t>
      </w:r>
    </w:p>
    <w:p w:rsidR="00790742" w:rsidRDefault="00790742" w:rsidP="00790742">
      <w:pPr>
        <w:spacing w:after="0" w:line="240" w:lineRule="auto"/>
        <w:jc w:val="both"/>
        <w:rPr>
          <w:rFonts w:ascii="Times New Roman" w:hAnsi="Times New Roman" w:cs="Times New Roman"/>
          <w:sz w:val="24"/>
          <w:szCs w:val="24"/>
          <w:lang w:val="ru-RU"/>
        </w:rPr>
      </w:pPr>
    </w:p>
    <w:p w:rsidR="00CE1A5B" w:rsidRPr="00EE717C" w:rsidRDefault="00CE1A5B" w:rsidP="00790742">
      <w:pPr>
        <w:spacing w:after="0" w:line="240" w:lineRule="auto"/>
        <w:jc w:val="both"/>
        <w:rPr>
          <w:rFonts w:ascii="Times New Roman" w:hAnsi="Times New Roman" w:cs="Times New Roman"/>
          <w:b/>
          <w:bCs/>
          <w:sz w:val="24"/>
          <w:szCs w:val="24"/>
          <w:u w:val="single"/>
          <w:lang w:val="ru-RU"/>
        </w:rPr>
      </w:pPr>
      <w:r w:rsidRPr="00EE717C">
        <w:rPr>
          <w:rFonts w:ascii="Times New Roman" w:hAnsi="Times New Roman" w:cs="Times New Roman"/>
          <w:b/>
          <w:bCs/>
          <w:sz w:val="24"/>
          <w:szCs w:val="24"/>
          <w:u w:val="single"/>
          <w:lang w:val="ru-RU"/>
        </w:rPr>
        <w:t>Сектор - Остали усеви (житарице, уљарице, шећерна репа):</w:t>
      </w:r>
    </w:p>
    <w:p w:rsidR="00EE717C" w:rsidRDefault="00EE717C" w:rsidP="00EE717C">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E1A5B" w:rsidRPr="00CC68B3">
        <w:rPr>
          <w:rFonts w:ascii="Times New Roman" w:hAnsi="Times New Roman" w:cs="Times New Roman"/>
          <w:sz w:val="24"/>
          <w:szCs w:val="24"/>
          <w:lang w:val="ru-RU"/>
        </w:rPr>
        <w:t>Прихватљиви корисници</w:t>
      </w:r>
      <w:r w:rsidR="00E837F3">
        <w:rPr>
          <w:rFonts w:ascii="Times New Roman" w:hAnsi="Times New Roman" w:cs="Times New Roman"/>
          <w:sz w:val="24"/>
          <w:szCs w:val="24"/>
          <w:lang w:val="ru-RU"/>
        </w:rPr>
        <w:t>,</w:t>
      </w:r>
      <w:r w:rsidR="00CE1A5B" w:rsidRPr="00CC68B3">
        <w:rPr>
          <w:rFonts w:ascii="Times New Roman" w:hAnsi="Times New Roman" w:cs="Times New Roman"/>
          <w:sz w:val="24"/>
          <w:szCs w:val="24"/>
          <w:lang w:val="ru-RU"/>
        </w:rPr>
        <w:t xml:space="preserve"> з</w:t>
      </w:r>
      <w:r w:rsidR="00E837F3">
        <w:rPr>
          <w:rFonts w:ascii="Times New Roman" w:hAnsi="Times New Roman" w:cs="Times New Roman"/>
          <w:sz w:val="24"/>
          <w:szCs w:val="24"/>
          <w:lang w:val="ru-RU"/>
        </w:rPr>
        <w:t>а инвестицију 101.4.1.,</w:t>
      </w:r>
      <w:r w:rsidR="00A40D04">
        <w:rPr>
          <w:rFonts w:ascii="Times New Roman" w:hAnsi="Times New Roman" w:cs="Times New Roman"/>
          <w:sz w:val="24"/>
          <w:szCs w:val="24"/>
          <w:lang w:val="ru-RU"/>
        </w:rPr>
        <w:t xml:space="preserve"> </w:t>
      </w:r>
      <w:r w:rsidR="00A40D04" w:rsidRPr="00A40D04">
        <w:rPr>
          <w:rFonts w:ascii="Times New Roman" w:hAnsi="Times New Roman" w:cs="Times New Roman"/>
          <w:sz w:val="24"/>
          <w:szCs w:val="24"/>
          <w:lang w:val="ru-RU"/>
        </w:rPr>
        <w:t xml:space="preserve"> </w:t>
      </w:r>
      <w:r w:rsidR="00A40D04">
        <w:rPr>
          <w:rFonts w:ascii="Times New Roman" w:hAnsi="Times New Roman" w:cs="Times New Roman"/>
          <w:sz w:val="24"/>
          <w:szCs w:val="24"/>
          <w:lang w:val="ru-RU"/>
        </w:rPr>
        <w:t>101.4.4.</w:t>
      </w:r>
      <w:r w:rsidR="003E06B8">
        <w:rPr>
          <w:rFonts w:ascii="Times New Roman" w:hAnsi="Times New Roman" w:cs="Times New Roman"/>
          <w:sz w:val="24"/>
          <w:szCs w:val="24"/>
          <w:lang w:val="ru-RU"/>
        </w:rPr>
        <w:t xml:space="preserve"> и 101.4.6., </w:t>
      </w:r>
      <w:r w:rsidR="00CE1A5B" w:rsidRPr="00CC68B3">
        <w:rPr>
          <w:rFonts w:ascii="Times New Roman" w:hAnsi="Times New Roman" w:cs="Times New Roman"/>
          <w:sz w:val="24"/>
          <w:szCs w:val="24"/>
          <w:lang w:val="ru-RU"/>
        </w:rPr>
        <w:t>су пољопривредна газдинства</w:t>
      </w:r>
      <w:r w:rsidR="00CE1A5B" w:rsidRPr="00CC68B3">
        <w:rPr>
          <w:rFonts w:ascii="Times New Roman" w:hAnsi="Times New Roman" w:cs="Times New Roman"/>
          <w:b/>
          <w:bCs/>
          <w:sz w:val="24"/>
          <w:szCs w:val="24"/>
          <w:lang w:val="ru-RU"/>
        </w:rPr>
        <w:t xml:space="preserve"> </w:t>
      </w:r>
      <w:r w:rsidR="003E06B8">
        <w:rPr>
          <w:rFonts w:ascii="Times New Roman" w:hAnsi="Times New Roman" w:cs="Times New Roman"/>
          <w:sz w:val="24"/>
          <w:szCs w:val="24"/>
          <w:lang w:val="ru-RU"/>
        </w:rPr>
        <w:t>која имају засновану  ратар</w:t>
      </w:r>
      <w:r w:rsidR="00CE1A5B" w:rsidRPr="00CC68B3">
        <w:rPr>
          <w:rFonts w:ascii="Times New Roman" w:hAnsi="Times New Roman" w:cs="Times New Roman"/>
          <w:sz w:val="24"/>
          <w:szCs w:val="24"/>
          <w:lang w:val="ru-RU"/>
        </w:rPr>
        <w:t>ску производњу и уведене парцеле</w:t>
      </w:r>
      <w:r w:rsidR="003E06B8">
        <w:rPr>
          <w:rFonts w:ascii="Times New Roman" w:hAnsi="Times New Roman" w:cs="Times New Roman"/>
          <w:sz w:val="24"/>
          <w:szCs w:val="24"/>
          <w:lang w:val="ru-RU"/>
        </w:rPr>
        <w:t xml:space="preserve"> под ратарским усевима у Региста</w:t>
      </w:r>
      <w:r w:rsidR="00CE1A5B" w:rsidRPr="00CC68B3">
        <w:rPr>
          <w:rFonts w:ascii="Times New Roman" w:hAnsi="Times New Roman" w:cs="Times New Roman"/>
          <w:sz w:val="24"/>
          <w:szCs w:val="24"/>
          <w:lang w:val="ru-RU"/>
        </w:rPr>
        <w:t>р пољопривредних газдинстава.</w:t>
      </w:r>
    </w:p>
    <w:p w:rsidR="003E06B8" w:rsidRPr="00EE717C" w:rsidRDefault="00EE717C" w:rsidP="00EE717C">
      <w:pPr>
        <w:spacing w:after="0" w:line="240" w:lineRule="auto"/>
        <w:jc w:val="both"/>
        <w:rPr>
          <w:rFonts w:ascii="Times New Roman" w:hAnsi="Times New Roman" w:cs="Times New Roman"/>
          <w:i/>
          <w:sz w:val="28"/>
          <w:szCs w:val="28"/>
          <w:lang w:val="ru-RU"/>
        </w:rPr>
      </w:pPr>
      <w:r w:rsidRPr="00EE717C">
        <w:rPr>
          <w:rFonts w:ascii="Times New Roman" w:hAnsi="Times New Roman" w:cs="Times New Roman"/>
          <w:b/>
          <w:i/>
          <w:sz w:val="28"/>
          <w:szCs w:val="28"/>
          <w:lang w:val="ru-RU"/>
        </w:rPr>
        <w:lastRenderedPageBreak/>
        <w:t>3.1.8.</w:t>
      </w:r>
      <w:r w:rsidRPr="00EE717C">
        <w:rPr>
          <w:rFonts w:ascii="Times New Roman" w:hAnsi="Times New Roman" w:cs="Times New Roman"/>
          <w:i/>
          <w:sz w:val="28"/>
          <w:szCs w:val="28"/>
          <w:lang w:val="ru-RU"/>
        </w:rPr>
        <w:t xml:space="preserve"> </w:t>
      </w:r>
      <w:r w:rsidR="00CE1A5B" w:rsidRPr="00EE717C">
        <w:rPr>
          <w:rFonts w:ascii="Times New Roman" w:hAnsi="Times New Roman" w:cs="Times New Roman"/>
          <w:b/>
          <w:bCs/>
          <w:i/>
          <w:sz w:val="28"/>
          <w:szCs w:val="28"/>
          <w:lang w:val="ru-RU"/>
        </w:rPr>
        <w:t xml:space="preserve"> Листа инвестиција у оквиру мере</w:t>
      </w:r>
    </w:p>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 xml:space="preserve"> </w:t>
      </w:r>
    </w:p>
    <w:p w:rsidR="00CE1A5B" w:rsidRPr="00CC68B3" w:rsidRDefault="00CE1A5B" w:rsidP="00F22E83">
      <w:pPr>
        <w:spacing w:after="0" w:line="240" w:lineRule="auto"/>
        <w:jc w:val="both"/>
        <w:rPr>
          <w:rFonts w:ascii="Times New Roman" w:hAnsi="Times New Roman" w:cs="Times New Roman"/>
          <w:i/>
          <w:iCs/>
          <w:sz w:val="24"/>
          <w:szCs w:val="24"/>
          <w:lang w:val="ru-RU"/>
        </w:rPr>
      </w:pPr>
    </w:p>
    <w:tbl>
      <w:tblPr>
        <w:tblW w:w="9476" w:type="dxa"/>
        <w:tblInd w:w="-8" w:type="dxa"/>
        <w:tblLayout w:type="fixed"/>
        <w:tblCellMar>
          <w:left w:w="10" w:type="dxa"/>
          <w:right w:w="10" w:type="dxa"/>
        </w:tblCellMar>
        <w:tblLook w:val="00A0"/>
      </w:tblPr>
      <w:tblGrid>
        <w:gridCol w:w="1560"/>
        <w:gridCol w:w="7916"/>
      </w:tblGrid>
      <w:tr w:rsidR="00CE1A5B" w:rsidRPr="00CC68B3">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b/>
                <w:bCs/>
                <w:sz w:val="24"/>
                <w:szCs w:val="24"/>
              </w:rPr>
            </w:pPr>
            <w:r w:rsidRPr="00CC68B3">
              <w:rPr>
                <w:rFonts w:ascii="Times New Roman" w:hAnsi="Times New Roman" w:cs="Times New Roman"/>
                <w:b/>
                <w:bCs/>
                <w:sz w:val="24"/>
                <w:szCs w:val="24"/>
              </w:rPr>
              <w:t>Шифра</w:t>
            </w:r>
          </w:p>
          <w:p w:rsidR="00CE1A5B" w:rsidRPr="00CC68B3" w:rsidRDefault="00CE1A5B" w:rsidP="00F22E83">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инвестиције</w:t>
            </w:r>
          </w:p>
        </w:tc>
        <w:tc>
          <w:tcPr>
            <w:tcW w:w="791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Назив инвестиције</w:t>
            </w:r>
          </w:p>
        </w:tc>
      </w:tr>
      <w:tr w:rsidR="00B20784" w:rsidRPr="00CC68B3" w:rsidTr="00B20784">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20784" w:rsidRPr="00B20784" w:rsidRDefault="00B20784" w:rsidP="00F22E83">
            <w:pPr>
              <w:spacing w:after="0" w:line="240" w:lineRule="auto"/>
              <w:jc w:val="both"/>
              <w:rPr>
                <w:rFonts w:ascii="Times New Roman" w:hAnsi="Times New Roman" w:cs="Times New Roman"/>
                <w:bCs/>
                <w:sz w:val="24"/>
                <w:szCs w:val="24"/>
                <w:lang w:val="sr-Cyrl-CS"/>
              </w:rPr>
            </w:pPr>
            <w:r w:rsidRPr="00B20784">
              <w:rPr>
                <w:rFonts w:ascii="Times New Roman" w:hAnsi="Times New Roman" w:cs="Times New Roman"/>
                <w:bCs/>
                <w:sz w:val="24"/>
                <w:szCs w:val="24"/>
                <w:lang w:val="sr-Cyrl-CS"/>
              </w:rPr>
              <w:t>101.1.6.</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20784" w:rsidRPr="00B20784" w:rsidRDefault="00B20784" w:rsidP="00F22E83">
            <w:pPr>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Набавка опреме и механизације за припрему, дистрибуцију и складиштење концентроване и кабасте сточне хране на газдинству (сено, силажа, сенажа, итд.)</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101.1.8.</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Набавка опреме за мужу или затворених система за мужу у слободном и везаном систему држања</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101.1.10.</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Набавка опреме за хлађење и складиштење млека</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101.3.</w:t>
            </w:r>
            <w:r w:rsidRPr="00CC68B3">
              <w:rPr>
                <w:rFonts w:ascii="Times New Roman" w:hAnsi="Times New Roman" w:cs="Times New Roman"/>
                <w:sz w:val="24"/>
                <w:szCs w:val="24"/>
                <w:lang w:val="sr-Cyrl-CS"/>
              </w:rPr>
              <w:t>2</w:t>
            </w:r>
            <w:r w:rsidRPr="00CC68B3">
              <w:rPr>
                <w:rFonts w:ascii="Times New Roman" w:hAnsi="Times New Roman" w:cs="Times New Roman"/>
                <w:sz w:val="24"/>
                <w:szCs w:val="24"/>
              </w:rPr>
              <w:t>.</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Набавка воћарско – виноградарских трактора до 100 kw, риголера, подривача и машина за резидбу, тарупирање и бербу</w:t>
            </w:r>
          </w:p>
        </w:tc>
      </w:tr>
      <w:tr w:rsidR="00F775E0"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75E0" w:rsidRPr="00F775E0" w:rsidRDefault="00F775E0" w:rsidP="00F22E8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101.3.3.</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775E0" w:rsidRPr="00A976D1" w:rsidRDefault="00F775E0" w:rsidP="00F775E0">
            <w:pPr>
              <w:spacing w:after="0" w:line="240" w:lineRule="auto"/>
              <w:jc w:val="both"/>
              <w:rPr>
                <w:rFonts w:ascii="Times New Roman" w:hAnsi="Times New Roman" w:cs="Times New Roman"/>
                <w:sz w:val="24"/>
                <w:szCs w:val="24"/>
                <w:lang w:val="sr-Cyrl-CS"/>
              </w:rPr>
            </w:pPr>
            <w:r w:rsidRPr="004F4401">
              <w:rPr>
                <w:rFonts w:ascii="Times New Roman" w:hAnsi="Times New Roman" w:cs="Times New Roman"/>
                <w:sz w:val="24"/>
                <w:szCs w:val="24"/>
                <w:lang w:val="ru-RU"/>
              </w:rPr>
              <w:t>Набака механизације и опреме за сетву, садњу, заштиту биља и наводњавање/одводњавање за воћарску и виноградарску производњу, производњу садног материјала и повртарску производњу (укључујући и производњу расада и цвећарство) на отвореном пољу; набавка механизације за воћарско-виноградарску производњу (набавка прецизних машина за сетву, машина за расађивање расада, висококвалитетних прскалица или атомизера за заштиту од болести, корова и штеточина; набавка система са микропрскалицама за заштиту воћњака, винограда и расадника од измрзавања; набавка противградних мрежа и пратеће опреме; набавка система кап по кап; набавка пластичних фолија, агротекстила и прскалица за наводњавање)</w:t>
            </w:r>
          </w:p>
          <w:p w:rsidR="00F775E0" w:rsidRPr="00CC68B3" w:rsidRDefault="00F775E0" w:rsidP="00F22E83">
            <w:pPr>
              <w:spacing w:after="0" w:line="240" w:lineRule="auto"/>
              <w:jc w:val="both"/>
              <w:rPr>
                <w:rFonts w:ascii="Times New Roman" w:hAnsi="Times New Roman" w:cs="Times New Roman"/>
                <w:sz w:val="24"/>
                <w:szCs w:val="24"/>
                <w:lang w:val="ru-RU"/>
              </w:rPr>
            </w:pP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101.</w:t>
            </w:r>
            <w:r w:rsidRPr="00CC68B3">
              <w:rPr>
                <w:rFonts w:ascii="Times New Roman" w:hAnsi="Times New Roman" w:cs="Times New Roman"/>
                <w:sz w:val="24"/>
                <w:szCs w:val="24"/>
                <w:lang w:val="sr-Cyrl-CS"/>
              </w:rPr>
              <w:t>4</w:t>
            </w:r>
            <w:r w:rsidRPr="00CC68B3">
              <w:rPr>
                <w:rFonts w:ascii="Times New Roman" w:hAnsi="Times New Roman" w:cs="Times New Roman"/>
                <w:sz w:val="24"/>
                <w:szCs w:val="24"/>
              </w:rPr>
              <w:t>.</w:t>
            </w:r>
            <w:r w:rsidRPr="00CC68B3">
              <w:rPr>
                <w:rFonts w:ascii="Times New Roman" w:hAnsi="Times New Roman" w:cs="Times New Roman"/>
                <w:sz w:val="24"/>
                <w:szCs w:val="24"/>
                <w:lang w:val="sr-Cyrl-CS"/>
              </w:rPr>
              <w:t>1</w:t>
            </w:r>
            <w:r w:rsidRPr="00CC68B3">
              <w:rPr>
                <w:rFonts w:ascii="Times New Roman" w:hAnsi="Times New Roman" w:cs="Times New Roman"/>
                <w:sz w:val="24"/>
                <w:szCs w:val="24"/>
              </w:rPr>
              <w:t>.</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Набавка трактора за ратарску производњу</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101.4.4.</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Набавка машина за обраду земљишта</w:t>
            </w:r>
          </w:p>
        </w:tc>
      </w:tr>
      <w:tr w:rsidR="00B20784"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0784" w:rsidRPr="00B20784" w:rsidRDefault="00B20784" w:rsidP="00F22E8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101.4.6.</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0784" w:rsidRPr="00CC68B3" w:rsidRDefault="00B20784" w:rsidP="00F22E8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Набавка прскалица за </w:t>
            </w:r>
            <w:r w:rsidR="00F775E0">
              <w:rPr>
                <w:rFonts w:ascii="Times New Roman" w:hAnsi="Times New Roman" w:cs="Times New Roman"/>
                <w:sz w:val="24"/>
                <w:szCs w:val="24"/>
                <w:lang w:val="ru-RU"/>
              </w:rPr>
              <w:t>прихрану и заштиту биљака од болести, штеточина и корова</w:t>
            </w:r>
          </w:p>
        </w:tc>
      </w:tr>
    </w:tbl>
    <w:p w:rsidR="00CE1A5B" w:rsidRPr="00CC68B3" w:rsidRDefault="00CE1A5B" w:rsidP="00F22E83">
      <w:pPr>
        <w:spacing w:after="0" w:line="240" w:lineRule="auto"/>
        <w:jc w:val="both"/>
        <w:rPr>
          <w:rFonts w:ascii="Times New Roman" w:hAnsi="Times New Roman" w:cs="Times New Roman"/>
          <w:i/>
          <w:iCs/>
          <w:sz w:val="24"/>
          <w:szCs w:val="24"/>
          <w:lang w:val="ru-RU"/>
        </w:rPr>
      </w:pPr>
    </w:p>
    <w:p w:rsidR="00CE1A5B" w:rsidRPr="00CC68B3" w:rsidRDefault="00CE1A5B" w:rsidP="00F22E83">
      <w:pPr>
        <w:spacing w:after="0" w:line="240" w:lineRule="auto"/>
        <w:jc w:val="both"/>
        <w:rPr>
          <w:rFonts w:ascii="Times New Roman" w:hAnsi="Times New Roman" w:cs="Times New Roman"/>
          <w:i/>
          <w:iCs/>
          <w:sz w:val="24"/>
          <w:szCs w:val="24"/>
          <w:lang w:val="ru-RU"/>
        </w:rPr>
      </w:pPr>
    </w:p>
    <w:p w:rsidR="00EE717C" w:rsidRPr="00EE717C" w:rsidRDefault="00EE717C" w:rsidP="00F22E83">
      <w:pPr>
        <w:spacing w:after="0" w:line="240" w:lineRule="auto"/>
        <w:jc w:val="both"/>
        <w:rPr>
          <w:rFonts w:ascii="Times New Roman" w:hAnsi="Times New Roman" w:cs="Times New Roman"/>
          <w:b/>
          <w:bCs/>
          <w:i/>
          <w:sz w:val="28"/>
          <w:szCs w:val="28"/>
          <w:lang w:val="sr-Cyrl-CS"/>
        </w:rPr>
      </w:pPr>
      <w:r w:rsidRPr="00EE717C">
        <w:rPr>
          <w:rFonts w:ascii="Times New Roman" w:hAnsi="Times New Roman" w:cs="Times New Roman"/>
          <w:b/>
          <w:bCs/>
          <w:i/>
          <w:sz w:val="28"/>
          <w:szCs w:val="28"/>
          <w:lang w:val="ru-RU"/>
        </w:rPr>
        <w:t xml:space="preserve">3.1.9. </w:t>
      </w:r>
      <w:r w:rsidR="00CE1A5B" w:rsidRPr="00EE717C">
        <w:rPr>
          <w:rFonts w:ascii="Times New Roman" w:hAnsi="Times New Roman" w:cs="Times New Roman"/>
          <w:b/>
          <w:bCs/>
          <w:i/>
          <w:sz w:val="28"/>
          <w:szCs w:val="28"/>
          <w:lang w:val="ru-RU"/>
        </w:rPr>
        <w:t>Критеријуми селекције</w:t>
      </w:r>
      <w:r w:rsidR="00CE1A5B" w:rsidRPr="00EE717C">
        <w:rPr>
          <w:rFonts w:ascii="Times New Roman" w:hAnsi="Times New Roman" w:cs="Times New Roman"/>
          <w:b/>
          <w:bCs/>
          <w:i/>
          <w:sz w:val="28"/>
          <w:szCs w:val="28"/>
          <w:lang w:val="sr-Cyrl-CS"/>
        </w:rPr>
        <w:t xml:space="preserve"> </w:t>
      </w:r>
    </w:p>
    <w:p w:rsidR="00EE717C" w:rsidRDefault="00EE717C" w:rsidP="00F22E83">
      <w:pPr>
        <w:spacing w:after="0" w:line="240" w:lineRule="auto"/>
        <w:jc w:val="both"/>
        <w:rPr>
          <w:rFonts w:ascii="Times New Roman" w:hAnsi="Times New Roman" w:cs="Times New Roman"/>
          <w:b/>
          <w:bCs/>
          <w:sz w:val="24"/>
          <w:szCs w:val="24"/>
          <w:lang w:val="sr-Cyrl-CS"/>
        </w:rPr>
      </w:pPr>
    </w:p>
    <w:p w:rsidR="00CE1A5B" w:rsidRPr="00CC68B3" w:rsidRDefault="00CE1A5B" w:rsidP="00EE717C">
      <w:pPr>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sz w:val="24"/>
          <w:szCs w:val="24"/>
          <w:lang w:val="ru-RU"/>
        </w:rPr>
        <w:t xml:space="preserve">Критеријуми селекције се </w:t>
      </w:r>
      <w:r w:rsidRPr="00CC68B3">
        <w:rPr>
          <w:rFonts w:ascii="Times New Roman" w:hAnsi="Times New Roman" w:cs="Times New Roman"/>
          <w:sz w:val="24"/>
          <w:szCs w:val="24"/>
          <w:lang w:val="sr-Cyrl-CS"/>
        </w:rPr>
        <w:t xml:space="preserve">не примењују при реализацији мере, већ се средства одобравају по редоследу подношења потпуних захтева према Конкурсу који ће бити отворен </w:t>
      </w:r>
      <w:r w:rsidR="00031A6F" w:rsidRPr="00CC68B3">
        <w:rPr>
          <w:rFonts w:ascii="Times New Roman" w:hAnsi="Times New Roman" w:cs="Times New Roman"/>
          <w:sz w:val="24"/>
          <w:szCs w:val="24"/>
          <w:lang w:val="sr-Cyrl-CS"/>
        </w:rPr>
        <w:t>до утрошка планираних средстава</w:t>
      </w:r>
      <w:r w:rsidR="0052429A">
        <w:rPr>
          <w:rFonts w:ascii="Times New Roman" w:hAnsi="Times New Roman" w:cs="Times New Roman"/>
          <w:sz w:val="24"/>
          <w:szCs w:val="24"/>
          <w:lang w:val="sr-Cyrl-CS"/>
        </w:rPr>
        <w:t xml:space="preserve">, а најкасније до </w:t>
      </w:r>
      <w:r w:rsidR="0052429A">
        <w:rPr>
          <w:rFonts w:ascii="Times New Roman" w:hAnsi="Times New Roman" w:cs="Times New Roman"/>
          <w:sz w:val="24"/>
          <w:szCs w:val="24"/>
        </w:rPr>
        <w:t>2</w:t>
      </w:r>
      <w:r w:rsidRPr="00CC68B3">
        <w:rPr>
          <w:rFonts w:ascii="Times New Roman" w:hAnsi="Times New Roman" w:cs="Times New Roman"/>
          <w:sz w:val="24"/>
          <w:szCs w:val="24"/>
          <w:lang w:val="sr-Cyrl-CS"/>
        </w:rPr>
        <w:t>0.11.2016. године.</w:t>
      </w: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CE1A5B" w:rsidRPr="003F374A" w:rsidRDefault="00CE1A5B" w:rsidP="00F22E83">
      <w:pPr>
        <w:spacing w:after="0" w:line="240" w:lineRule="auto"/>
        <w:jc w:val="both"/>
        <w:rPr>
          <w:rFonts w:ascii="Times New Roman" w:hAnsi="Times New Roman" w:cs="Times New Roman"/>
          <w:b/>
          <w:bCs/>
          <w:i/>
          <w:sz w:val="28"/>
          <w:szCs w:val="28"/>
          <w:lang w:val="ru-RU"/>
        </w:rPr>
      </w:pPr>
    </w:p>
    <w:p w:rsidR="00CE1A5B" w:rsidRPr="003F374A" w:rsidRDefault="00CE1A5B" w:rsidP="00F22E83">
      <w:pPr>
        <w:spacing w:after="0" w:line="240" w:lineRule="auto"/>
        <w:jc w:val="both"/>
        <w:rPr>
          <w:rFonts w:ascii="Times New Roman" w:hAnsi="Times New Roman" w:cs="Times New Roman"/>
          <w:b/>
          <w:bCs/>
          <w:i/>
          <w:sz w:val="28"/>
          <w:szCs w:val="28"/>
          <w:lang w:val="ru-RU"/>
        </w:rPr>
      </w:pPr>
      <w:r w:rsidRPr="003F374A">
        <w:rPr>
          <w:rFonts w:ascii="Times New Roman" w:hAnsi="Times New Roman" w:cs="Times New Roman"/>
          <w:b/>
          <w:bCs/>
          <w:i/>
          <w:sz w:val="28"/>
          <w:szCs w:val="28"/>
          <w:lang w:val="ru-RU"/>
        </w:rPr>
        <w:t xml:space="preserve"> </w:t>
      </w:r>
      <w:r w:rsidR="003F374A" w:rsidRPr="003F374A">
        <w:rPr>
          <w:rFonts w:ascii="Times New Roman" w:hAnsi="Times New Roman" w:cs="Times New Roman"/>
          <w:b/>
          <w:bCs/>
          <w:i/>
          <w:sz w:val="28"/>
          <w:szCs w:val="28"/>
          <w:lang w:val="ru-RU"/>
        </w:rPr>
        <w:t xml:space="preserve">3.1.10. </w:t>
      </w:r>
      <w:r w:rsidRPr="003F374A">
        <w:rPr>
          <w:rFonts w:ascii="Times New Roman" w:hAnsi="Times New Roman" w:cs="Times New Roman"/>
          <w:b/>
          <w:bCs/>
          <w:i/>
          <w:sz w:val="28"/>
          <w:szCs w:val="28"/>
          <w:lang w:val="ru-RU"/>
        </w:rPr>
        <w:t>Интензитет помоћи</w:t>
      </w:r>
    </w:p>
    <w:p w:rsidR="00811A05" w:rsidRDefault="003F374A" w:rsidP="003F374A">
      <w:pPr>
        <w:spacing w:after="0" w:line="240" w:lineRule="auto"/>
        <w:jc w:val="both"/>
        <w:rPr>
          <w:rFonts w:ascii="Times New Roman" w:hAnsi="Times New Roman" w:cs="Times New Roman"/>
          <w:b/>
          <w:bCs/>
          <w:sz w:val="24"/>
          <w:szCs w:val="24"/>
          <w:lang w:val="ru-RU"/>
        </w:rPr>
      </w:pPr>
      <w:r>
        <w:rPr>
          <w:rFonts w:ascii="Times New Roman" w:hAnsi="Times New Roman" w:cs="Times New Roman"/>
          <w:sz w:val="24"/>
          <w:szCs w:val="24"/>
          <w:lang w:val="sr-Cyrl-CS"/>
        </w:rPr>
        <w:t xml:space="preserve">  </w:t>
      </w:r>
      <w:r w:rsidR="00CE1A5B" w:rsidRPr="003F374A">
        <w:rPr>
          <w:rFonts w:ascii="Times New Roman" w:hAnsi="Times New Roman" w:cs="Times New Roman"/>
          <w:b/>
          <w:sz w:val="24"/>
          <w:szCs w:val="24"/>
          <w:u w:val="single"/>
          <w:lang w:val="sr-Cyrl-CS"/>
        </w:rPr>
        <w:t>Сектор млеко</w:t>
      </w:r>
      <w:r w:rsidR="00CE1A5B" w:rsidRPr="00CC68B3">
        <w:rPr>
          <w:rFonts w:ascii="Times New Roman" w:hAnsi="Times New Roman" w:cs="Times New Roman"/>
          <w:b/>
          <w:bCs/>
          <w:sz w:val="24"/>
          <w:szCs w:val="24"/>
          <w:lang w:val="ru-RU"/>
        </w:rPr>
        <w:t xml:space="preserve"> </w:t>
      </w:r>
    </w:p>
    <w:p w:rsidR="00811A05" w:rsidRDefault="00811A05" w:rsidP="00811A0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b/>
          <w:bCs/>
          <w:sz w:val="24"/>
          <w:szCs w:val="24"/>
          <w:lang w:val="ru-RU"/>
        </w:rPr>
        <w:t xml:space="preserve"> - </w:t>
      </w:r>
      <w:r>
        <w:rPr>
          <w:rFonts w:ascii="Times New Roman" w:hAnsi="Times New Roman" w:cs="Times New Roman"/>
          <w:sz w:val="24"/>
          <w:szCs w:val="24"/>
          <w:lang w:val="sr-Cyrl-CS"/>
        </w:rPr>
        <w:t>з</w:t>
      </w:r>
      <w:r w:rsidRPr="00CC68B3">
        <w:rPr>
          <w:rFonts w:ascii="Times New Roman" w:hAnsi="Times New Roman" w:cs="Times New Roman"/>
          <w:sz w:val="24"/>
          <w:szCs w:val="24"/>
          <w:lang w:val="sr-Cyrl-CS"/>
        </w:rPr>
        <w:t>а шифре инвестиција</w:t>
      </w:r>
      <w:r>
        <w:rPr>
          <w:rFonts w:ascii="Times New Roman" w:hAnsi="Times New Roman" w:cs="Times New Roman"/>
          <w:sz w:val="24"/>
          <w:szCs w:val="24"/>
          <w:lang w:val="sr-Cyrl-CS"/>
        </w:rPr>
        <w:t xml:space="preserve"> 101.1.6.,</w:t>
      </w:r>
      <w:r w:rsidRPr="00CC68B3">
        <w:rPr>
          <w:rFonts w:ascii="Times New Roman" w:hAnsi="Times New Roman" w:cs="Times New Roman"/>
          <w:sz w:val="24"/>
          <w:szCs w:val="24"/>
          <w:lang w:val="sr-Cyrl-CS"/>
        </w:rPr>
        <w:t xml:space="preserve"> </w:t>
      </w:r>
      <w:r>
        <w:rPr>
          <w:rFonts w:ascii="Times New Roman" w:hAnsi="Times New Roman" w:cs="Times New Roman"/>
          <w:sz w:val="24"/>
          <w:szCs w:val="24"/>
          <w:lang w:val="ru-RU"/>
        </w:rPr>
        <w:t>101.1.8. и  101.1.10., и</w:t>
      </w:r>
      <w:r w:rsidR="00CE1A5B" w:rsidRPr="00CC68B3">
        <w:rPr>
          <w:rFonts w:ascii="Times New Roman" w:hAnsi="Times New Roman" w:cs="Times New Roman"/>
          <w:sz w:val="24"/>
          <w:szCs w:val="24"/>
          <w:lang w:val="ru-RU"/>
        </w:rPr>
        <w:t>знос</w:t>
      </w:r>
      <w:r w:rsidR="00F95298">
        <w:rPr>
          <w:rFonts w:ascii="Times New Roman" w:hAnsi="Times New Roman" w:cs="Times New Roman"/>
          <w:sz w:val="24"/>
          <w:szCs w:val="24"/>
          <w:lang w:val="sr-Cyrl-CS"/>
        </w:rPr>
        <w:t xml:space="preserve"> подстицаја је 40</w:t>
      </w:r>
      <w:r w:rsidR="00540E96">
        <w:rPr>
          <w:rFonts w:ascii="Times New Roman" w:hAnsi="Times New Roman" w:cs="Times New Roman"/>
          <w:sz w:val="24"/>
          <w:szCs w:val="24"/>
          <w:lang w:val="sr-Cyrl-CS"/>
        </w:rPr>
        <w:t>% од</w:t>
      </w:r>
      <w:r w:rsidR="00CE1A5B" w:rsidRPr="00CC68B3">
        <w:rPr>
          <w:rFonts w:ascii="Times New Roman" w:hAnsi="Times New Roman" w:cs="Times New Roman"/>
          <w:sz w:val="24"/>
          <w:szCs w:val="24"/>
          <w:lang w:val="sr-Cyrl-CS"/>
        </w:rPr>
        <w:t xml:space="preserve"> вредности реализоване инвестиције, без ПДВ-а, при чему вредно</w:t>
      </w:r>
      <w:r w:rsidR="0017345E">
        <w:rPr>
          <w:rFonts w:ascii="Times New Roman" w:hAnsi="Times New Roman" w:cs="Times New Roman"/>
          <w:sz w:val="24"/>
          <w:szCs w:val="24"/>
          <w:lang w:val="sr-Cyrl-CS"/>
        </w:rPr>
        <w:t xml:space="preserve">ст инвестиције не </w:t>
      </w:r>
      <w:r w:rsidR="0017345E">
        <w:rPr>
          <w:rFonts w:ascii="Times New Roman" w:hAnsi="Times New Roman" w:cs="Times New Roman"/>
          <w:sz w:val="24"/>
          <w:szCs w:val="24"/>
          <w:lang w:val="sr-Cyrl-CS"/>
        </w:rPr>
        <w:lastRenderedPageBreak/>
        <w:t>може бити мања</w:t>
      </w:r>
      <w:r w:rsidR="00F95298">
        <w:rPr>
          <w:rFonts w:ascii="Times New Roman" w:hAnsi="Times New Roman" w:cs="Times New Roman"/>
          <w:sz w:val="24"/>
          <w:szCs w:val="24"/>
          <w:lang w:val="sr-Cyrl-CS"/>
        </w:rPr>
        <w:t xml:space="preserve"> од 3</w:t>
      </w:r>
      <w:r w:rsidR="00CE1A5B" w:rsidRPr="00CC68B3">
        <w:rPr>
          <w:rFonts w:ascii="Times New Roman" w:hAnsi="Times New Roman" w:cs="Times New Roman"/>
          <w:sz w:val="24"/>
          <w:szCs w:val="24"/>
          <w:lang w:val="sr-Cyrl-CS"/>
        </w:rPr>
        <w:t>0.000,00 динара, а ма</w:t>
      </w:r>
      <w:r w:rsidR="00F95298">
        <w:rPr>
          <w:rFonts w:ascii="Times New Roman" w:hAnsi="Times New Roman" w:cs="Times New Roman"/>
          <w:sz w:val="24"/>
          <w:szCs w:val="24"/>
          <w:lang w:val="sr-Cyrl-CS"/>
        </w:rPr>
        <w:t>ксималан износ субвенције је 60</w:t>
      </w:r>
      <w:r w:rsidR="00CE1A5B" w:rsidRPr="00CC68B3">
        <w:rPr>
          <w:rFonts w:ascii="Times New Roman" w:hAnsi="Times New Roman" w:cs="Times New Roman"/>
          <w:sz w:val="24"/>
          <w:szCs w:val="24"/>
          <w:lang w:val="sr-Cyrl-CS"/>
        </w:rPr>
        <w:t>.000,00 динара по  кориснику субвенције</w:t>
      </w:r>
      <w:r>
        <w:rPr>
          <w:rFonts w:ascii="Times New Roman" w:hAnsi="Times New Roman" w:cs="Times New Roman"/>
          <w:sz w:val="24"/>
          <w:szCs w:val="24"/>
          <w:lang w:val="sr-Cyrl-CS"/>
        </w:rPr>
        <w:t>.</w:t>
      </w:r>
    </w:p>
    <w:p w:rsidR="003F374A" w:rsidRDefault="003F374A" w:rsidP="00811A05">
      <w:pPr>
        <w:spacing w:after="0" w:line="240" w:lineRule="auto"/>
        <w:ind w:firstLine="720"/>
        <w:jc w:val="both"/>
        <w:rPr>
          <w:rFonts w:ascii="Times New Roman" w:hAnsi="Times New Roman" w:cs="Times New Roman"/>
          <w:sz w:val="24"/>
          <w:szCs w:val="24"/>
          <w:lang w:val="sr-Cyrl-CS"/>
        </w:rPr>
      </w:pPr>
    </w:p>
    <w:p w:rsidR="00811A05" w:rsidRPr="003F374A" w:rsidRDefault="00CE1A5B" w:rsidP="003F374A">
      <w:pPr>
        <w:spacing w:after="0" w:line="240" w:lineRule="auto"/>
        <w:jc w:val="both"/>
        <w:rPr>
          <w:rFonts w:ascii="Times New Roman" w:hAnsi="Times New Roman" w:cs="Times New Roman"/>
          <w:b/>
          <w:sz w:val="24"/>
          <w:szCs w:val="24"/>
          <w:lang w:val="ru-RU"/>
        </w:rPr>
      </w:pPr>
      <w:r w:rsidRPr="003F374A">
        <w:rPr>
          <w:rFonts w:ascii="Times New Roman" w:hAnsi="Times New Roman" w:cs="Times New Roman"/>
          <w:b/>
          <w:sz w:val="24"/>
          <w:szCs w:val="24"/>
          <w:u w:val="single"/>
          <w:lang w:val="ru-RU"/>
        </w:rPr>
        <w:t>Сектор - Воће, грожђе и поврће</w:t>
      </w:r>
    </w:p>
    <w:p w:rsidR="005E1C32" w:rsidRDefault="00811A05" w:rsidP="003F374A">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за  шифру инвестиције </w:t>
      </w:r>
      <w:r w:rsidRPr="00CC68B3">
        <w:rPr>
          <w:rFonts w:ascii="Times New Roman" w:hAnsi="Times New Roman" w:cs="Times New Roman"/>
          <w:sz w:val="24"/>
          <w:szCs w:val="24"/>
          <w:lang w:val="ru-RU"/>
        </w:rPr>
        <w:t>101.3.2.</w:t>
      </w:r>
      <w:r>
        <w:rPr>
          <w:rFonts w:ascii="Times New Roman" w:hAnsi="Times New Roman" w:cs="Times New Roman"/>
          <w:sz w:val="24"/>
          <w:szCs w:val="24"/>
          <w:lang w:val="ru-RU"/>
        </w:rPr>
        <w:t>, и</w:t>
      </w:r>
      <w:r w:rsidR="00CE1A5B" w:rsidRPr="00CC68B3">
        <w:rPr>
          <w:rFonts w:ascii="Times New Roman" w:hAnsi="Times New Roman" w:cs="Times New Roman"/>
          <w:sz w:val="24"/>
          <w:szCs w:val="24"/>
          <w:lang w:val="ru-RU"/>
        </w:rPr>
        <w:t>знос</w:t>
      </w:r>
      <w:r w:rsidR="00540E96">
        <w:rPr>
          <w:rFonts w:ascii="Times New Roman" w:hAnsi="Times New Roman" w:cs="Times New Roman"/>
          <w:sz w:val="24"/>
          <w:szCs w:val="24"/>
          <w:lang w:val="sr-Cyrl-CS"/>
        </w:rPr>
        <w:t xml:space="preserve"> подстицаја је 40 % од </w:t>
      </w:r>
      <w:r w:rsidR="00CE1A5B" w:rsidRPr="00CC68B3">
        <w:rPr>
          <w:rFonts w:ascii="Times New Roman" w:hAnsi="Times New Roman" w:cs="Times New Roman"/>
          <w:sz w:val="24"/>
          <w:szCs w:val="24"/>
          <w:lang w:val="sr-Cyrl-CS"/>
        </w:rPr>
        <w:t xml:space="preserve"> вредности реализоване инвестиције, без ПДВ-а, а максималан износ субвенције је 400.000,00 динара по  кориснику субвенције</w:t>
      </w:r>
      <w:r>
        <w:rPr>
          <w:rFonts w:ascii="Times New Roman" w:hAnsi="Times New Roman" w:cs="Times New Roman"/>
          <w:sz w:val="24"/>
          <w:szCs w:val="24"/>
          <w:lang w:val="sr-Cyrl-CS"/>
        </w:rPr>
        <w:t>,</w:t>
      </w:r>
    </w:p>
    <w:p w:rsidR="00811A05" w:rsidRDefault="00811A05" w:rsidP="00811A0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за шифру инвестиције </w:t>
      </w:r>
      <w:r>
        <w:rPr>
          <w:rFonts w:ascii="Times New Roman" w:hAnsi="Times New Roman" w:cs="Times New Roman"/>
          <w:sz w:val="24"/>
          <w:szCs w:val="24"/>
          <w:lang w:val="ru-RU"/>
        </w:rPr>
        <w:t>101.3.3</w:t>
      </w:r>
      <w:r w:rsidRPr="00CC68B3">
        <w:rPr>
          <w:rFonts w:ascii="Times New Roman" w:hAnsi="Times New Roman" w:cs="Times New Roman"/>
          <w:sz w:val="24"/>
          <w:szCs w:val="24"/>
          <w:lang w:val="ru-RU"/>
        </w:rPr>
        <w:t>.</w:t>
      </w:r>
      <w:r>
        <w:rPr>
          <w:rFonts w:ascii="Times New Roman" w:hAnsi="Times New Roman" w:cs="Times New Roman"/>
          <w:sz w:val="24"/>
          <w:szCs w:val="24"/>
          <w:lang w:val="ru-RU"/>
        </w:rPr>
        <w:t>,</w:t>
      </w:r>
      <w:r w:rsidRPr="00811A05">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CC68B3">
        <w:rPr>
          <w:rFonts w:ascii="Times New Roman" w:hAnsi="Times New Roman" w:cs="Times New Roman"/>
          <w:sz w:val="24"/>
          <w:szCs w:val="24"/>
          <w:lang w:val="ru-RU"/>
        </w:rPr>
        <w:t>знос</w:t>
      </w:r>
      <w:r>
        <w:rPr>
          <w:rFonts w:ascii="Times New Roman" w:hAnsi="Times New Roman" w:cs="Times New Roman"/>
          <w:sz w:val="24"/>
          <w:szCs w:val="24"/>
          <w:lang w:val="sr-Cyrl-CS"/>
        </w:rPr>
        <w:t xml:space="preserve"> подстицаја је 40% од</w:t>
      </w:r>
      <w:r w:rsidRPr="00CC68B3">
        <w:rPr>
          <w:rFonts w:ascii="Times New Roman" w:hAnsi="Times New Roman" w:cs="Times New Roman"/>
          <w:sz w:val="24"/>
          <w:szCs w:val="24"/>
          <w:lang w:val="sr-Cyrl-CS"/>
        </w:rPr>
        <w:t xml:space="preserve"> вредности реализоване инвестиције, без ПДВ-а, при чему вредно</w:t>
      </w:r>
      <w:r>
        <w:rPr>
          <w:rFonts w:ascii="Times New Roman" w:hAnsi="Times New Roman" w:cs="Times New Roman"/>
          <w:sz w:val="24"/>
          <w:szCs w:val="24"/>
          <w:lang w:val="sr-Cyrl-CS"/>
        </w:rPr>
        <w:t>ст инвестиције не може бити мања од 3</w:t>
      </w:r>
      <w:r w:rsidRPr="00CC68B3">
        <w:rPr>
          <w:rFonts w:ascii="Times New Roman" w:hAnsi="Times New Roman" w:cs="Times New Roman"/>
          <w:sz w:val="24"/>
          <w:szCs w:val="24"/>
          <w:lang w:val="sr-Cyrl-CS"/>
        </w:rPr>
        <w:t>0.000,00 динара, а ма</w:t>
      </w:r>
      <w:r>
        <w:rPr>
          <w:rFonts w:ascii="Times New Roman" w:hAnsi="Times New Roman" w:cs="Times New Roman"/>
          <w:sz w:val="24"/>
          <w:szCs w:val="24"/>
          <w:lang w:val="sr-Cyrl-CS"/>
        </w:rPr>
        <w:t>ксималан износ субвенције је 60</w:t>
      </w:r>
      <w:r w:rsidRPr="00CC68B3">
        <w:rPr>
          <w:rFonts w:ascii="Times New Roman" w:hAnsi="Times New Roman" w:cs="Times New Roman"/>
          <w:sz w:val="24"/>
          <w:szCs w:val="24"/>
          <w:lang w:val="sr-Cyrl-CS"/>
        </w:rPr>
        <w:t>.000,00 динара по  кориснику субвенције</w:t>
      </w:r>
      <w:r>
        <w:rPr>
          <w:rFonts w:ascii="Times New Roman" w:hAnsi="Times New Roman" w:cs="Times New Roman"/>
          <w:sz w:val="24"/>
          <w:szCs w:val="24"/>
          <w:lang w:val="sr-Cyrl-CS"/>
        </w:rPr>
        <w:t>.</w:t>
      </w:r>
    </w:p>
    <w:p w:rsidR="003F374A" w:rsidRDefault="003F374A" w:rsidP="003F374A">
      <w:pPr>
        <w:spacing w:after="0" w:line="240" w:lineRule="auto"/>
        <w:jc w:val="both"/>
        <w:rPr>
          <w:rFonts w:ascii="Times New Roman" w:hAnsi="Times New Roman" w:cs="Times New Roman"/>
          <w:sz w:val="24"/>
          <w:szCs w:val="24"/>
          <w:lang w:val="sr-Cyrl-CS"/>
        </w:rPr>
      </w:pPr>
    </w:p>
    <w:p w:rsidR="005E1C32" w:rsidRPr="003F374A" w:rsidRDefault="00CE1A5B" w:rsidP="003F374A">
      <w:pPr>
        <w:spacing w:after="0" w:line="240" w:lineRule="auto"/>
        <w:jc w:val="both"/>
        <w:rPr>
          <w:rFonts w:ascii="Times New Roman" w:hAnsi="Times New Roman" w:cs="Times New Roman"/>
          <w:b/>
          <w:sz w:val="24"/>
          <w:szCs w:val="24"/>
          <w:lang w:val="ru-RU"/>
        </w:rPr>
      </w:pPr>
      <w:r w:rsidRPr="00CC68B3">
        <w:rPr>
          <w:rFonts w:ascii="Times New Roman" w:hAnsi="Times New Roman" w:cs="Times New Roman"/>
          <w:sz w:val="24"/>
          <w:szCs w:val="24"/>
          <w:lang w:val="ru-RU"/>
        </w:rPr>
        <w:t xml:space="preserve"> </w:t>
      </w:r>
      <w:r w:rsidRPr="003F374A">
        <w:rPr>
          <w:rFonts w:ascii="Times New Roman" w:hAnsi="Times New Roman" w:cs="Times New Roman"/>
          <w:b/>
          <w:sz w:val="24"/>
          <w:szCs w:val="24"/>
          <w:u w:val="single"/>
          <w:lang w:val="ru-RU"/>
        </w:rPr>
        <w:t>Сектор - Остали усеви (житарице, уљарице, шећерна репа)</w:t>
      </w:r>
    </w:p>
    <w:p w:rsidR="005E1C32" w:rsidRDefault="00811A05" w:rsidP="00811A05">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 -</w:t>
      </w:r>
      <w:r w:rsidR="005E1C32" w:rsidRPr="005E1C32">
        <w:rPr>
          <w:rFonts w:ascii="Times New Roman" w:hAnsi="Times New Roman" w:cs="Times New Roman"/>
          <w:sz w:val="24"/>
          <w:szCs w:val="24"/>
          <w:lang w:val="sr-Cyrl-CS"/>
        </w:rPr>
        <w:t xml:space="preserve"> </w:t>
      </w:r>
      <w:r w:rsidR="005E1C32" w:rsidRPr="00CC68B3">
        <w:rPr>
          <w:rFonts w:ascii="Times New Roman" w:hAnsi="Times New Roman" w:cs="Times New Roman"/>
          <w:sz w:val="24"/>
          <w:szCs w:val="24"/>
          <w:lang w:val="sr-Cyrl-CS"/>
        </w:rPr>
        <w:t xml:space="preserve">за  шифру инвестиције  </w:t>
      </w:r>
      <w:r w:rsidR="005E1C32">
        <w:rPr>
          <w:rFonts w:ascii="Times New Roman" w:hAnsi="Times New Roman" w:cs="Times New Roman"/>
          <w:sz w:val="24"/>
          <w:szCs w:val="24"/>
          <w:lang w:val="ru-RU"/>
        </w:rPr>
        <w:t>101.4.1.</w:t>
      </w:r>
      <w:r w:rsidR="005E1C32">
        <w:rPr>
          <w:rFonts w:ascii="Times New Roman" w:hAnsi="Times New Roman" w:cs="Times New Roman"/>
          <w:sz w:val="24"/>
          <w:szCs w:val="24"/>
        </w:rPr>
        <w:t>,</w:t>
      </w:r>
      <w:r>
        <w:rPr>
          <w:rFonts w:ascii="Times New Roman" w:hAnsi="Times New Roman" w:cs="Times New Roman"/>
          <w:sz w:val="24"/>
          <w:szCs w:val="24"/>
          <w:lang w:val="ru-RU"/>
        </w:rPr>
        <w:t xml:space="preserve"> </w:t>
      </w:r>
      <w:r w:rsidR="005E1C32">
        <w:rPr>
          <w:rFonts w:ascii="Times New Roman" w:hAnsi="Times New Roman" w:cs="Times New Roman"/>
          <w:sz w:val="24"/>
          <w:szCs w:val="24"/>
        </w:rPr>
        <w:t>и</w:t>
      </w:r>
      <w:r w:rsidR="00CE1A5B" w:rsidRPr="00CC68B3">
        <w:rPr>
          <w:rFonts w:ascii="Times New Roman" w:hAnsi="Times New Roman" w:cs="Times New Roman"/>
          <w:sz w:val="24"/>
          <w:szCs w:val="24"/>
          <w:lang w:val="ru-RU"/>
        </w:rPr>
        <w:t>знос</w:t>
      </w:r>
      <w:r w:rsidR="00540E96">
        <w:rPr>
          <w:rFonts w:ascii="Times New Roman" w:hAnsi="Times New Roman" w:cs="Times New Roman"/>
          <w:sz w:val="24"/>
          <w:szCs w:val="24"/>
          <w:lang w:val="sr-Cyrl-CS"/>
        </w:rPr>
        <w:t xml:space="preserve"> подстицаја је 40 % од</w:t>
      </w:r>
      <w:r w:rsidR="00CE1A5B" w:rsidRPr="00CC68B3">
        <w:rPr>
          <w:rFonts w:ascii="Times New Roman" w:hAnsi="Times New Roman" w:cs="Times New Roman"/>
          <w:sz w:val="24"/>
          <w:szCs w:val="24"/>
          <w:lang w:val="sr-Cyrl-CS"/>
        </w:rPr>
        <w:t xml:space="preserve"> вредности реализоване инвестиције, без ПДВ-а, а максималан износ субвенције је 400.000,00 динара по кориснику субвенције</w:t>
      </w:r>
      <w:r w:rsidR="005E1C32">
        <w:rPr>
          <w:rFonts w:ascii="Times New Roman" w:hAnsi="Times New Roman" w:cs="Times New Roman"/>
          <w:sz w:val="24"/>
          <w:szCs w:val="24"/>
          <w:lang w:val="sr-Cyrl-CS"/>
        </w:rPr>
        <w:t>,</w:t>
      </w:r>
    </w:p>
    <w:p w:rsidR="005E1C32" w:rsidRDefault="005E1C32" w:rsidP="005E1C32">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B06AE">
        <w:rPr>
          <w:rFonts w:ascii="Times New Roman" w:hAnsi="Times New Roman" w:cs="Times New Roman"/>
          <w:sz w:val="24"/>
          <w:szCs w:val="24"/>
          <w:lang w:val="ru-RU"/>
        </w:rPr>
        <w:t xml:space="preserve"> за шифру инвестиције </w:t>
      </w:r>
      <w:r w:rsidR="008F290A">
        <w:rPr>
          <w:rFonts w:ascii="Times New Roman" w:hAnsi="Times New Roman" w:cs="Times New Roman"/>
          <w:sz w:val="24"/>
          <w:szCs w:val="24"/>
          <w:lang w:val="ru-RU"/>
        </w:rPr>
        <w:t>101.4.4</w:t>
      </w:r>
      <w:r w:rsidR="00EB06AE">
        <w:rPr>
          <w:rFonts w:ascii="Times New Roman" w:hAnsi="Times New Roman" w:cs="Times New Roman"/>
          <w:sz w:val="24"/>
          <w:szCs w:val="24"/>
          <w:lang w:val="ru-RU"/>
        </w:rPr>
        <w:t>.</w:t>
      </w:r>
      <w:r>
        <w:rPr>
          <w:rFonts w:ascii="Times New Roman" w:hAnsi="Times New Roman" w:cs="Times New Roman"/>
          <w:sz w:val="24"/>
          <w:szCs w:val="24"/>
          <w:lang w:val="ru-RU"/>
        </w:rPr>
        <w:t xml:space="preserve"> и 101.4.6.,</w:t>
      </w:r>
      <w:r w:rsidR="00EB06AE" w:rsidRPr="00EB06AE">
        <w:rPr>
          <w:rFonts w:ascii="Times New Roman" w:hAnsi="Times New Roman" w:cs="Times New Roman"/>
          <w:sz w:val="24"/>
          <w:szCs w:val="24"/>
          <w:lang w:val="sr-Cyrl-CS"/>
        </w:rPr>
        <w:t xml:space="preserve"> </w:t>
      </w:r>
      <w:r>
        <w:rPr>
          <w:rFonts w:ascii="Times New Roman" w:hAnsi="Times New Roman" w:cs="Times New Roman"/>
          <w:sz w:val="24"/>
          <w:szCs w:val="24"/>
          <w:lang w:val="ru-RU"/>
        </w:rPr>
        <w:t>и</w:t>
      </w:r>
      <w:r w:rsidRPr="00CC68B3">
        <w:rPr>
          <w:rFonts w:ascii="Times New Roman" w:hAnsi="Times New Roman" w:cs="Times New Roman"/>
          <w:sz w:val="24"/>
          <w:szCs w:val="24"/>
          <w:lang w:val="ru-RU"/>
        </w:rPr>
        <w:t>знос</w:t>
      </w:r>
      <w:r>
        <w:rPr>
          <w:rFonts w:ascii="Times New Roman" w:hAnsi="Times New Roman" w:cs="Times New Roman"/>
          <w:sz w:val="24"/>
          <w:szCs w:val="24"/>
          <w:lang w:val="sr-Cyrl-CS"/>
        </w:rPr>
        <w:t xml:space="preserve"> подстицаја је 40% од</w:t>
      </w:r>
      <w:r w:rsidRPr="00CC68B3">
        <w:rPr>
          <w:rFonts w:ascii="Times New Roman" w:hAnsi="Times New Roman" w:cs="Times New Roman"/>
          <w:sz w:val="24"/>
          <w:szCs w:val="24"/>
          <w:lang w:val="sr-Cyrl-CS"/>
        </w:rPr>
        <w:t xml:space="preserve"> вредности реализоване инвестиције, без ПДВ-а, при чему вредно</w:t>
      </w:r>
      <w:r>
        <w:rPr>
          <w:rFonts w:ascii="Times New Roman" w:hAnsi="Times New Roman" w:cs="Times New Roman"/>
          <w:sz w:val="24"/>
          <w:szCs w:val="24"/>
          <w:lang w:val="sr-Cyrl-CS"/>
        </w:rPr>
        <w:t>ст инвестиције не може бити мања од 3</w:t>
      </w:r>
      <w:r w:rsidRPr="00CC68B3">
        <w:rPr>
          <w:rFonts w:ascii="Times New Roman" w:hAnsi="Times New Roman" w:cs="Times New Roman"/>
          <w:sz w:val="24"/>
          <w:szCs w:val="24"/>
          <w:lang w:val="sr-Cyrl-CS"/>
        </w:rPr>
        <w:t>0.000,00 динара, а ма</w:t>
      </w:r>
      <w:r>
        <w:rPr>
          <w:rFonts w:ascii="Times New Roman" w:hAnsi="Times New Roman" w:cs="Times New Roman"/>
          <w:sz w:val="24"/>
          <w:szCs w:val="24"/>
          <w:lang w:val="sr-Cyrl-CS"/>
        </w:rPr>
        <w:t>ксималан износ субвенције је 60</w:t>
      </w:r>
      <w:r w:rsidRPr="00CC68B3">
        <w:rPr>
          <w:rFonts w:ascii="Times New Roman" w:hAnsi="Times New Roman" w:cs="Times New Roman"/>
          <w:sz w:val="24"/>
          <w:szCs w:val="24"/>
          <w:lang w:val="sr-Cyrl-CS"/>
        </w:rPr>
        <w:t>.000,00 динара по  кориснику субвенције</w:t>
      </w:r>
      <w:r>
        <w:rPr>
          <w:rFonts w:ascii="Times New Roman" w:hAnsi="Times New Roman" w:cs="Times New Roman"/>
          <w:sz w:val="24"/>
          <w:szCs w:val="24"/>
          <w:lang w:val="sr-Cyrl-CS"/>
        </w:rPr>
        <w:t>.</w:t>
      </w: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3F374A" w:rsidRDefault="00CE1A5B" w:rsidP="00F22E83">
      <w:pPr>
        <w:spacing w:after="0" w:line="240" w:lineRule="auto"/>
        <w:jc w:val="both"/>
        <w:rPr>
          <w:rFonts w:ascii="Times New Roman" w:hAnsi="Times New Roman" w:cs="Times New Roman"/>
          <w:i/>
          <w:iCs/>
          <w:sz w:val="28"/>
          <w:szCs w:val="28"/>
          <w:lang w:val="sr-Cyrl-CS"/>
        </w:rPr>
      </w:pPr>
      <w:r w:rsidRPr="003F374A">
        <w:rPr>
          <w:rFonts w:ascii="Times New Roman" w:hAnsi="Times New Roman" w:cs="Times New Roman"/>
          <w:b/>
          <w:bCs/>
          <w:i/>
          <w:sz w:val="28"/>
          <w:szCs w:val="28"/>
          <w:lang w:val="ru-RU"/>
        </w:rPr>
        <w:t xml:space="preserve"> </w:t>
      </w:r>
      <w:r w:rsidR="003F374A" w:rsidRPr="003F374A">
        <w:rPr>
          <w:rFonts w:ascii="Times New Roman" w:hAnsi="Times New Roman" w:cs="Times New Roman"/>
          <w:b/>
          <w:bCs/>
          <w:i/>
          <w:sz w:val="28"/>
          <w:szCs w:val="28"/>
          <w:lang w:val="ru-RU"/>
        </w:rPr>
        <w:t xml:space="preserve">3.1.11. </w:t>
      </w:r>
      <w:r w:rsidRPr="003F374A">
        <w:rPr>
          <w:rFonts w:ascii="Times New Roman" w:hAnsi="Times New Roman" w:cs="Times New Roman"/>
          <w:b/>
          <w:bCs/>
          <w:i/>
          <w:sz w:val="28"/>
          <w:szCs w:val="28"/>
        </w:rPr>
        <w:t>Индикатори/показатељи</w:t>
      </w:r>
    </w:p>
    <w:p w:rsidR="00CE1A5B" w:rsidRPr="00CC68B3" w:rsidRDefault="00CE1A5B" w:rsidP="00F22E83">
      <w:pPr>
        <w:spacing w:after="0" w:line="240" w:lineRule="auto"/>
        <w:jc w:val="both"/>
        <w:rPr>
          <w:rFonts w:ascii="Times New Roman" w:hAnsi="Times New Roman" w:cs="Times New Roman"/>
          <w:b/>
          <w:bCs/>
          <w:sz w:val="24"/>
          <w:szCs w:val="24"/>
        </w:rPr>
      </w:pP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CE1A5B" w:rsidRPr="00CC68B3">
        <w:trPr>
          <w:trHeight w:val="565"/>
        </w:trPr>
        <w:tc>
          <w:tcPr>
            <w:tcW w:w="957" w:type="dxa"/>
            <w:shd w:val="clear" w:color="auto" w:fill="C6D9F1"/>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Редни број</w:t>
            </w:r>
          </w:p>
        </w:tc>
        <w:tc>
          <w:tcPr>
            <w:tcW w:w="8403" w:type="dxa"/>
            <w:shd w:val="clear" w:color="auto" w:fill="C6D9F1"/>
            <w:tcMar>
              <w:top w:w="0" w:type="dxa"/>
              <w:left w:w="108" w:type="dxa"/>
              <w:bottom w:w="0" w:type="dxa"/>
              <w:right w:w="108" w:type="dxa"/>
            </w:tcMar>
            <w:vAlign w:val="center"/>
          </w:tcPr>
          <w:p w:rsidR="00CE1A5B" w:rsidRPr="00CC68B3" w:rsidRDefault="00CE1A5B" w:rsidP="00F22E83">
            <w:pPr>
              <w:spacing w:after="0" w:line="240" w:lineRule="auto"/>
              <w:jc w:val="center"/>
              <w:rPr>
                <w:rFonts w:ascii="Times New Roman" w:hAnsi="Times New Roman" w:cs="Times New Roman"/>
                <w:sz w:val="24"/>
                <w:szCs w:val="24"/>
              </w:rPr>
            </w:pPr>
            <w:r w:rsidRPr="00CC68B3">
              <w:rPr>
                <w:rFonts w:ascii="Times New Roman" w:hAnsi="Times New Roman" w:cs="Times New Roman"/>
                <w:b/>
                <w:bCs/>
                <w:sz w:val="24"/>
                <w:szCs w:val="24"/>
              </w:rPr>
              <w:t>Назив показатеља</w:t>
            </w:r>
          </w:p>
        </w:tc>
      </w:tr>
      <w:tr w:rsidR="00CE1A5B" w:rsidRPr="00CC68B3">
        <w:trPr>
          <w:trHeight w:val="168"/>
        </w:trPr>
        <w:tc>
          <w:tcPr>
            <w:tcW w:w="957" w:type="dxa"/>
            <w:shd w:val="clear" w:color="auto" w:fill="FFFFFF"/>
            <w:vAlign w:val="center"/>
          </w:tcPr>
          <w:p w:rsidR="00CE1A5B" w:rsidRPr="00CC68B3" w:rsidRDefault="00CE1A5B" w:rsidP="00F22E83">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1</w:t>
            </w:r>
          </w:p>
        </w:tc>
        <w:tc>
          <w:tcPr>
            <w:tcW w:w="840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rPr>
            </w:pPr>
            <w:r w:rsidRPr="00CC68B3">
              <w:rPr>
                <w:rFonts w:ascii="Times New Roman" w:hAnsi="Times New Roman" w:cs="Times New Roman"/>
                <w:sz w:val="24"/>
                <w:szCs w:val="24"/>
              </w:rPr>
              <w:t>Укупан број подржаних пројеката</w:t>
            </w:r>
          </w:p>
        </w:tc>
      </w:tr>
      <w:tr w:rsidR="00CE1A5B" w:rsidRPr="00CC68B3">
        <w:trPr>
          <w:trHeight w:val="264"/>
        </w:trPr>
        <w:tc>
          <w:tcPr>
            <w:tcW w:w="957" w:type="dxa"/>
            <w:shd w:val="clear" w:color="auto" w:fill="FFFFFF"/>
            <w:vAlign w:val="center"/>
          </w:tcPr>
          <w:p w:rsidR="00CE1A5B" w:rsidRPr="00CC68B3" w:rsidRDefault="00CE1A5B" w:rsidP="00F22E83">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2</w:t>
            </w:r>
          </w:p>
        </w:tc>
        <w:tc>
          <w:tcPr>
            <w:tcW w:w="840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Број газдинстава која су модернизовала производњу/опрему</w:t>
            </w:r>
          </w:p>
        </w:tc>
      </w:tr>
      <w:tr w:rsidR="00CE1A5B" w:rsidRPr="00CC68B3">
        <w:trPr>
          <w:trHeight w:val="331"/>
        </w:trPr>
        <w:tc>
          <w:tcPr>
            <w:tcW w:w="957" w:type="dxa"/>
            <w:shd w:val="clear" w:color="auto" w:fill="FFFFFF"/>
            <w:vAlign w:val="center"/>
          </w:tcPr>
          <w:p w:rsidR="00CE1A5B" w:rsidRPr="00CC68B3" w:rsidRDefault="00CE1A5B" w:rsidP="00F22E83">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4.</w:t>
            </w:r>
          </w:p>
        </w:tc>
        <w:tc>
          <w:tcPr>
            <w:tcW w:w="8403" w:type="dxa"/>
            <w:shd w:val="clear" w:color="auto" w:fill="FFFFFF"/>
            <w:tcMar>
              <w:top w:w="0" w:type="dxa"/>
              <w:left w:w="108" w:type="dxa"/>
              <w:bottom w:w="0" w:type="dxa"/>
              <w:right w:w="108" w:type="dxa"/>
            </w:tcMar>
            <w:vAlign w:val="cente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Укупна вредност инвестиција у физичка средства</w:t>
            </w:r>
          </w:p>
        </w:tc>
      </w:tr>
    </w:tbl>
    <w:p w:rsidR="00CE1A5B" w:rsidRDefault="00CE1A5B" w:rsidP="00F22E83">
      <w:pPr>
        <w:spacing w:after="0" w:line="240" w:lineRule="auto"/>
        <w:jc w:val="both"/>
        <w:rPr>
          <w:rFonts w:ascii="Times New Roman" w:hAnsi="Times New Roman" w:cs="Times New Roman"/>
          <w:b/>
          <w:bCs/>
          <w:sz w:val="24"/>
          <w:szCs w:val="24"/>
          <w:lang w:val="ru-RU"/>
        </w:rPr>
      </w:pPr>
    </w:p>
    <w:p w:rsidR="00A81E8D" w:rsidRPr="00CC68B3" w:rsidRDefault="00A81E8D" w:rsidP="00F22E83">
      <w:pPr>
        <w:spacing w:after="0" w:line="240" w:lineRule="auto"/>
        <w:jc w:val="both"/>
        <w:rPr>
          <w:rFonts w:ascii="Times New Roman" w:hAnsi="Times New Roman" w:cs="Times New Roman"/>
          <w:b/>
          <w:bCs/>
          <w:sz w:val="24"/>
          <w:szCs w:val="24"/>
          <w:lang w:val="ru-RU"/>
        </w:rPr>
      </w:pPr>
    </w:p>
    <w:p w:rsidR="003F374A" w:rsidRPr="003F374A" w:rsidRDefault="00CE1A5B" w:rsidP="00B201CE">
      <w:pPr>
        <w:spacing w:after="0" w:line="240" w:lineRule="auto"/>
        <w:jc w:val="both"/>
        <w:rPr>
          <w:rFonts w:ascii="Times New Roman" w:hAnsi="Times New Roman" w:cs="Times New Roman"/>
          <w:b/>
          <w:bCs/>
          <w:i/>
          <w:sz w:val="28"/>
          <w:szCs w:val="28"/>
          <w:lang w:val="ru-RU"/>
        </w:rPr>
      </w:pPr>
      <w:r w:rsidRPr="003F374A">
        <w:rPr>
          <w:rFonts w:ascii="Times New Roman" w:hAnsi="Times New Roman" w:cs="Times New Roman"/>
          <w:b/>
          <w:bCs/>
          <w:i/>
          <w:sz w:val="28"/>
          <w:szCs w:val="28"/>
          <w:lang w:val="ru-RU"/>
        </w:rPr>
        <w:t xml:space="preserve"> </w:t>
      </w:r>
      <w:r w:rsidR="003F374A" w:rsidRPr="003F374A">
        <w:rPr>
          <w:rFonts w:ascii="Times New Roman" w:hAnsi="Times New Roman" w:cs="Times New Roman"/>
          <w:b/>
          <w:bCs/>
          <w:i/>
          <w:sz w:val="28"/>
          <w:szCs w:val="28"/>
          <w:lang w:val="ru-RU"/>
        </w:rPr>
        <w:t>3.1.12. Административна процедура</w:t>
      </w:r>
    </w:p>
    <w:p w:rsidR="003F374A" w:rsidRDefault="003F374A" w:rsidP="00B201CE">
      <w:pPr>
        <w:spacing w:after="0" w:line="240" w:lineRule="auto"/>
        <w:jc w:val="both"/>
        <w:rPr>
          <w:rFonts w:ascii="Times New Roman" w:hAnsi="Times New Roman" w:cs="Times New Roman"/>
          <w:b/>
          <w:bCs/>
          <w:sz w:val="24"/>
          <w:szCs w:val="24"/>
          <w:lang w:val="ru-RU"/>
        </w:rPr>
      </w:pPr>
    </w:p>
    <w:p w:rsidR="005E1C32" w:rsidRDefault="00CE1A5B" w:rsidP="003F374A">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 xml:space="preserve">Мера ће бити спроведена од стране Одељења за послове урбанизма, грађевинарства, имовинско правне, инспекцијске и комуналне делатности Општинске управе општине Бајина Башта, Канцеларија за пољопривреду и водопривреду бр. 19. </w:t>
      </w:r>
    </w:p>
    <w:p w:rsidR="00B073B3" w:rsidRPr="00B073B3" w:rsidRDefault="00CE1A5B" w:rsidP="00B073B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Ова мера ће се реализовати кроз Јавни позив или Конкурс за подношење захтева са прецизираним условима, неопходном документацијом  и роковима за подношење захтева уз  спровођење  што  боље информисаности. Конкурс ће бити отворен до утрошка планиран</w:t>
      </w:r>
      <w:r w:rsidR="007A24FF">
        <w:rPr>
          <w:rFonts w:ascii="Times New Roman" w:hAnsi="Times New Roman" w:cs="Times New Roman"/>
          <w:sz w:val="24"/>
          <w:szCs w:val="24"/>
          <w:lang w:val="ru-RU"/>
        </w:rPr>
        <w:t>их средстава, а најкасније до 20</w:t>
      </w:r>
      <w:r w:rsidRPr="00CC68B3">
        <w:rPr>
          <w:rFonts w:ascii="Times New Roman" w:hAnsi="Times New Roman" w:cs="Times New Roman"/>
          <w:sz w:val="24"/>
          <w:szCs w:val="24"/>
          <w:lang w:val="ru-RU"/>
        </w:rPr>
        <w:t>.11.2016. године.</w:t>
      </w:r>
    </w:p>
    <w:p w:rsidR="00E82A39" w:rsidRPr="00CC68B3" w:rsidRDefault="00E82A39" w:rsidP="00E82A39">
      <w:pPr>
        <w:spacing w:after="0" w:line="240" w:lineRule="auto"/>
        <w:ind w:firstLine="709"/>
        <w:jc w:val="both"/>
        <w:rPr>
          <w:rFonts w:ascii="Times New Roman" w:hAnsi="Times New Roman" w:cs="Times New Roman"/>
          <w:sz w:val="24"/>
          <w:szCs w:val="24"/>
          <w:lang w:val="sr-Cyrl-CS"/>
        </w:rPr>
      </w:pPr>
      <w:r>
        <w:rPr>
          <w:rFonts w:ascii="Times New Roman" w:hAnsi="Times New Roman" w:cs="Times New Roman"/>
          <w:sz w:val="24"/>
          <w:szCs w:val="24"/>
          <w:lang w:val="ru-RU"/>
        </w:rPr>
        <w:t>Зах</w:t>
      </w:r>
      <w:r w:rsidR="007A24FF">
        <w:rPr>
          <w:rFonts w:ascii="Times New Roman" w:hAnsi="Times New Roman" w:cs="Times New Roman"/>
          <w:sz w:val="24"/>
          <w:szCs w:val="24"/>
          <w:lang w:val="ru-RU"/>
        </w:rPr>
        <w:t>теви</w:t>
      </w:r>
      <w:r w:rsidR="001F2D9B">
        <w:rPr>
          <w:rFonts w:ascii="Times New Roman" w:hAnsi="Times New Roman" w:cs="Times New Roman"/>
          <w:sz w:val="24"/>
          <w:szCs w:val="24"/>
          <w:lang w:val="ru-RU"/>
        </w:rPr>
        <w:t>,</w:t>
      </w:r>
      <w:r w:rsidR="001F2D9B" w:rsidRPr="001F2D9B">
        <w:rPr>
          <w:rFonts w:ascii="Times New Roman" w:hAnsi="Times New Roman" w:cs="Times New Roman"/>
          <w:sz w:val="24"/>
          <w:szCs w:val="24"/>
          <w:lang w:val="ru-RU"/>
        </w:rPr>
        <w:t xml:space="preserve"> </w:t>
      </w:r>
      <w:r w:rsidR="001F2D9B">
        <w:rPr>
          <w:rFonts w:ascii="Times New Roman" w:hAnsi="Times New Roman" w:cs="Times New Roman"/>
          <w:sz w:val="24"/>
          <w:szCs w:val="24"/>
          <w:lang w:val="ru-RU"/>
        </w:rPr>
        <w:t>заједно са неопходном документацијом,</w:t>
      </w:r>
      <w:r w:rsidR="007A24FF">
        <w:rPr>
          <w:rFonts w:ascii="Times New Roman" w:hAnsi="Times New Roman" w:cs="Times New Roman"/>
          <w:sz w:val="24"/>
          <w:szCs w:val="24"/>
          <w:lang w:val="ru-RU"/>
        </w:rPr>
        <w:t xml:space="preserve"> се подносе на одговарајућем обрасц</w:t>
      </w:r>
      <w:r w:rsidR="001F2D9B">
        <w:rPr>
          <w:rFonts w:ascii="Times New Roman" w:hAnsi="Times New Roman" w:cs="Times New Roman"/>
          <w:sz w:val="24"/>
          <w:szCs w:val="24"/>
          <w:lang w:val="ru-RU"/>
        </w:rPr>
        <w:t>у који с</w:t>
      </w:r>
      <w:r w:rsidR="007A24FF">
        <w:rPr>
          <w:rFonts w:ascii="Times New Roman" w:hAnsi="Times New Roman" w:cs="Times New Roman"/>
          <w:sz w:val="24"/>
          <w:szCs w:val="24"/>
          <w:lang w:val="ru-RU"/>
        </w:rPr>
        <w:t>е може добити у</w:t>
      </w:r>
      <w:r>
        <w:rPr>
          <w:rFonts w:ascii="Times New Roman" w:hAnsi="Times New Roman" w:cs="Times New Roman"/>
          <w:sz w:val="24"/>
          <w:szCs w:val="24"/>
          <w:lang w:val="ru-RU"/>
        </w:rPr>
        <w:t xml:space="preserve"> </w:t>
      </w:r>
      <w:r w:rsidR="007A24FF">
        <w:rPr>
          <w:rFonts w:ascii="Times New Roman" w:hAnsi="Times New Roman" w:cs="Times New Roman"/>
          <w:sz w:val="24"/>
          <w:szCs w:val="24"/>
          <w:lang w:val="ru-RU"/>
        </w:rPr>
        <w:t>Канцеларији</w:t>
      </w:r>
      <w:r w:rsidR="007A24FF" w:rsidRPr="00CC68B3">
        <w:rPr>
          <w:rFonts w:ascii="Times New Roman" w:hAnsi="Times New Roman" w:cs="Times New Roman"/>
          <w:sz w:val="24"/>
          <w:szCs w:val="24"/>
          <w:lang w:val="ru-RU"/>
        </w:rPr>
        <w:t xml:space="preserve"> за пољопривреду и водопривреду бр. 19</w:t>
      </w:r>
      <w:r w:rsidR="001F2D9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Након пријема захтева, надлежни орган ће извршити административну проверу </w:t>
      </w:r>
      <w:r w:rsidR="00CE1A5B" w:rsidRPr="00CC68B3">
        <w:rPr>
          <w:rFonts w:ascii="Times New Roman" w:hAnsi="Times New Roman" w:cs="Times New Roman"/>
          <w:sz w:val="24"/>
          <w:szCs w:val="24"/>
          <w:lang w:val="ru-RU"/>
        </w:rPr>
        <w:t>комплетности, административне усаглашености и прихватљивости</w:t>
      </w:r>
      <w:r>
        <w:rPr>
          <w:rFonts w:ascii="Times New Roman" w:hAnsi="Times New Roman" w:cs="Times New Roman"/>
          <w:sz w:val="24"/>
          <w:szCs w:val="24"/>
          <w:lang w:val="ru-RU"/>
        </w:rPr>
        <w:t xml:space="preserve"> захтева</w:t>
      </w:r>
      <w:r w:rsidR="008F290A">
        <w:rPr>
          <w:rFonts w:ascii="Times New Roman" w:hAnsi="Times New Roman" w:cs="Times New Roman"/>
          <w:sz w:val="24"/>
          <w:szCs w:val="24"/>
          <w:lang w:val="ru-RU"/>
        </w:rPr>
        <w:t>,</w:t>
      </w:r>
      <w:r>
        <w:rPr>
          <w:rFonts w:ascii="Times New Roman" w:hAnsi="Times New Roman" w:cs="Times New Roman"/>
          <w:sz w:val="24"/>
          <w:szCs w:val="24"/>
          <w:lang w:val="ru-RU"/>
        </w:rPr>
        <w:t xml:space="preserve"> по редоследу њиховог пристизања</w:t>
      </w:r>
      <w:r w:rsidR="00CE1A5B" w:rsidRPr="00CC68B3">
        <w:rPr>
          <w:rFonts w:ascii="Times New Roman" w:hAnsi="Times New Roman" w:cs="Times New Roman"/>
          <w:sz w:val="24"/>
          <w:szCs w:val="24"/>
          <w:lang w:val="ru-RU"/>
        </w:rPr>
        <w:t xml:space="preserve">. </w:t>
      </w:r>
      <w:r w:rsidR="008F290A">
        <w:rPr>
          <w:rFonts w:ascii="Times New Roman" w:hAnsi="Times New Roman" w:cs="Times New Roman"/>
          <w:sz w:val="24"/>
          <w:szCs w:val="24"/>
          <w:lang w:val="sr-Cyrl-CS"/>
        </w:rPr>
        <w:t>Након</w:t>
      </w:r>
      <w:r w:rsidRPr="00CC68B3">
        <w:rPr>
          <w:rFonts w:ascii="Times New Roman" w:hAnsi="Times New Roman" w:cs="Times New Roman"/>
          <w:sz w:val="24"/>
          <w:szCs w:val="24"/>
          <w:lang w:val="sr-Cyrl-CS"/>
        </w:rPr>
        <w:t xml:space="preserve"> утврђивања испуњености</w:t>
      </w:r>
      <w:r>
        <w:rPr>
          <w:rFonts w:ascii="Times New Roman" w:hAnsi="Times New Roman" w:cs="Times New Roman"/>
          <w:sz w:val="24"/>
          <w:szCs w:val="24"/>
          <w:lang w:val="sr-Cyrl-CS"/>
        </w:rPr>
        <w:t xml:space="preserve"> услова</w:t>
      </w:r>
      <w:r w:rsidR="008F290A">
        <w:rPr>
          <w:rFonts w:ascii="Times New Roman" w:hAnsi="Times New Roman" w:cs="Times New Roman"/>
          <w:sz w:val="24"/>
          <w:szCs w:val="24"/>
          <w:lang w:val="sr-Cyrl-CS"/>
        </w:rPr>
        <w:t xml:space="preserve"> дефинисаних Конкурсом</w:t>
      </w:r>
      <w:r>
        <w:rPr>
          <w:rFonts w:ascii="Times New Roman" w:hAnsi="Times New Roman" w:cs="Times New Roman"/>
          <w:sz w:val="24"/>
          <w:szCs w:val="24"/>
          <w:lang w:val="sr-Cyrl-CS"/>
        </w:rPr>
        <w:t>, надлежни орган доноси Р</w:t>
      </w:r>
      <w:r w:rsidRPr="00CC68B3">
        <w:rPr>
          <w:rFonts w:ascii="Times New Roman" w:hAnsi="Times New Roman" w:cs="Times New Roman"/>
          <w:sz w:val="24"/>
          <w:szCs w:val="24"/>
          <w:lang w:val="sr-Cyrl-CS"/>
        </w:rPr>
        <w:t xml:space="preserve">ешење о праву на коришћење и исплати подстицаја према редоследу пристизања захтева, а </w:t>
      </w:r>
      <w:r w:rsidR="001F2D9B">
        <w:rPr>
          <w:rFonts w:ascii="Times New Roman" w:hAnsi="Times New Roman" w:cs="Times New Roman"/>
          <w:sz w:val="24"/>
          <w:szCs w:val="24"/>
          <w:lang w:val="sr-Cyrl-CS"/>
        </w:rPr>
        <w:t xml:space="preserve">одобрена средства  уплаћиваће се на наменски </w:t>
      </w:r>
      <w:r w:rsidRPr="00CC68B3">
        <w:rPr>
          <w:rFonts w:ascii="Times New Roman" w:hAnsi="Times New Roman" w:cs="Times New Roman"/>
          <w:sz w:val="24"/>
          <w:szCs w:val="24"/>
          <w:lang w:val="sr-Cyrl-CS"/>
        </w:rPr>
        <w:t>рачун</w:t>
      </w:r>
      <w:r>
        <w:rPr>
          <w:rFonts w:ascii="Times New Roman" w:hAnsi="Times New Roman" w:cs="Times New Roman"/>
          <w:sz w:val="24"/>
          <w:szCs w:val="24"/>
          <w:lang w:val="sr-Cyrl-CS"/>
        </w:rPr>
        <w:t xml:space="preserve"> </w:t>
      </w:r>
      <w:r w:rsidR="001F2D9B">
        <w:rPr>
          <w:rFonts w:ascii="Times New Roman" w:hAnsi="Times New Roman" w:cs="Times New Roman"/>
          <w:sz w:val="24"/>
          <w:szCs w:val="24"/>
          <w:lang w:val="sr-Cyrl-CS"/>
        </w:rPr>
        <w:t>регистрованог пољопривредног газдинства</w:t>
      </w:r>
      <w:r w:rsidRPr="00CC68B3">
        <w:rPr>
          <w:rFonts w:ascii="Times New Roman" w:hAnsi="Times New Roman" w:cs="Times New Roman"/>
          <w:sz w:val="24"/>
          <w:szCs w:val="24"/>
          <w:lang w:val="sr-Cyrl-CS"/>
        </w:rPr>
        <w:t>.</w:t>
      </w:r>
    </w:p>
    <w:p w:rsidR="00CE1A5B" w:rsidRPr="00CC68B3" w:rsidRDefault="008F290A" w:rsidP="00F22E83">
      <w:pPr>
        <w:spacing w:after="0" w:line="240" w:lineRule="auto"/>
        <w:ind w:firstLine="709"/>
        <w:jc w:val="both"/>
        <w:rPr>
          <w:rFonts w:ascii="Times New Roman" w:hAnsi="Times New Roman" w:cs="Times New Roman"/>
          <w:sz w:val="24"/>
          <w:szCs w:val="24"/>
          <w:lang w:val="sr-Cyrl-CS"/>
        </w:rPr>
      </w:pPr>
      <w:r>
        <w:rPr>
          <w:rFonts w:ascii="Times New Roman" w:hAnsi="Times New Roman" w:cs="Times New Roman"/>
          <w:sz w:val="24"/>
          <w:szCs w:val="24"/>
          <w:lang w:val="ru-RU"/>
        </w:rPr>
        <w:lastRenderedPageBreak/>
        <w:t xml:space="preserve">Финансирање захтева вршиће се </w:t>
      </w:r>
      <w:r w:rsidR="00CE1A5B" w:rsidRPr="00CC68B3">
        <w:rPr>
          <w:rFonts w:ascii="Times New Roman" w:hAnsi="Times New Roman" w:cs="Times New Roman"/>
          <w:sz w:val="24"/>
          <w:szCs w:val="24"/>
          <w:lang w:val="ru-RU"/>
        </w:rPr>
        <w:t xml:space="preserve"> </w:t>
      </w:r>
      <w:r w:rsidR="00CE1A5B" w:rsidRPr="00CC68B3">
        <w:rPr>
          <w:rFonts w:ascii="Times New Roman" w:hAnsi="Times New Roman" w:cs="Times New Roman"/>
          <w:sz w:val="24"/>
          <w:szCs w:val="24"/>
          <w:lang w:val="sr-Cyrl-CS"/>
        </w:rPr>
        <w:t>до утрошка сред</w:t>
      </w:r>
      <w:r>
        <w:rPr>
          <w:rFonts w:ascii="Times New Roman" w:hAnsi="Times New Roman" w:cs="Times New Roman"/>
          <w:sz w:val="24"/>
          <w:szCs w:val="24"/>
          <w:lang w:val="sr-Cyrl-CS"/>
        </w:rPr>
        <w:t>става предвиђених за ову намену Одлуком о буџету</w:t>
      </w:r>
      <w:r w:rsidR="00CE7942">
        <w:rPr>
          <w:rFonts w:ascii="Times New Roman" w:hAnsi="Times New Roman" w:cs="Times New Roman"/>
          <w:sz w:val="24"/>
          <w:szCs w:val="24"/>
          <w:lang w:val="sr-Cyrl-CS"/>
        </w:rPr>
        <w:t xml:space="preserve"> општине Бајина Башта за 2016.годину(„Службени лист општине Бајина Башта“, бр.5/2015).</w:t>
      </w:r>
      <w:r>
        <w:rPr>
          <w:rFonts w:ascii="Times New Roman" w:hAnsi="Times New Roman" w:cs="Times New Roman"/>
          <w:sz w:val="24"/>
          <w:szCs w:val="24"/>
          <w:lang w:val="sr-Cyrl-CS"/>
        </w:rPr>
        <w:t xml:space="preserve"> </w:t>
      </w:r>
    </w:p>
    <w:p w:rsidR="00CE1A5B" w:rsidRDefault="001F2D9B" w:rsidP="00811191">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Захтеви</w:t>
      </w:r>
      <w:r w:rsidR="0052429A">
        <w:rPr>
          <w:rFonts w:ascii="Times New Roman" w:hAnsi="Times New Roman" w:cs="Times New Roman"/>
          <w:sz w:val="24"/>
          <w:szCs w:val="24"/>
          <w:lang w:val="ru-RU"/>
        </w:rPr>
        <w:t xml:space="preserve"> са документацијом</w:t>
      </w:r>
      <w:r>
        <w:rPr>
          <w:rFonts w:ascii="Times New Roman" w:hAnsi="Times New Roman" w:cs="Times New Roman"/>
          <w:sz w:val="24"/>
          <w:szCs w:val="24"/>
          <w:lang w:val="ru-RU"/>
        </w:rPr>
        <w:t xml:space="preserve"> се</w:t>
      </w:r>
      <w:r w:rsidR="00CE1A5B" w:rsidRPr="00CC68B3">
        <w:rPr>
          <w:rFonts w:ascii="Times New Roman" w:hAnsi="Times New Roman" w:cs="Times New Roman"/>
          <w:sz w:val="24"/>
          <w:szCs w:val="24"/>
          <w:lang w:val="ru-RU"/>
        </w:rPr>
        <w:t xml:space="preserve"> </w:t>
      </w:r>
      <w:r>
        <w:rPr>
          <w:rFonts w:ascii="Times New Roman" w:hAnsi="Times New Roman" w:cs="Times New Roman"/>
          <w:sz w:val="24"/>
          <w:szCs w:val="24"/>
          <w:lang w:val="ru-RU"/>
        </w:rPr>
        <w:t>подносе</w:t>
      </w:r>
      <w:r w:rsidR="00CE7942">
        <w:rPr>
          <w:rFonts w:ascii="Times New Roman" w:hAnsi="Times New Roman" w:cs="Times New Roman"/>
          <w:sz w:val="24"/>
          <w:szCs w:val="24"/>
          <w:lang w:val="ru-RU"/>
        </w:rPr>
        <w:t xml:space="preserve"> на шалтер</w:t>
      </w:r>
      <w:r>
        <w:rPr>
          <w:rFonts w:ascii="Times New Roman" w:hAnsi="Times New Roman" w:cs="Times New Roman"/>
          <w:sz w:val="24"/>
          <w:szCs w:val="24"/>
          <w:lang w:val="ru-RU"/>
        </w:rPr>
        <w:t>у</w:t>
      </w:r>
      <w:r w:rsidR="00CE7942">
        <w:rPr>
          <w:rFonts w:ascii="Times New Roman" w:hAnsi="Times New Roman" w:cs="Times New Roman"/>
          <w:sz w:val="24"/>
          <w:szCs w:val="24"/>
          <w:lang w:val="ru-RU"/>
        </w:rPr>
        <w:t xml:space="preserve"> писарнице</w:t>
      </w:r>
      <w:r w:rsidR="00E619F3">
        <w:rPr>
          <w:rFonts w:ascii="Times New Roman" w:hAnsi="Times New Roman" w:cs="Times New Roman"/>
          <w:sz w:val="24"/>
          <w:szCs w:val="24"/>
          <w:lang w:val="ru-RU"/>
        </w:rPr>
        <w:t xml:space="preserve"> Општинске управе општине Бајина Баш</w:t>
      </w:r>
      <w:r w:rsidR="007A24FF">
        <w:rPr>
          <w:rFonts w:ascii="Times New Roman" w:hAnsi="Times New Roman" w:cs="Times New Roman"/>
          <w:sz w:val="24"/>
          <w:szCs w:val="24"/>
          <w:lang w:val="ru-RU"/>
        </w:rPr>
        <w:t>та од дана објављивања Конкурса до 20.11.2016. године или до утрошка средстава предвиђених за ову намену.</w:t>
      </w:r>
    </w:p>
    <w:p w:rsidR="001F2D9B" w:rsidRPr="00CC68B3" w:rsidRDefault="001F2D9B" w:rsidP="00811191">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Потенцијални корисници </w:t>
      </w:r>
      <w:r w:rsidR="0052429A">
        <w:rPr>
          <w:rFonts w:ascii="Times New Roman" w:hAnsi="Times New Roman" w:cs="Times New Roman"/>
          <w:sz w:val="24"/>
          <w:szCs w:val="24"/>
          <w:lang w:val="ru-RU"/>
        </w:rPr>
        <w:t xml:space="preserve">су обавезни </w:t>
      </w:r>
      <w:r>
        <w:rPr>
          <w:rFonts w:ascii="Times New Roman" w:hAnsi="Times New Roman" w:cs="Times New Roman"/>
          <w:sz w:val="24"/>
          <w:szCs w:val="24"/>
          <w:lang w:val="ru-RU"/>
        </w:rPr>
        <w:t xml:space="preserve"> да надлежном органу омогуће контролу на терену.</w:t>
      </w:r>
    </w:p>
    <w:p w:rsidR="00CE1A5B" w:rsidRDefault="00CE1A5B" w:rsidP="00F22E83">
      <w:pPr>
        <w:spacing w:after="0" w:line="240" w:lineRule="auto"/>
        <w:ind w:firstLine="709"/>
        <w:jc w:val="both"/>
        <w:rPr>
          <w:rFonts w:ascii="Times New Roman" w:hAnsi="Times New Roman" w:cs="Times New Roman"/>
          <w:sz w:val="24"/>
          <w:szCs w:val="24"/>
          <w:lang w:val="ru-RU"/>
        </w:rPr>
      </w:pPr>
    </w:p>
    <w:p w:rsidR="003F374A" w:rsidRDefault="003F374A" w:rsidP="00F22E83">
      <w:pPr>
        <w:spacing w:after="0" w:line="240" w:lineRule="auto"/>
        <w:ind w:firstLine="709"/>
        <w:jc w:val="both"/>
        <w:rPr>
          <w:rFonts w:ascii="Times New Roman" w:hAnsi="Times New Roman" w:cs="Times New Roman"/>
          <w:sz w:val="24"/>
          <w:szCs w:val="24"/>
          <w:lang w:val="ru-RU"/>
        </w:rPr>
      </w:pPr>
    </w:p>
    <w:p w:rsidR="00CE1A5B" w:rsidRPr="00983EB6" w:rsidRDefault="00031A6F" w:rsidP="00F22E83">
      <w:pPr>
        <w:spacing w:after="0" w:line="240" w:lineRule="auto"/>
        <w:jc w:val="both"/>
        <w:rPr>
          <w:rFonts w:ascii="Times New Roman" w:hAnsi="Times New Roman" w:cs="Times New Roman"/>
          <w:b/>
          <w:bCs/>
          <w:sz w:val="28"/>
          <w:szCs w:val="28"/>
          <w:lang w:val="ru-RU"/>
        </w:rPr>
      </w:pPr>
      <w:r w:rsidRPr="003F374A">
        <w:rPr>
          <w:rFonts w:ascii="Times New Roman" w:hAnsi="Times New Roman" w:cs="Times New Roman"/>
          <w:b/>
          <w:bCs/>
          <w:sz w:val="28"/>
          <w:szCs w:val="28"/>
          <w:lang w:val="ru-RU"/>
        </w:rPr>
        <w:t xml:space="preserve"> </w:t>
      </w:r>
      <w:r w:rsidR="003F374A" w:rsidRPr="003F374A">
        <w:rPr>
          <w:rFonts w:ascii="Times New Roman" w:hAnsi="Times New Roman" w:cs="Times New Roman"/>
          <w:b/>
          <w:bCs/>
          <w:sz w:val="28"/>
          <w:szCs w:val="28"/>
          <w:lang w:val="ru-RU"/>
        </w:rPr>
        <w:t>4.1.</w:t>
      </w:r>
      <w:r w:rsidR="00CE1A5B" w:rsidRPr="00CC68B3">
        <w:rPr>
          <w:rFonts w:ascii="Times New Roman" w:hAnsi="Times New Roman" w:cs="Times New Roman"/>
          <w:b/>
          <w:bCs/>
          <w:sz w:val="24"/>
          <w:szCs w:val="24"/>
          <w:lang w:val="ru-RU"/>
        </w:rPr>
        <w:t xml:space="preserve"> </w:t>
      </w:r>
      <w:r w:rsidR="00CE1A5B" w:rsidRPr="00CC68B3">
        <w:rPr>
          <w:rFonts w:ascii="Times New Roman" w:hAnsi="Times New Roman" w:cs="Times New Roman"/>
          <w:b/>
          <w:bCs/>
          <w:sz w:val="28"/>
          <w:szCs w:val="28"/>
          <w:lang w:val="ru-RU"/>
        </w:rPr>
        <w:t>Назив и шифра мере: Унапређење рада постојећих и успостављање нових организација пољопривредних произвођача и прерађивача</w:t>
      </w:r>
      <w:r w:rsidR="003F374A">
        <w:rPr>
          <w:rFonts w:ascii="Times New Roman" w:hAnsi="Times New Roman" w:cs="Times New Roman"/>
          <w:b/>
          <w:bCs/>
          <w:sz w:val="28"/>
          <w:szCs w:val="28"/>
          <w:lang w:val="ru-RU"/>
        </w:rPr>
        <w:t>, 102</w:t>
      </w: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983EB6" w:rsidRPr="00983EB6" w:rsidRDefault="00983EB6" w:rsidP="00F22E83">
      <w:pPr>
        <w:spacing w:after="0" w:line="240" w:lineRule="auto"/>
        <w:jc w:val="both"/>
        <w:rPr>
          <w:rFonts w:ascii="Times New Roman" w:hAnsi="Times New Roman" w:cs="Times New Roman"/>
          <w:b/>
          <w:bCs/>
          <w:i/>
          <w:sz w:val="28"/>
          <w:szCs w:val="28"/>
          <w:lang w:val="ru-RU"/>
        </w:rPr>
      </w:pPr>
      <w:r w:rsidRPr="00983EB6">
        <w:rPr>
          <w:rFonts w:ascii="Times New Roman" w:hAnsi="Times New Roman" w:cs="Times New Roman"/>
          <w:b/>
          <w:bCs/>
          <w:i/>
          <w:sz w:val="28"/>
          <w:szCs w:val="28"/>
          <w:lang w:val="ru-RU"/>
        </w:rPr>
        <w:t>4.1.1. Образложење</w:t>
      </w:r>
      <w:r w:rsidR="00CE1A5B" w:rsidRPr="00983EB6">
        <w:rPr>
          <w:rFonts w:ascii="Times New Roman" w:hAnsi="Times New Roman" w:cs="Times New Roman"/>
          <w:b/>
          <w:bCs/>
          <w:i/>
          <w:sz w:val="28"/>
          <w:szCs w:val="28"/>
          <w:lang w:val="ru-RU"/>
        </w:rPr>
        <w:t xml:space="preserve"> </w:t>
      </w:r>
    </w:p>
    <w:p w:rsidR="00983EB6" w:rsidRDefault="00983EB6" w:rsidP="00F22E83">
      <w:pPr>
        <w:spacing w:after="0" w:line="240" w:lineRule="auto"/>
        <w:jc w:val="both"/>
        <w:rPr>
          <w:rFonts w:ascii="Times New Roman" w:hAnsi="Times New Roman" w:cs="Times New Roman"/>
          <w:b/>
          <w:bCs/>
          <w:sz w:val="24"/>
          <w:szCs w:val="24"/>
          <w:lang w:val="ru-RU"/>
        </w:rPr>
      </w:pPr>
    </w:p>
    <w:p w:rsidR="00CE1A5B" w:rsidRPr="00CC68B3" w:rsidRDefault="00CE1A5B" w:rsidP="00983EB6">
      <w:pPr>
        <w:spacing w:after="0" w:line="240" w:lineRule="auto"/>
        <w:ind w:firstLine="720"/>
        <w:jc w:val="both"/>
        <w:rPr>
          <w:rFonts w:ascii="Times New Roman" w:hAnsi="Times New Roman" w:cs="Times New Roman"/>
          <w:i/>
          <w:iCs/>
          <w:sz w:val="24"/>
          <w:szCs w:val="24"/>
          <w:lang w:val="ru-RU"/>
        </w:rPr>
      </w:pPr>
      <w:r w:rsidRPr="00CC68B3">
        <w:rPr>
          <w:rFonts w:ascii="Times New Roman" w:hAnsi="Times New Roman" w:cs="Times New Roman"/>
          <w:sz w:val="24"/>
          <w:szCs w:val="24"/>
          <w:lang w:val="ru-RU"/>
        </w:rPr>
        <w:t xml:space="preserve">На територији општине </w:t>
      </w: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постоји </w:t>
      </w:r>
      <w:r w:rsidRPr="00CC68B3">
        <w:rPr>
          <w:rFonts w:ascii="Times New Roman" w:hAnsi="Times New Roman" w:cs="Times New Roman"/>
          <w:sz w:val="24"/>
          <w:szCs w:val="24"/>
          <w:lang w:val="sr-Cyrl-CS"/>
        </w:rPr>
        <w:t>6</w:t>
      </w:r>
      <w:r w:rsidRPr="00CC68B3">
        <w:rPr>
          <w:rFonts w:ascii="Times New Roman" w:hAnsi="Times New Roman" w:cs="Times New Roman"/>
          <w:sz w:val="24"/>
          <w:szCs w:val="24"/>
          <w:lang w:val="ru-RU"/>
        </w:rPr>
        <w:t xml:space="preserve"> удружења пољопривредника</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ru-RU"/>
        </w:rPr>
        <w:t xml:space="preserve"> У</w:t>
      </w:r>
      <w:r w:rsidRPr="00CC68B3">
        <w:rPr>
          <w:rFonts w:ascii="Times New Roman" w:hAnsi="Times New Roman" w:cs="Times New Roman"/>
          <w:sz w:val="24"/>
          <w:szCs w:val="24"/>
          <w:lang w:val="sr-Cyrl-CS"/>
        </w:rPr>
        <w:t>дружење пчелара «Оморика»,</w:t>
      </w:r>
      <w:r w:rsidRPr="00CC68B3">
        <w:rPr>
          <w:rFonts w:ascii="Times New Roman" w:hAnsi="Times New Roman" w:cs="Times New Roman"/>
          <w:sz w:val="24"/>
          <w:szCs w:val="24"/>
          <w:lang w:val="ru-RU"/>
        </w:rPr>
        <w:t xml:space="preserve"> У</w:t>
      </w:r>
      <w:r w:rsidRPr="00CC68B3">
        <w:rPr>
          <w:rFonts w:ascii="Times New Roman" w:hAnsi="Times New Roman" w:cs="Times New Roman"/>
          <w:sz w:val="24"/>
          <w:szCs w:val="24"/>
          <w:lang w:val="sr-Cyrl-CS"/>
        </w:rPr>
        <w:t xml:space="preserve">дружење пчелара «Полен», </w:t>
      </w:r>
      <w:r w:rsidRPr="00CC68B3">
        <w:rPr>
          <w:rFonts w:ascii="Times New Roman" w:hAnsi="Times New Roman" w:cs="Times New Roman"/>
          <w:sz w:val="24"/>
          <w:szCs w:val="24"/>
          <w:lang w:val="ru-RU"/>
        </w:rPr>
        <w:t>У</w:t>
      </w:r>
      <w:r w:rsidRPr="00CC68B3">
        <w:rPr>
          <w:rFonts w:ascii="Times New Roman" w:hAnsi="Times New Roman" w:cs="Times New Roman"/>
          <w:sz w:val="24"/>
          <w:szCs w:val="24"/>
          <w:lang w:val="sr-Cyrl-CS"/>
        </w:rPr>
        <w:t>дружење пчелара «Тара», Удружење произвођача јагодастог воћа «Малина ББ», Удружење произвођача боровнице «ББ Боровница» и Удружење произвођача млека «Кравица ББ».</w:t>
      </w:r>
      <w:r w:rsidRPr="00CC68B3">
        <w:rPr>
          <w:rFonts w:ascii="Times New Roman" w:hAnsi="Times New Roman" w:cs="Times New Roman"/>
          <w:sz w:val="24"/>
          <w:szCs w:val="24"/>
          <w:lang w:val="ru-RU"/>
        </w:rPr>
        <w:t xml:space="preserve"> Млади пољопривредници су увидели значај удруживања око истих циљева у оквиру сродних послова па све више прибегавају формирању удружења. Поред тога што је од великог значаја за даљи развој пољопривреде формирање удружења у пуној мери олакшава рад и подршку стручних служби које у оквиру једног удружења имају људе истих интересовања. Недостатак знања и добрих примера из праксе су једни од кључних проблема који се решавају удруживањем и подршком удружењима од стране општине.</w:t>
      </w:r>
    </w:p>
    <w:p w:rsidR="00CE1A5B" w:rsidRDefault="00CE1A5B" w:rsidP="00F22E83">
      <w:pPr>
        <w:spacing w:after="0" w:line="240" w:lineRule="auto"/>
        <w:jc w:val="both"/>
        <w:rPr>
          <w:rFonts w:ascii="Times New Roman" w:hAnsi="Times New Roman" w:cs="Times New Roman"/>
          <w:i/>
          <w:iCs/>
          <w:sz w:val="24"/>
          <w:szCs w:val="24"/>
          <w:lang w:val="ru-RU"/>
        </w:rPr>
      </w:pPr>
    </w:p>
    <w:p w:rsidR="00A81E8D" w:rsidRPr="00CC68B3" w:rsidRDefault="00A81E8D" w:rsidP="00F22E83">
      <w:pPr>
        <w:spacing w:after="0" w:line="240" w:lineRule="auto"/>
        <w:jc w:val="both"/>
        <w:rPr>
          <w:rFonts w:ascii="Times New Roman" w:hAnsi="Times New Roman" w:cs="Times New Roman"/>
          <w:i/>
          <w:iCs/>
          <w:sz w:val="24"/>
          <w:szCs w:val="24"/>
          <w:lang w:val="ru-RU"/>
        </w:rPr>
      </w:pPr>
    </w:p>
    <w:p w:rsidR="00031A6F" w:rsidRPr="00983EB6" w:rsidRDefault="00983EB6" w:rsidP="00F22E83">
      <w:pPr>
        <w:spacing w:after="0" w:line="240" w:lineRule="auto"/>
        <w:jc w:val="both"/>
        <w:rPr>
          <w:rFonts w:ascii="Times New Roman" w:hAnsi="Times New Roman" w:cs="Times New Roman"/>
          <w:b/>
          <w:bCs/>
          <w:i/>
          <w:sz w:val="28"/>
          <w:szCs w:val="28"/>
          <w:lang w:val="ru-RU"/>
        </w:rPr>
      </w:pPr>
      <w:r w:rsidRPr="00983EB6">
        <w:rPr>
          <w:rFonts w:ascii="Times New Roman" w:hAnsi="Times New Roman" w:cs="Times New Roman"/>
          <w:b/>
          <w:bCs/>
          <w:i/>
          <w:sz w:val="28"/>
          <w:szCs w:val="28"/>
          <w:lang w:val="ru-RU"/>
        </w:rPr>
        <w:t>4.1.2.  Циљеви мере</w:t>
      </w:r>
      <w:r w:rsidR="00CE1A5B" w:rsidRPr="00983EB6">
        <w:rPr>
          <w:rFonts w:ascii="Times New Roman" w:hAnsi="Times New Roman" w:cs="Times New Roman"/>
          <w:b/>
          <w:bCs/>
          <w:i/>
          <w:sz w:val="28"/>
          <w:szCs w:val="28"/>
          <w:lang w:val="ru-RU"/>
        </w:rPr>
        <w:t xml:space="preserve">  </w:t>
      </w:r>
    </w:p>
    <w:p w:rsidR="00983EB6" w:rsidRPr="00CC68B3" w:rsidRDefault="00983EB6" w:rsidP="00F22E83">
      <w:pPr>
        <w:spacing w:after="0" w:line="240" w:lineRule="auto"/>
        <w:jc w:val="both"/>
        <w:rPr>
          <w:rFonts w:ascii="Times New Roman" w:hAnsi="Times New Roman" w:cs="Times New Roman"/>
          <w:b/>
          <w:bCs/>
          <w:sz w:val="24"/>
          <w:szCs w:val="24"/>
          <w:lang w:val="ru-RU"/>
        </w:rPr>
      </w:pP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Општи циљеви</w:t>
      </w:r>
      <w:r w:rsidRPr="00CC68B3">
        <w:rPr>
          <w:rFonts w:ascii="Times New Roman" w:hAnsi="Times New Roman" w:cs="Times New Roman"/>
          <w:sz w:val="24"/>
          <w:szCs w:val="24"/>
          <w:lang w:val="ru-RU"/>
        </w:rPr>
        <w:t>:</w:t>
      </w:r>
    </w:p>
    <w:p w:rsidR="00CE1A5B" w:rsidRPr="00CC68B3" w:rsidRDefault="00CE1A5B" w:rsidP="00A71FF1">
      <w:pPr>
        <w:spacing w:after="0" w:line="240" w:lineRule="auto"/>
        <w:ind w:firstLine="720"/>
        <w:jc w:val="both"/>
        <w:rPr>
          <w:rFonts w:ascii="Times New Roman" w:hAnsi="Times New Roman" w:cs="Times New Roman"/>
          <w:i/>
          <w:iCs/>
          <w:sz w:val="24"/>
          <w:szCs w:val="24"/>
          <w:lang w:val="ru-RU"/>
        </w:rPr>
      </w:pPr>
      <w:r w:rsidRPr="00CC68B3">
        <w:rPr>
          <w:rFonts w:ascii="Times New Roman" w:hAnsi="Times New Roman" w:cs="Times New Roman"/>
          <w:sz w:val="24"/>
          <w:szCs w:val="24"/>
          <w:lang w:val="ru-RU"/>
        </w:rPr>
        <w:t xml:space="preserve"> -Унапређење рада постојећих као и формирање нових организација произвођача и прерађивача</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 xml:space="preserve"> кроз посете изложби, сајмова и пољопривредних газдинстава примера добре праксе  чиме ће се допринети осавремењавању производње и унапређењу начина рада.</w:t>
      </w:r>
    </w:p>
    <w:p w:rsidR="00CE1A5B" w:rsidRPr="00CC68B3" w:rsidRDefault="00CE1A5B" w:rsidP="00F22E83">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Специфични циљеви:</w:t>
      </w:r>
    </w:p>
    <w:p w:rsidR="00CE1A5B"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ab/>
        <w:t>-Јачање капацитета за апсорпцију предприступних фондова</w:t>
      </w:r>
      <w:r w:rsidR="00A81E8D">
        <w:rPr>
          <w:rFonts w:ascii="Times New Roman" w:hAnsi="Times New Roman" w:cs="Times New Roman"/>
          <w:sz w:val="24"/>
          <w:szCs w:val="24"/>
          <w:lang w:val="ru-RU"/>
        </w:rPr>
        <w:t>.</w:t>
      </w:r>
    </w:p>
    <w:p w:rsidR="00A81E8D" w:rsidRPr="00CC68B3" w:rsidRDefault="00A81E8D" w:rsidP="00F22E83">
      <w:pPr>
        <w:spacing w:after="0" w:line="240" w:lineRule="auto"/>
        <w:jc w:val="both"/>
        <w:rPr>
          <w:rFonts w:ascii="Times New Roman" w:hAnsi="Times New Roman" w:cs="Times New Roman"/>
          <w:sz w:val="24"/>
          <w:szCs w:val="24"/>
          <w:lang w:val="ru-RU"/>
        </w:rPr>
      </w:pP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983EB6" w:rsidRDefault="00983EB6" w:rsidP="00AE1377">
      <w:pPr>
        <w:widowControl w:val="0"/>
        <w:tabs>
          <w:tab w:val="left" w:pos="679"/>
        </w:tabs>
        <w:spacing w:after="0" w:line="240" w:lineRule="auto"/>
        <w:ind w:right="112"/>
        <w:jc w:val="both"/>
        <w:rPr>
          <w:rFonts w:ascii="Times New Roman" w:hAnsi="Times New Roman" w:cs="Times New Roman"/>
          <w:b/>
          <w:bCs/>
          <w:i/>
          <w:spacing w:val="-1"/>
          <w:sz w:val="28"/>
          <w:szCs w:val="28"/>
          <w:lang w:val="ru-RU"/>
        </w:rPr>
      </w:pPr>
      <w:r w:rsidRPr="00983EB6">
        <w:rPr>
          <w:rFonts w:ascii="Times New Roman" w:hAnsi="Times New Roman" w:cs="Times New Roman"/>
          <w:b/>
          <w:bCs/>
          <w:i/>
          <w:spacing w:val="-1"/>
          <w:sz w:val="28"/>
          <w:szCs w:val="28"/>
          <w:lang w:val="ru-RU"/>
        </w:rPr>
        <w:t xml:space="preserve">4.1.3. </w:t>
      </w:r>
      <w:r w:rsidR="00CE1A5B" w:rsidRPr="00983EB6">
        <w:rPr>
          <w:rFonts w:ascii="Times New Roman" w:hAnsi="Times New Roman" w:cs="Times New Roman"/>
          <w:b/>
          <w:bCs/>
          <w:i/>
          <w:spacing w:val="-1"/>
          <w:sz w:val="28"/>
          <w:szCs w:val="28"/>
          <w:lang w:val="ru-RU"/>
        </w:rPr>
        <w:t xml:space="preserve">Веза мере  </w:t>
      </w:r>
      <w:r w:rsidR="00CE1A5B" w:rsidRPr="00983EB6">
        <w:rPr>
          <w:rFonts w:ascii="Times New Roman" w:hAnsi="Times New Roman" w:cs="Times New Roman"/>
          <w:b/>
          <w:bCs/>
          <w:i/>
          <w:sz w:val="28"/>
          <w:szCs w:val="28"/>
          <w:lang w:val="ru-RU"/>
        </w:rPr>
        <w:t xml:space="preserve">са </w:t>
      </w:r>
      <w:r w:rsidR="00CE1A5B" w:rsidRPr="00983EB6">
        <w:rPr>
          <w:rFonts w:ascii="Times New Roman" w:hAnsi="Times New Roman" w:cs="Times New Roman"/>
          <w:b/>
          <w:bCs/>
          <w:i/>
          <w:spacing w:val="-1"/>
          <w:sz w:val="28"/>
          <w:szCs w:val="28"/>
          <w:lang w:val="ru-RU"/>
        </w:rPr>
        <w:t xml:space="preserve"> националним програмима </w:t>
      </w:r>
      <w:r w:rsidR="00CE1A5B" w:rsidRPr="00983EB6">
        <w:rPr>
          <w:rFonts w:ascii="Times New Roman" w:hAnsi="Times New Roman" w:cs="Times New Roman"/>
          <w:b/>
          <w:bCs/>
          <w:i/>
          <w:sz w:val="28"/>
          <w:szCs w:val="28"/>
          <w:lang w:val="ru-RU"/>
        </w:rPr>
        <w:t xml:space="preserve">за </w:t>
      </w:r>
      <w:r w:rsidRPr="00983EB6">
        <w:rPr>
          <w:rFonts w:ascii="Times New Roman" w:hAnsi="Times New Roman" w:cs="Times New Roman"/>
          <w:b/>
          <w:bCs/>
          <w:i/>
          <w:spacing w:val="-1"/>
          <w:sz w:val="28"/>
          <w:szCs w:val="28"/>
          <w:lang w:val="ru-RU"/>
        </w:rPr>
        <w:t>рурални развој и пољопривреду</w:t>
      </w:r>
      <w:r w:rsidR="00CE1A5B" w:rsidRPr="00983EB6">
        <w:rPr>
          <w:rFonts w:ascii="Times New Roman" w:hAnsi="Times New Roman" w:cs="Times New Roman"/>
          <w:b/>
          <w:bCs/>
          <w:i/>
          <w:spacing w:val="-1"/>
          <w:sz w:val="28"/>
          <w:szCs w:val="28"/>
          <w:lang w:val="ru-RU"/>
        </w:rPr>
        <w:t xml:space="preserve"> </w:t>
      </w:r>
    </w:p>
    <w:p w:rsidR="00983EB6" w:rsidRPr="00CC68B3" w:rsidRDefault="00983EB6" w:rsidP="00AE1377">
      <w:pPr>
        <w:widowControl w:val="0"/>
        <w:tabs>
          <w:tab w:val="left" w:pos="679"/>
        </w:tabs>
        <w:spacing w:after="0" w:line="240" w:lineRule="auto"/>
        <w:ind w:right="112"/>
        <w:jc w:val="both"/>
        <w:rPr>
          <w:rFonts w:ascii="Times New Roman" w:hAnsi="Times New Roman" w:cs="Times New Roman"/>
          <w:sz w:val="24"/>
          <w:szCs w:val="24"/>
          <w:lang w:val="sr-Cyrl-CS"/>
        </w:rPr>
      </w:pPr>
    </w:p>
    <w:p w:rsidR="00A81E8D" w:rsidRPr="00CC68B3" w:rsidRDefault="00CE1A5B" w:rsidP="00AE1377">
      <w:pPr>
        <w:tabs>
          <w:tab w:val="left" w:pos="679"/>
        </w:tabs>
        <w:spacing w:after="0" w:line="240" w:lineRule="auto"/>
        <w:ind w:right="112"/>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Није применљиво обзиром да није усвојен НПРР.</w:t>
      </w:r>
    </w:p>
    <w:p w:rsidR="00CE1A5B" w:rsidRPr="00CC68B3" w:rsidRDefault="00CE1A5B" w:rsidP="00F22E83">
      <w:pPr>
        <w:spacing w:after="0" w:line="240" w:lineRule="auto"/>
        <w:jc w:val="both"/>
        <w:rPr>
          <w:rFonts w:ascii="Times New Roman" w:hAnsi="Times New Roman" w:cs="Times New Roman"/>
          <w:sz w:val="24"/>
          <w:szCs w:val="24"/>
          <w:lang w:val="sr-Cyrl-CS"/>
        </w:rPr>
      </w:pPr>
    </w:p>
    <w:p w:rsidR="00983EB6" w:rsidRPr="00983EB6" w:rsidRDefault="00983EB6" w:rsidP="00AE1377">
      <w:pPr>
        <w:spacing w:after="0" w:line="240" w:lineRule="auto"/>
        <w:jc w:val="both"/>
        <w:rPr>
          <w:rFonts w:ascii="Times New Roman" w:hAnsi="Times New Roman" w:cs="Times New Roman"/>
          <w:b/>
          <w:bCs/>
          <w:i/>
          <w:sz w:val="28"/>
          <w:szCs w:val="28"/>
          <w:lang w:val="ru-RU"/>
        </w:rPr>
      </w:pPr>
      <w:r w:rsidRPr="00983EB6">
        <w:rPr>
          <w:rFonts w:ascii="Times New Roman" w:hAnsi="Times New Roman" w:cs="Times New Roman"/>
          <w:b/>
          <w:bCs/>
          <w:i/>
          <w:sz w:val="28"/>
          <w:szCs w:val="28"/>
          <w:lang w:val="ru-RU"/>
        </w:rPr>
        <w:t>4.1.4. Крајњи корисници</w:t>
      </w:r>
      <w:r w:rsidR="00CE1A5B" w:rsidRPr="00983EB6">
        <w:rPr>
          <w:rFonts w:ascii="Times New Roman" w:hAnsi="Times New Roman" w:cs="Times New Roman"/>
          <w:b/>
          <w:bCs/>
          <w:i/>
          <w:sz w:val="28"/>
          <w:szCs w:val="28"/>
          <w:lang w:val="ru-RU"/>
        </w:rPr>
        <w:t xml:space="preserve"> </w:t>
      </w:r>
    </w:p>
    <w:p w:rsidR="00983EB6" w:rsidRDefault="00983EB6" w:rsidP="00AE1377">
      <w:pPr>
        <w:spacing w:after="0" w:line="240" w:lineRule="auto"/>
        <w:jc w:val="both"/>
        <w:rPr>
          <w:rFonts w:ascii="Times New Roman" w:hAnsi="Times New Roman" w:cs="Times New Roman"/>
          <w:b/>
          <w:bCs/>
          <w:sz w:val="24"/>
          <w:szCs w:val="24"/>
          <w:lang w:val="ru-RU"/>
        </w:rPr>
      </w:pPr>
    </w:p>
    <w:p w:rsidR="00CE1A5B" w:rsidRPr="00CC68B3" w:rsidRDefault="00CE1A5B" w:rsidP="00983EB6">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sz w:val="24"/>
          <w:szCs w:val="24"/>
          <w:lang w:val="ru-RU"/>
        </w:rPr>
        <w:t>Крајњи корисници су Удружења усмерена на развој и унапређење пољопривредне производње.</w:t>
      </w:r>
    </w:p>
    <w:p w:rsidR="00CE1A5B" w:rsidRPr="00983EB6" w:rsidRDefault="00CE1A5B" w:rsidP="00F22E83">
      <w:pPr>
        <w:spacing w:after="0" w:line="240" w:lineRule="auto"/>
        <w:jc w:val="both"/>
        <w:rPr>
          <w:rFonts w:ascii="Times New Roman" w:hAnsi="Times New Roman" w:cs="Times New Roman"/>
          <w:b/>
          <w:bCs/>
          <w:i/>
          <w:sz w:val="28"/>
          <w:szCs w:val="28"/>
          <w:lang w:val="ru-RU"/>
        </w:rPr>
      </w:pPr>
    </w:p>
    <w:p w:rsidR="00983EB6" w:rsidRPr="00983EB6" w:rsidRDefault="00CE1A5B" w:rsidP="00F22E83">
      <w:pPr>
        <w:spacing w:after="0" w:line="240" w:lineRule="auto"/>
        <w:jc w:val="both"/>
        <w:rPr>
          <w:rFonts w:ascii="Times New Roman" w:hAnsi="Times New Roman" w:cs="Times New Roman"/>
          <w:b/>
          <w:bCs/>
          <w:i/>
          <w:sz w:val="28"/>
          <w:szCs w:val="28"/>
          <w:lang w:val="ru-RU"/>
        </w:rPr>
      </w:pPr>
      <w:r w:rsidRPr="00983EB6">
        <w:rPr>
          <w:rFonts w:ascii="Times New Roman" w:hAnsi="Times New Roman" w:cs="Times New Roman"/>
          <w:b/>
          <w:bCs/>
          <w:i/>
          <w:sz w:val="28"/>
          <w:szCs w:val="28"/>
          <w:lang w:val="ru-RU"/>
        </w:rPr>
        <w:lastRenderedPageBreak/>
        <w:t xml:space="preserve"> </w:t>
      </w:r>
      <w:r w:rsidR="00983EB6" w:rsidRPr="00983EB6">
        <w:rPr>
          <w:rFonts w:ascii="Times New Roman" w:hAnsi="Times New Roman" w:cs="Times New Roman"/>
          <w:b/>
          <w:bCs/>
          <w:i/>
          <w:sz w:val="28"/>
          <w:szCs w:val="28"/>
          <w:lang w:val="ru-RU"/>
        </w:rPr>
        <w:t xml:space="preserve">4.1.5. </w:t>
      </w:r>
      <w:r w:rsidRPr="00983EB6">
        <w:rPr>
          <w:rFonts w:ascii="Times New Roman" w:hAnsi="Times New Roman" w:cs="Times New Roman"/>
          <w:b/>
          <w:bCs/>
          <w:i/>
          <w:sz w:val="28"/>
          <w:szCs w:val="28"/>
          <w:lang w:val="ru-RU"/>
        </w:rPr>
        <w:t>Економска одрживост</w:t>
      </w:r>
    </w:p>
    <w:p w:rsidR="00983EB6" w:rsidRDefault="00983EB6" w:rsidP="00F22E83">
      <w:pPr>
        <w:spacing w:after="0" w:line="240" w:lineRule="auto"/>
        <w:jc w:val="both"/>
        <w:rPr>
          <w:rFonts w:ascii="Times New Roman" w:hAnsi="Times New Roman" w:cs="Times New Roman"/>
          <w:b/>
          <w:bCs/>
          <w:sz w:val="24"/>
          <w:szCs w:val="24"/>
          <w:lang w:val="ru-RU"/>
        </w:rPr>
      </w:pPr>
    </w:p>
    <w:p w:rsidR="00CE1A5B" w:rsidRPr="00CC68B3" w:rsidRDefault="00CE1A5B" w:rsidP="00F22E83">
      <w:pPr>
        <w:spacing w:after="0" w:line="240" w:lineRule="auto"/>
        <w:jc w:val="both"/>
        <w:rPr>
          <w:rFonts w:ascii="Times New Roman" w:hAnsi="Times New Roman" w:cs="Times New Roman"/>
          <w:i/>
          <w:iCs/>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Подносилац захтева мора да докаже економску одрживост кроз бизнис план. Бизнис план треба да буде усклађен са Обрасцем који ће бити објављен од стране локалне самоуправе и који је саставни део апликационог формулара.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За вредност испод 200.000,00 динара, корисник није у обавези да достави бизнис план.</w:t>
      </w:r>
    </w:p>
    <w:p w:rsidR="00CE1A5B" w:rsidRPr="00CC68B3" w:rsidRDefault="00CE1A5B" w:rsidP="00F22E83">
      <w:pPr>
        <w:spacing w:after="0" w:line="240" w:lineRule="auto"/>
        <w:jc w:val="both"/>
        <w:rPr>
          <w:rFonts w:ascii="Times New Roman" w:hAnsi="Times New Roman" w:cs="Times New Roman"/>
          <w:i/>
          <w:iCs/>
          <w:sz w:val="24"/>
          <w:szCs w:val="24"/>
          <w:lang w:val="ru-RU"/>
        </w:rPr>
      </w:pPr>
    </w:p>
    <w:p w:rsidR="00CE1A5B" w:rsidRPr="00983EB6" w:rsidRDefault="00983EB6" w:rsidP="00F22E83">
      <w:pPr>
        <w:spacing w:after="0" w:line="240" w:lineRule="auto"/>
        <w:jc w:val="both"/>
        <w:rPr>
          <w:rFonts w:ascii="Times New Roman" w:hAnsi="Times New Roman" w:cs="Times New Roman"/>
          <w:b/>
          <w:bCs/>
          <w:i/>
          <w:sz w:val="28"/>
          <w:szCs w:val="28"/>
          <w:lang w:val="ru-RU"/>
        </w:rPr>
      </w:pPr>
      <w:r w:rsidRPr="00983EB6">
        <w:rPr>
          <w:rFonts w:ascii="Times New Roman" w:hAnsi="Times New Roman" w:cs="Times New Roman"/>
          <w:b/>
          <w:bCs/>
          <w:i/>
          <w:sz w:val="28"/>
          <w:szCs w:val="28"/>
          <w:lang w:val="ru-RU"/>
        </w:rPr>
        <w:t xml:space="preserve"> 4.1.6. Општи критеријуми за кориснике</w:t>
      </w:r>
    </w:p>
    <w:p w:rsidR="00983EB6" w:rsidRDefault="00983EB6" w:rsidP="00F22E83">
      <w:pPr>
        <w:spacing w:after="0" w:line="240" w:lineRule="auto"/>
        <w:jc w:val="both"/>
        <w:rPr>
          <w:rFonts w:ascii="Times New Roman" w:hAnsi="Times New Roman" w:cs="Times New Roman"/>
          <w:b/>
          <w:bCs/>
          <w:sz w:val="24"/>
          <w:szCs w:val="24"/>
          <w:lang w:val="ru-RU"/>
        </w:rPr>
      </w:pPr>
    </w:p>
    <w:p w:rsidR="00811191" w:rsidRPr="00B073B3" w:rsidRDefault="00B073B3" w:rsidP="00F22E83">
      <w:pPr>
        <w:spacing w:after="0" w:line="240" w:lineRule="auto"/>
        <w:jc w:val="both"/>
        <w:rPr>
          <w:rFonts w:ascii="Times New Roman" w:hAnsi="Times New Roman" w:cs="Times New Roman"/>
          <w:bCs/>
          <w:sz w:val="24"/>
          <w:szCs w:val="24"/>
          <w:lang w:val="ru-RU"/>
        </w:rPr>
      </w:pPr>
      <w:r>
        <w:rPr>
          <w:rFonts w:ascii="Times New Roman" w:hAnsi="Times New Roman" w:cs="Times New Roman"/>
          <w:b/>
          <w:bCs/>
          <w:sz w:val="24"/>
          <w:szCs w:val="24"/>
          <w:lang w:val="ru-RU"/>
        </w:rPr>
        <w:tab/>
      </w:r>
      <w:r w:rsidRPr="00B073B3">
        <w:rPr>
          <w:rFonts w:ascii="Times New Roman" w:hAnsi="Times New Roman" w:cs="Times New Roman"/>
          <w:bCs/>
          <w:sz w:val="24"/>
          <w:szCs w:val="24"/>
          <w:lang w:val="ru-RU"/>
        </w:rPr>
        <w:t>- Корисник мора да је уписан у одговарајући регистар.</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Потписана изјава да не постоји захтев за исто улагање у другим јавним фондовима;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Корисник мора да испуни доспеле обавезе по раније одобреним захтевима финансираним од стране локалне самоуправе;</w:t>
      </w:r>
    </w:p>
    <w:p w:rsidR="00CE1A5B" w:rsidRPr="00CC68B3" w:rsidRDefault="00B073B3" w:rsidP="005E57D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983EB6" w:rsidRPr="00983EB6" w:rsidRDefault="00983EB6" w:rsidP="000D6EF3">
      <w:pPr>
        <w:spacing w:after="0" w:line="240" w:lineRule="auto"/>
        <w:jc w:val="both"/>
        <w:rPr>
          <w:rFonts w:ascii="Times New Roman" w:hAnsi="Times New Roman" w:cs="Times New Roman"/>
          <w:b/>
          <w:bCs/>
          <w:i/>
          <w:sz w:val="28"/>
          <w:szCs w:val="28"/>
          <w:lang w:val="sr-Cyrl-CS"/>
        </w:rPr>
      </w:pPr>
      <w:r w:rsidRPr="00983EB6">
        <w:rPr>
          <w:rFonts w:ascii="Times New Roman" w:hAnsi="Times New Roman" w:cs="Times New Roman"/>
          <w:b/>
          <w:bCs/>
          <w:i/>
          <w:sz w:val="28"/>
          <w:szCs w:val="28"/>
          <w:lang w:val="sr-Cyrl-CS"/>
        </w:rPr>
        <w:t>4.1.7. Специфични критеријуми</w:t>
      </w:r>
      <w:r w:rsidR="00CE1A5B" w:rsidRPr="00983EB6">
        <w:rPr>
          <w:rFonts w:ascii="Times New Roman" w:hAnsi="Times New Roman" w:cs="Times New Roman"/>
          <w:b/>
          <w:bCs/>
          <w:i/>
          <w:sz w:val="28"/>
          <w:szCs w:val="28"/>
          <w:lang w:val="sr-Cyrl-CS"/>
        </w:rPr>
        <w:t xml:space="preserve"> </w:t>
      </w:r>
    </w:p>
    <w:p w:rsidR="00983EB6" w:rsidRDefault="00983EB6" w:rsidP="000D6EF3">
      <w:pPr>
        <w:spacing w:after="0" w:line="240" w:lineRule="auto"/>
        <w:jc w:val="both"/>
        <w:rPr>
          <w:rFonts w:ascii="Times New Roman" w:hAnsi="Times New Roman" w:cs="Times New Roman"/>
          <w:b/>
          <w:bCs/>
          <w:sz w:val="24"/>
          <w:szCs w:val="24"/>
          <w:lang w:val="sr-Cyrl-CS"/>
        </w:rPr>
      </w:pPr>
    </w:p>
    <w:p w:rsidR="00CE1A5B" w:rsidRPr="00CC68B3" w:rsidRDefault="00CE1A5B" w:rsidP="000D6EF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Не постоје специфични критеријуми.</w:t>
      </w:r>
    </w:p>
    <w:p w:rsidR="00CE1A5B" w:rsidRPr="00CC4A8B" w:rsidRDefault="00CE1A5B" w:rsidP="00F22E83">
      <w:pPr>
        <w:spacing w:after="0" w:line="240" w:lineRule="auto"/>
        <w:jc w:val="both"/>
        <w:rPr>
          <w:rFonts w:ascii="Times New Roman" w:hAnsi="Times New Roman" w:cs="Times New Roman"/>
          <w:b/>
          <w:bCs/>
          <w:i/>
          <w:sz w:val="28"/>
          <w:szCs w:val="28"/>
          <w:lang w:val="sr-Cyrl-CS"/>
        </w:rPr>
      </w:pPr>
    </w:p>
    <w:p w:rsidR="00CC4A8B" w:rsidRPr="00CC4A8B" w:rsidRDefault="00CC4A8B" w:rsidP="00F22E83">
      <w:pPr>
        <w:spacing w:after="0" w:line="240" w:lineRule="auto"/>
        <w:jc w:val="both"/>
        <w:rPr>
          <w:rFonts w:ascii="Times New Roman" w:hAnsi="Times New Roman" w:cs="Times New Roman"/>
          <w:b/>
          <w:bCs/>
          <w:i/>
          <w:sz w:val="28"/>
          <w:szCs w:val="28"/>
          <w:lang w:val="sr-Cyrl-CS"/>
        </w:rPr>
      </w:pPr>
      <w:r w:rsidRPr="00CC4A8B">
        <w:rPr>
          <w:rFonts w:ascii="Times New Roman" w:hAnsi="Times New Roman" w:cs="Times New Roman"/>
          <w:b/>
          <w:bCs/>
          <w:i/>
          <w:sz w:val="28"/>
          <w:szCs w:val="28"/>
          <w:lang w:val="ru-RU"/>
        </w:rPr>
        <w:t xml:space="preserve">4.1.8. </w:t>
      </w:r>
      <w:r w:rsidR="00CE1A5B" w:rsidRPr="00CC4A8B">
        <w:rPr>
          <w:rFonts w:ascii="Times New Roman" w:hAnsi="Times New Roman" w:cs="Times New Roman"/>
          <w:b/>
          <w:bCs/>
          <w:i/>
          <w:sz w:val="28"/>
          <w:szCs w:val="28"/>
          <w:lang w:val="ru-RU"/>
        </w:rPr>
        <w:t>Листа инвестиција у оквиру мере</w:t>
      </w:r>
      <w:r w:rsidR="00CE1A5B" w:rsidRPr="00CC4A8B">
        <w:rPr>
          <w:rFonts w:ascii="Times New Roman" w:hAnsi="Times New Roman" w:cs="Times New Roman"/>
          <w:b/>
          <w:bCs/>
          <w:i/>
          <w:sz w:val="28"/>
          <w:szCs w:val="28"/>
          <w:lang w:val="sr-Cyrl-CS"/>
        </w:rPr>
        <w:t xml:space="preserve"> </w:t>
      </w:r>
    </w:p>
    <w:p w:rsidR="00CC4A8B" w:rsidRDefault="00CC4A8B" w:rsidP="00F22E83">
      <w:pPr>
        <w:spacing w:after="0" w:line="240" w:lineRule="auto"/>
        <w:jc w:val="both"/>
        <w:rPr>
          <w:rFonts w:ascii="Times New Roman" w:hAnsi="Times New Roman" w:cs="Times New Roman"/>
          <w:b/>
          <w:bCs/>
          <w:sz w:val="24"/>
          <w:szCs w:val="24"/>
          <w:lang w:val="sr-Cyrl-CS"/>
        </w:rPr>
      </w:pPr>
    </w:p>
    <w:p w:rsidR="00CE1A5B" w:rsidRPr="00CC68B3" w:rsidRDefault="00CE1A5B" w:rsidP="00CC4A8B">
      <w:pPr>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sz w:val="24"/>
          <w:szCs w:val="24"/>
          <w:lang w:val="sr-Cyrl-CS"/>
        </w:rPr>
        <w:t>Не постоји листа инвестиција у оквиру мере.</w:t>
      </w:r>
      <w:r w:rsidRPr="00CC68B3">
        <w:rPr>
          <w:rFonts w:ascii="Times New Roman" w:hAnsi="Times New Roman" w:cs="Times New Roman"/>
          <w:b/>
          <w:bCs/>
          <w:sz w:val="24"/>
          <w:szCs w:val="24"/>
          <w:lang w:val="ru-RU"/>
        </w:rPr>
        <w:t xml:space="preserve"> </w:t>
      </w:r>
    </w:p>
    <w:p w:rsidR="00CE1A5B" w:rsidRPr="00CC68B3" w:rsidRDefault="00CE1A5B" w:rsidP="00F22E83">
      <w:pPr>
        <w:spacing w:after="0" w:line="240" w:lineRule="auto"/>
        <w:jc w:val="both"/>
        <w:rPr>
          <w:rFonts w:ascii="Times New Roman" w:hAnsi="Times New Roman" w:cs="Times New Roman"/>
          <w:sz w:val="24"/>
          <w:szCs w:val="24"/>
          <w:lang w:val="sr-Cyrl-CS"/>
        </w:rPr>
      </w:pPr>
    </w:p>
    <w:p w:rsidR="00CC4A8B" w:rsidRPr="00CC4A8B" w:rsidRDefault="00CC4A8B" w:rsidP="00F22E83">
      <w:pPr>
        <w:spacing w:after="0" w:line="240" w:lineRule="auto"/>
        <w:jc w:val="both"/>
        <w:rPr>
          <w:rFonts w:ascii="Times New Roman" w:hAnsi="Times New Roman" w:cs="Times New Roman"/>
          <w:b/>
          <w:bCs/>
          <w:i/>
          <w:sz w:val="28"/>
          <w:szCs w:val="28"/>
          <w:lang w:val="sr-Cyrl-CS"/>
        </w:rPr>
      </w:pPr>
      <w:r w:rsidRPr="00CC4A8B">
        <w:rPr>
          <w:rFonts w:ascii="Times New Roman" w:hAnsi="Times New Roman" w:cs="Times New Roman"/>
          <w:b/>
          <w:bCs/>
          <w:i/>
          <w:sz w:val="28"/>
          <w:szCs w:val="28"/>
          <w:lang w:val="sr-Cyrl-CS"/>
        </w:rPr>
        <w:t xml:space="preserve">4.1.9. </w:t>
      </w:r>
      <w:r w:rsidR="00CE1A5B" w:rsidRPr="00CC4A8B">
        <w:rPr>
          <w:rFonts w:ascii="Times New Roman" w:hAnsi="Times New Roman" w:cs="Times New Roman"/>
          <w:b/>
          <w:bCs/>
          <w:i/>
          <w:sz w:val="28"/>
          <w:szCs w:val="28"/>
          <w:lang w:val="sr-Cyrl-CS"/>
        </w:rPr>
        <w:t>Критеријуми селекције</w:t>
      </w:r>
    </w:p>
    <w:p w:rsidR="00CC4A8B" w:rsidRDefault="00CC4A8B" w:rsidP="00F22E83">
      <w:pPr>
        <w:spacing w:after="0" w:line="240" w:lineRule="auto"/>
        <w:jc w:val="both"/>
        <w:rPr>
          <w:rFonts w:ascii="Times New Roman" w:hAnsi="Times New Roman" w:cs="Times New Roman"/>
          <w:b/>
          <w:bCs/>
          <w:sz w:val="24"/>
          <w:szCs w:val="24"/>
          <w:lang w:val="sr-Cyrl-CS"/>
        </w:rPr>
      </w:pPr>
    </w:p>
    <w:p w:rsidR="00CE1A5B" w:rsidRPr="00CC68B3" w:rsidRDefault="00CE1A5B" w:rsidP="00CC4A8B">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sr-Cyrl-CS"/>
        </w:rPr>
        <w:t>Критеријуми селекције се не примењују при реализацији мере.</w:t>
      </w:r>
    </w:p>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CC4A8B" w:rsidRPr="00CC4A8B" w:rsidRDefault="00CC4A8B" w:rsidP="005E57D9">
      <w:pPr>
        <w:spacing w:after="0" w:line="240" w:lineRule="auto"/>
        <w:jc w:val="both"/>
        <w:rPr>
          <w:rFonts w:ascii="Times New Roman" w:hAnsi="Times New Roman" w:cs="Times New Roman"/>
          <w:b/>
          <w:bCs/>
          <w:i/>
          <w:sz w:val="28"/>
          <w:szCs w:val="28"/>
          <w:lang w:val="ru-RU"/>
        </w:rPr>
      </w:pPr>
      <w:r w:rsidRPr="00CC4A8B">
        <w:rPr>
          <w:rFonts w:ascii="Times New Roman" w:hAnsi="Times New Roman" w:cs="Times New Roman"/>
          <w:b/>
          <w:bCs/>
          <w:i/>
          <w:sz w:val="28"/>
          <w:szCs w:val="28"/>
          <w:lang w:val="ru-RU"/>
        </w:rPr>
        <w:t xml:space="preserve">4.1.10. </w:t>
      </w:r>
      <w:r w:rsidR="00CE1A5B" w:rsidRPr="00CC4A8B">
        <w:rPr>
          <w:rFonts w:ascii="Times New Roman" w:hAnsi="Times New Roman" w:cs="Times New Roman"/>
          <w:b/>
          <w:bCs/>
          <w:i/>
          <w:sz w:val="28"/>
          <w:szCs w:val="28"/>
          <w:lang w:val="ru-RU"/>
        </w:rPr>
        <w:t>Интензитет помоћи</w:t>
      </w:r>
    </w:p>
    <w:p w:rsidR="00CC4A8B" w:rsidRDefault="00CC4A8B" w:rsidP="005E57D9">
      <w:pPr>
        <w:spacing w:after="0" w:line="240" w:lineRule="auto"/>
        <w:jc w:val="both"/>
        <w:rPr>
          <w:rFonts w:ascii="Times New Roman" w:hAnsi="Times New Roman" w:cs="Times New Roman"/>
          <w:b/>
          <w:bCs/>
          <w:sz w:val="24"/>
          <w:szCs w:val="24"/>
          <w:lang w:val="ru-RU"/>
        </w:rPr>
      </w:pPr>
    </w:p>
    <w:p w:rsidR="00CE1A5B" w:rsidRPr="00CC68B3" w:rsidRDefault="00CE1A5B" w:rsidP="005E57D9">
      <w:pPr>
        <w:spacing w:after="0" w:line="240" w:lineRule="auto"/>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sr-Cyrl-CS"/>
        </w:rPr>
        <w:t>100%</w:t>
      </w:r>
    </w:p>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CE1A5B" w:rsidRPr="00CC4A8B" w:rsidRDefault="00CC4A8B" w:rsidP="00F22E83">
      <w:pPr>
        <w:spacing w:after="0" w:line="240" w:lineRule="auto"/>
        <w:jc w:val="both"/>
        <w:rPr>
          <w:rFonts w:ascii="Times New Roman" w:hAnsi="Times New Roman" w:cs="Times New Roman"/>
          <w:i/>
          <w:iCs/>
          <w:sz w:val="28"/>
          <w:szCs w:val="28"/>
          <w:lang w:val="sr-Cyrl-CS"/>
        </w:rPr>
      </w:pPr>
      <w:r w:rsidRPr="00CC4A8B">
        <w:rPr>
          <w:rFonts w:ascii="Times New Roman" w:hAnsi="Times New Roman" w:cs="Times New Roman"/>
          <w:b/>
          <w:bCs/>
          <w:i/>
          <w:sz w:val="28"/>
          <w:szCs w:val="28"/>
          <w:lang w:val="sr-Cyrl-CS"/>
        </w:rPr>
        <w:t xml:space="preserve">4.1.11. </w:t>
      </w:r>
      <w:r w:rsidR="00CE1A5B" w:rsidRPr="00CC4A8B">
        <w:rPr>
          <w:rFonts w:ascii="Times New Roman" w:hAnsi="Times New Roman" w:cs="Times New Roman"/>
          <w:b/>
          <w:bCs/>
          <w:i/>
          <w:sz w:val="28"/>
          <w:szCs w:val="28"/>
        </w:rPr>
        <w:t>Индикатори/показатељи</w:t>
      </w:r>
    </w:p>
    <w:p w:rsidR="00CE1A5B" w:rsidRPr="00CC68B3" w:rsidRDefault="00CE1A5B" w:rsidP="00F22E83">
      <w:pPr>
        <w:spacing w:after="0" w:line="240" w:lineRule="auto"/>
        <w:jc w:val="both"/>
        <w:rPr>
          <w:rFonts w:ascii="Times New Roman" w:hAnsi="Times New Roman" w:cs="Times New Roman"/>
          <w:b/>
          <w:bCs/>
          <w:sz w:val="24"/>
          <w:szCs w:val="24"/>
          <w:lang w:val="sr-Cyrl-CS"/>
        </w:rPr>
      </w:pPr>
    </w:p>
    <w:tbl>
      <w:tblPr>
        <w:tblW w:w="91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CE1A5B" w:rsidRPr="00CC68B3">
        <w:trPr>
          <w:trHeight w:val="919"/>
        </w:trPr>
        <w:tc>
          <w:tcPr>
            <w:tcW w:w="957" w:type="dxa"/>
            <w:shd w:val="clear" w:color="auto" w:fill="C6D9F1"/>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Редни број</w:t>
            </w:r>
          </w:p>
        </w:tc>
        <w:tc>
          <w:tcPr>
            <w:tcW w:w="8223" w:type="dxa"/>
            <w:shd w:val="clear" w:color="auto" w:fill="C6D9F1"/>
            <w:tcMar>
              <w:top w:w="0" w:type="dxa"/>
              <w:left w:w="108" w:type="dxa"/>
              <w:bottom w:w="0" w:type="dxa"/>
              <w:right w:w="108" w:type="dxa"/>
            </w:tcMar>
            <w:vAlign w:val="center"/>
          </w:tcPr>
          <w:p w:rsidR="00CE1A5B" w:rsidRPr="00CC68B3" w:rsidRDefault="00CE1A5B" w:rsidP="00F22E83">
            <w:pPr>
              <w:spacing w:after="0" w:line="240" w:lineRule="auto"/>
              <w:jc w:val="center"/>
              <w:rPr>
                <w:rFonts w:ascii="Times New Roman" w:hAnsi="Times New Roman" w:cs="Times New Roman"/>
                <w:sz w:val="24"/>
                <w:szCs w:val="24"/>
              </w:rPr>
            </w:pPr>
            <w:r w:rsidRPr="00CC68B3">
              <w:rPr>
                <w:rFonts w:ascii="Times New Roman" w:hAnsi="Times New Roman" w:cs="Times New Roman"/>
                <w:b/>
                <w:bCs/>
                <w:sz w:val="24"/>
                <w:szCs w:val="24"/>
              </w:rPr>
              <w:t>Назив показатеља</w:t>
            </w:r>
          </w:p>
        </w:tc>
      </w:tr>
      <w:tr w:rsidR="00CE1A5B" w:rsidRPr="00CC68B3">
        <w:trPr>
          <w:trHeight w:val="472"/>
        </w:trPr>
        <w:tc>
          <w:tcPr>
            <w:tcW w:w="957" w:type="dxa"/>
            <w:shd w:val="clear" w:color="auto" w:fill="FFFFFF"/>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1.</w:t>
            </w:r>
          </w:p>
        </w:tc>
        <w:tc>
          <w:tcPr>
            <w:tcW w:w="822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rPr>
            </w:pPr>
            <w:r w:rsidRPr="00CC68B3">
              <w:rPr>
                <w:rFonts w:ascii="Times New Roman" w:hAnsi="Times New Roman" w:cs="Times New Roman"/>
                <w:sz w:val="24"/>
                <w:szCs w:val="24"/>
              </w:rPr>
              <w:t>Укупан број подржаних пројеката</w:t>
            </w:r>
          </w:p>
        </w:tc>
      </w:tr>
      <w:tr w:rsidR="00CE1A5B" w:rsidRPr="00CC68B3">
        <w:trPr>
          <w:trHeight w:val="472"/>
        </w:trPr>
        <w:tc>
          <w:tcPr>
            <w:tcW w:w="957" w:type="dxa"/>
            <w:shd w:val="clear" w:color="auto" w:fill="FFFFFF"/>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2.</w:t>
            </w:r>
          </w:p>
        </w:tc>
        <w:tc>
          <w:tcPr>
            <w:tcW w:w="822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rPr>
            </w:pPr>
            <w:r w:rsidRPr="00CC68B3">
              <w:rPr>
                <w:rFonts w:ascii="Times New Roman" w:hAnsi="Times New Roman" w:cs="Times New Roman"/>
                <w:sz w:val="24"/>
                <w:szCs w:val="24"/>
              </w:rPr>
              <w:t>Број новоформираних удружења</w:t>
            </w:r>
          </w:p>
        </w:tc>
      </w:tr>
      <w:tr w:rsidR="00CE1A5B" w:rsidRPr="00CC68B3">
        <w:trPr>
          <w:trHeight w:val="472"/>
        </w:trPr>
        <w:tc>
          <w:tcPr>
            <w:tcW w:w="957" w:type="dxa"/>
            <w:shd w:val="clear" w:color="auto" w:fill="FFFFFF"/>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3.</w:t>
            </w:r>
          </w:p>
        </w:tc>
        <w:tc>
          <w:tcPr>
            <w:tcW w:w="822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rPr>
            </w:pPr>
            <w:r w:rsidRPr="00CC68B3">
              <w:rPr>
                <w:rFonts w:ascii="Times New Roman" w:hAnsi="Times New Roman" w:cs="Times New Roman"/>
                <w:sz w:val="24"/>
                <w:szCs w:val="24"/>
              </w:rPr>
              <w:t>Број чланова удружења</w:t>
            </w:r>
          </w:p>
        </w:tc>
      </w:tr>
    </w:tbl>
    <w:p w:rsidR="00A81E8D" w:rsidRPr="00CC68B3" w:rsidRDefault="00A81E8D" w:rsidP="00F22E83">
      <w:pPr>
        <w:spacing w:after="0" w:line="240" w:lineRule="auto"/>
        <w:jc w:val="both"/>
        <w:rPr>
          <w:rFonts w:ascii="Times New Roman" w:hAnsi="Times New Roman" w:cs="Times New Roman"/>
          <w:b/>
          <w:bCs/>
          <w:sz w:val="24"/>
          <w:szCs w:val="24"/>
          <w:lang w:val="sr-Cyrl-CS"/>
        </w:rPr>
      </w:pPr>
    </w:p>
    <w:p w:rsidR="00CC4A8B" w:rsidRPr="00CC4A8B" w:rsidRDefault="00CC4A8B" w:rsidP="005E57D9">
      <w:pPr>
        <w:spacing w:after="0" w:line="240" w:lineRule="auto"/>
        <w:jc w:val="both"/>
        <w:rPr>
          <w:rFonts w:ascii="Times New Roman" w:hAnsi="Times New Roman" w:cs="Times New Roman"/>
          <w:b/>
          <w:bCs/>
          <w:i/>
          <w:sz w:val="28"/>
          <w:szCs w:val="28"/>
          <w:lang w:val="ru-RU"/>
        </w:rPr>
      </w:pPr>
      <w:r w:rsidRPr="00CC4A8B">
        <w:rPr>
          <w:rFonts w:ascii="Times New Roman" w:hAnsi="Times New Roman" w:cs="Times New Roman"/>
          <w:b/>
          <w:bCs/>
          <w:i/>
          <w:sz w:val="28"/>
          <w:szCs w:val="28"/>
          <w:lang w:val="ru-RU"/>
        </w:rPr>
        <w:t xml:space="preserve">4.1.12. </w:t>
      </w:r>
      <w:r w:rsidR="00CE1A5B" w:rsidRPr="00CC4A8B">
        <w:rPr>
          <w:rFonts w:ascii="Times New Roman" w:hAnsi="Times New Roman" w:cs="Times New Roman"/>
          <w:b/>
          <w:bCs/>
          <w:i/>
          <w:sz w:val="28"/>
          <w:szCs w:val="28"/>
          <w:lang w:val="ru-RU"/>
        </w:rPr>
        <w:t>Административна процедура</w:t>
      </w:r>
    </w:p>
    <w:p w:rsidR="00CC4A8B" w:rsidRDefault="00CC4A8B" w:rsidP="005E57D9">
      <w:pPr>
        <w:spacing w:after="0" w:line="240" w:lineRule="auto"/>
        <w:jc w:val="both"/>
        <w:rPr>
          <w:rFonts w:ascii="Times New Roman" w:hAnsi="Times New Roman" w:cs="Times New Roman"/>
          <w:b/>
          <w:bCs/>
          <w:sz w:val="24"/>
          <w:szCs w:val="24"/>
          <w:lang w:val="ru-RU"/>
        </w:rPr>
      </w:pPr>
    </w:p>
    <w:p w:rsidR="006B2AA2" w:rsidRPr="00B073B3" w:rsidRDefault="00CE1A5B" w:rsidP="00CC4A8B">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Мера ће бити спроведена од стране Одељења за послове урбанизма, грађевинарства, имовинско правне, инспекцијске и комуналне делатности  Општинске управе општине Бајина Башта, Канцеларија за пољопривреду и водопривреду бр. 19. </w:t>
      </w:r>
    </w:p>
    <w:p w:rsidR="006B2AA2" w:rsidRDefault="00CE1A5B" w:rsidP="00B073B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lastRenderedPageBreak/>
        <w:t xml:space="preserve"> Мера ће се спроводити кроз Јавни позив или Конкурс за подношење захтева са прецизираним условима и неопходном документацијом</w:t>
      </w:r>
      <w:r w:rsidR="00540E96">
        <w:rPr>
          <w:rFonts w:ascii="Times New Roman" w:hAnsi="Times New Roman" w:cs="Times New Roman"/>
          <w:sz w:val="24"/>
          <w:szCs w:val="24"/>
          <w:lang w:val="ru-RU"/>
        </w:rPr>
        <w:t xml:space="preserve"> и апликационом формом,</w:t>
      </w:r>
      <w:r w:rsidRPr="00CC68B3">
        <w:rPr>
          <w:rFonts w:ascii="Times New Roman" w:hAnsi="Times New Roman" w:cs="Times New Roman"/>
          <w:sz w:val="24"/>
          <w:szCs w:val="24"/>
          <w:lang w:val="ru-RU"/>
        </w:rPr>
        <w:t xml:space="preserve"> уз  спровођење  што  боље информисаности  и роковима за подношење захтева.</w:t>
      </w:r>
    </w:p>
    <w:p w:rsidR="00540E96" w:rsidRDefault="00540E96" w:rsidP="00540E96">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Подносиоци захтева су у обавези да доставе своје захтеве заједно са документацијом Одељењу за послове урбанизма, грађевинарства,  имовинско правне, инспекцијске и комуналне делатности Општин</w:t>
      </w:r>
      <w:r>
        <w:rPr>
          <w:rFonts w:ascii="Times New Roman" w:hAnsi="Times New Roman" w:cs="Times New Roman"/>
          <w:sz w:val="24"/>
          <w:szCs w:val="24"/>
          <w:lang w:val="ru-RU"/>
        </w:rPr>
        <w:t>ске управе општине Бајина Башта -</w:t>
      </w:r>
      <w:r w:rsidRPr="00CC68B3">
        <w:rPr>
          <w:rFonts w:ascii="Times New Roman" w:hAnsi="Times New Roman" w:cs="Times New Roman"/>
          <w:sz w:val="24"/>
          <w:szCs w:val="24"/>
          <w:lang w:val="ru-RU"/>
        </w:rPr>
        <w:t xml:space="preserve"> Канцеларија за пољопривреду и водопривреду бр. 19 уз попуњен апликациони лист са тачно прецизираном наменом утрошка сред</w:t>
      </w:r>
      <w:r w:rsidR="006B2AA2">
        <w:rPr>
          <w:rFonts w:ascii="Times New Roman" w:hAnsi="Times New Roman" w:cs="Times New Roman"/>
          <w:sz w:val="24"/>
          <w:szCs w:val="24"/>
          <w:lang w:val="ru-RU"/>
        </w:rPr>
        <w:t>с</w:t>
      </w:r>
      <w:r w:rsidR="00B073B3">
        <w:rPr>
          <w:rFonts w:ascii="Times New Roman" w:hAnsi="Times New Roman" w:cs="Times New Roman"/>
          <w:sz w:val="24"/>
          <w:szCs w:val="24"/>
          <w:lang w:val="ru-RU"/>
        </w:rPr>
        <w:t>тава, а након прегледа захтев предају на шалтер писарнице Општинске управе општине Бајина Башта.</w:t>
      </w:r>
    </w:p>
    <w:p w:rsidR="006B2AA2" w:rsidRPr="00CC68B3" w:rsidRDefault="00CE1A5B" w:rsidP="00B073B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Достављени захтеви ће бити административно проверени од стране надлежног органа у смислу комплетности, административне усаглашености и прихватљивости. Захтеви који испуњавају услове и прихватљиви су, биће  финансирани до висине средстава пр</w:t>
      </w:r>
      <w:r w:rsidR="00540E96">
        <w:rPr>
          <w:rFonts w:ascii="Times New Roman" w:hAnsi="Times New Roman" w:cs="Times New Roman"/>
          <w:sz w:val="24"/>
          <w:szCs w:val="24"/>
          <w:lang w:val="ru-RU"/>
        </w:rPr>
        <w:t xml:space="preserve">ема позиву за подношење захтева, а према </w:t>
      </w:r>
      <w:r w:rsidR="00540E96" w:rsidRPr="00CC68B3">
        <w:rPr>
          <w:rFonts w:ascii="Times New Roman" w:hAnsi="Times New Roman" w:cs="Times New Roman"/>
          <w:sz w:val="24"/>
          <w:szCs w:val="24"/>
          <w:lang w:val="ru-RU"/>
        </w:rPr>
        <w:t>редоследу њиховог пристизања</w:t>
      </w:r>
      <w:r w:rsidR="00540E96">
        <w:rPr>
          <w:rFonts w:ascii="Times New Roman" w:hAnsi="Times New Roman" w:cs="Times New Roman"/>
          <w:sz w:val="24"/>
          <w:szCs w:val="24"/>
          <w:lang w:val="ru-RU"/>
        </w:rPr>
        <w:t>.</w:t>
      </w:r>
    </w:p>
    <w:p w:rsidR="00CE1A5B" w:rsidRPr="00CC68B3" w:rsidRDefault="00CE1A5B" w:rsidP="005E57D9">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На основу утврђивања испуњености услова, надлежни орган доноси решење о праву на коришћење и исплати подстицаја према редоследу пристизања захтева на основу кога ће се склопити Уговори и са донетим решењем и склопљеним Уговором поднети захтев Одељењу  за послове финансија, буџета и рачуноводства за исплату решењем утврђених износа на текући рачун код пословне банке.</w:t>
      </w:r>
    </w:p>
    <w:p w:rsidR="006B2AA2" w:rsidRDefault="006B2AA2" w:rsidP="00B073B3">
      <w:pPr>
        <w:spacing w:after="0" w:line="240" w:lineRule="auto"/>
        <w:jc w:val="both"/>
        <w:rPr>
          <w:rFonts w:ascii="Times New Roman" w:hAnsi="Times New Roman" w:cs="Times New Roman"/>
          <w:sz w:val="24"/>
          <w:szCs w:val="24"/>
          <w:lang w:val="sr-Cyrl-CS"/>
        </w:rPr>
      </w:pPr>
    </w:p>
    <w:p w:rsidR="006B2AA2" w:rsidRPr="00CC68B3" w:rsidRDefault="006B2AA2" w:rsidP="005E57D9">
      <w:pPr>
        <w:spacing w:after="0" w:line="240" w:lineRule="auto"/>
        <w:ind w:firstLine="720"/>
        <w:jc w:val="both"/>
        <w:rPr>
          <w:rFonts w:ascii="Times New Roman" w:hAnsi="Times New Roman" w:cs="Times New Roman"/>
          <w:sz w:val="24"/>
          <w:szCs w:val="24"/>
          <w:lang w:val="sr-Cyrl-CS"/>
        </w:rPr>
      </w:pPr>
    </w:p>
    <w:p w:rsidR="00CE1A5B" w:rsidRPr="00CC68B3" w:rsidRDefault="00CC4A8B" w:rsidP="006A1B62">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5.1.</w:t>
      </w:r>
      <w:r w:rsidR="00031A6F" w:rsidRPr="00CC68B3">
        <w:rPr>
          <w:rFonts w:ascii="Times New Roman" w:hAnsi="Times New Roman" w:cs="Times New Roman"/>
          <w:b/>
          <w:bCs/>
          <w:sz w:val="28"/>
          <w:szCs w:val="28"/>
          <w:lang w:val="ru-RU"/>
        </w:rPr>
        <w:t xml:space="preserve"> </w:t>
      </w:r>
      <w:r w:rsidR="00CE1A5B" w:rsidRPr="00CC68B3">
        <w:rPr>
          <w:rFonts w:ascii="Times New Roman" w:hAnsi="Times New Roman" w:cs="Times New Roman"/>
          <w:b/>
          <w:bCs/>
          <w:sz w:val="28"/>
          <w:szCs w:val="28"/>
          <w:lang w:val="ru-RU"/>
        </w:rPr>
        <w:t>Назив и шифра мере: Инвестиције за прераду и маркетинг пољопривредних и рибарских производа</w:t>
      </w:r>
      <w:r>
        <w:rPr>
          <w:rFonts w:ascii="Times New Roman" w:hAnsi="Times New Roman" w:cs="Times New Roman"/>
          <w:b/>
          <w:bCs/>
          <w:sz w:val="28"/>
          <w:szCs w:val="28"/>
          <w:lang w:val="ru-RU"/>
        </w:rPr>
        <w:t>, 103</w:t>
      </w:r>
    </w:p>
    <w:p w:rsidR="00CE1A5B" w:rsidRPr="00CC68B3" w:rsidRDefault="00CE1A5B" w:rsidP="006A1B62">
      <w:pPr>
        <w:spacing w:after="0" w:line="240" w:lineRule="auto"/>
        <w:jc w:val="both"/>
        <w:rPr>
          <w:rFonts w:ascii="Times New Roman" w:hAnsi="Times New Roman" w:cs="Times New Roman"/>
          <w:b/>
          <w:bCs/>
          <w:sz w:val="28"/>
          <w:szCs w:val="28"/>
          <w:lang w:val="ru-RU"/>
        </w:rPr>
      </w:pPr>
    </w:p>
    <w:p w:rsidR="00CE1A5B" w:rsidRPr="00CC68B3" w:rsidRDefault="00CE1A5B" w:rsidP="006A1B62">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 xml:space="preserve">      </w:t>
      </w:r>
    </w:p>
    <w:p w:rsidR="00CC4A8B" w:rsidRPr="00CC4A8B" w:rsidRDefault="00CC4A8B" w:rsidP="004160B4">
      <w:pPr>
        <w:spacing w:after="0" w:line="240" w:lineRule="auto"/>
        <w:jc w:val="both"/>
        <w:rPr>
          <w:rFonts w:ascii="Times New Roman" w:hAnsi="Times New Roman" w:cs="Times New Roman"/>
          <w:b/>
          <w:bCs/>
          <w:i/>
          <w:sz w:val="28"/>
          <w:szCs w:val="28"/>
          <w:lang w:val="ru-RU"/>
        </w:rPr>
      </w:pPr>
      <w:r w:rsidRPr="00CC4A8B">
        <w:rPr>
          <w:rFonts w:ascii="Times New Roman" w:hAnsi="Times New Roman" w:cs="Times New Roman"/>
          <w:b/>
          <w:bCs/>
          <w:i/>
          <w:sz w:val="28"/>
          <w:szCs w:val="28"/>
          <w:lang w:val="ru-RU"/>
        </w:rPr>
        <w:t xml:space="preserve">5.1.1. </w:t>
      </w:r>
      <w:r w:rsidR="00CE1A5B" w:rsidRPr="00CC4A8B">
        <w:rPr>
          <w:rFonts w:ascii="Times New Roman" w:hAnsi="Times New Roman" w:cs="Times New Roman"/>
          <w:b/>
          <w:bCs/>
          <w:i/>
          <w:sz w:val="28"/>
          <w:szCs w:val="28"/>
          <w:lang w:val="ru-RU"/>
        </w:rPr>
        <w:t>Образложење</w:t>
      </w:r>
    </w:p>
    <w:p w:rsidR="00CC4A8B" w:rsidRDefault="00CC4A8B" w:rsidP="004160B4">
      <w:pPr>
        <w:spacing w:after="0" w:line="240" w:lineRule="auto"/>
        <w:jc w:val="both"/>
        <w:rPr>
          <w:rFonts w:ascii="Times New Roman" w:hAnsi="Times New Roman" w:cs="Times New Roman"/>
          <w:b/>
          <w:bCs/>
          <w:sz w:val="24"/>
          <w:szCs w:val="24"/>
          <w:lang w:val="ru-RU"/>
        </w:rPr>
      </w:pPr>
    </w:p>
    <w:p w:rsidR="00CE1A5B" w:rsidRPr="00CC68B3" w:rsidRDefault="00CE1A5B" w:rsidP="00CC4A8B">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На територији општине Бајина Башта, поред сточарске, доминира и воћарска производња, пре свега производња шљиве и малине. У односу на остале делове Западне Србије, овај крај некада је предњачио у призводњи суве шљиве. На то указује и присуство </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релативно великог броја</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 xml:space="preserve">сушара из тог периода које су старости и преко 30 година и као последица тога многе су ван своје функције. Кроз састанке и разговоре са индивидуалним пољопривредним произвођачима и постојећим Удружењима указано је на намеру да се пољопривредни произвођачи врате  производњи суве шљиве намењене пре свега за руско тржиште које је заинтересовано  за ову врсту производа. Из свега наведеног  проистекла је мера подршке за инвестицију набавке нове  опреме и уређаја за сушење воћа. Поред шљиве, доминантна воћна врста је и малина. У току 2015. године дошло је до знатног проширења постојећих али и заснивања нових површина под малином. Знатно је већи број пољопривредних произвођача који ову воћну врсту подижу на површинама од преко једног до два хектара што је за овај крај незанемарљиво  обзиром да је малина постала главни извор финансирања не само за рурално већ и за градско становништво. Пољопривредни произвођачи су заинтересовани за изградњу и опремање сопствених хладњача мањих капацитета за складиштење и замрзавање малине али и других воћних врста из чега је проистекла ова мера. Мера инвестирања не само производње већ и прераде воћа дефинисана је и </w:t>
      </w:r>
      <w:r w:rsidRPr="00CC68B3">
        <w:rPr>
          <w:rFonts w:ascii="Times New Roman" w:hAnsi="Times New Roman" w:cs="Times New Roman"/>
          <w:spacing w:val="-1"/>
          <w:sz w:val="24"/>
          <w:szCs w:val="24"/>
          <w:lang w:val="sr-Cyrl-CS"/>
        </w:rPr>
        <w:t xml:space="preserve">Стратегијом одрживог развоја општине Бајина Башта 2013-2023 мера, а у складу је и са  </w:t>
      </w:r>
      <w:r w:rsidRPr="00CC68B3">
        <w:rPr>
          <w:rFonts w:ascii="Times New Roman" w:hAnsi="Times New Roman" w:cs="Times New Roman"/>
          <w:sz w:val="24"/>
          <w:szCs w:val="24"/>
          <w:lang w:val="ru-RU"/>
        </w:rPr>
        <w:t>Стратегијом пољопривреде и руралног развоја 2014-2024.</w:t>
      </w:r>
      <w:r w:rsidRPr="00CC68B3">
        <w:rPr>
          <w:rFonts w:ascii="Times New Roman" w:hAnsi="Times New Roman" w:cs="Times New Roman"/>
          <w:sz w:val="24"/>
          <w:szCs w:val="24"/>
          <w:lang w:val="sr-Cyrl-CS"/>
        </w:rPr>
        <w:t xml:space="preserve"> </w:t>
      </w:r>
    </w:p>
    <w:p w:rsidR="00CE1A5B" w:rsidRPr="00CC68B3" w:rsidRDefault="00CE1A5B" w:rsidP="004160B4">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 xml:space="preserve"> </w:t>
      </w:r>
    </w:p>
    <w:p w:rsidR="00CE1A5B" w:rsidRDefault="00CE1A5B" w:rsidP="00F22E83">
      <w:pPr>
        <w:spacing w:after="0" w:line="240" w:lineRule="auto"/>
        <w:jc w:val="both"/>
        <w:rPr>
          <w:rFonts w:ascii="Times New Roman" w:hAnsi="Times New Roman" w:cs="Times New Roman"/>
          <w:sz w:val="24"/>
          <w:szCs w:val="24"/>
        </w:rPr>
      </w:pPr>
      <w:r w:rsidRPr="00CC68B3">
        <w:rPr>
          <w:rFonts w:ascii="Times New Roman" w:hAnsi="Times New Roman" w:cs="Times New Roman"/>
          <w:sz w:val="24"/>
          <w:szCs w:val="24"/>
          <w:lang w:val="ru-RU"/>
        </w:rPr>
        <w:t>Преглед по секторима:</w:t>
      </w:r>
    </w:p>
    <w:p w:rsidR="00254B8D" w:rsidRPr="00254B8D" w:rsidRDefault="00254B8D" w:rsidP="00F22E83">
      <w:pPr>
        <w:spacing w:after="0" w:line="240" w:lineRule="auto"/>
        <w:jc w:val="both"/>
        <w:rPr>
          <w:rFonts w:ascii="Times New Roman" w:hAnsi="Times New Roman" w:cs="Times New Roman"/>
          <w:sz w:val="24"/>
          <w:szCs w:val="24"/>
        </w:rPr>
      </w:pPr>
    </w:p>
    <w:p w:rsidR="00CE1A5B" w:rsidRPr="00254B8D" w:rsidRDefault="00CE1A5B" w:rsidP="00F22E83">
      <w:pPr>
        <w:spacing w:after="0" w:line="240" w:lineRule="auto"/>
        <w:jc w:val="both"/>
        <w:rPr>
          <w:rFonts w:ascii="Times New Roman" w:hAnsi="Times New Roman" w:cs="Times New Roman"/>
          <w:sz w:val="24"/>
          <w:szCs w:val="24"/>
          <w:u w:val="single"/>
        </w:rPr>
      </w:pPr>
      <w:r w:rsidRPr="00254B8D">
        <w:rPr>
          <w:rFonts w:ascii="Times New Roman" w:hAnsi="Times New Roman" w:cs="Times New Roman"/>
          <w:bCs/>
          <w:sz w:val="24"/>
          <w:szCs w:val="24"/>
          <w:u w:val="single"/>
          <w:lang w:val="ru-RU"/>
        </w:rPr>
        <w:t>Сектор  воће, грожђе, поврће (укључујући и печурке) и маркетинг</w:t>
      </w:r>
      <w:r w:rsidRPr="00254B8D">
        <w:rPr>
          <w:rFonts w:ascii="Times New Roman" w:hAnsi="Times New Roman" w:cs="Times New Roman"/>
          <w:sz w:val="24"/>
          <w:szCs w:val="24"/>
          <w:u w:val="single"/>
          <w:lang w:val="ru-RU"/>
        </w:rPr>
        <w:t>:</w:t>
      </w:r>
    </w:p>
    <w:p w:rsidR="00CE1A5B" w:rsidRPr="00CC68B3" w:rsidRDefault="00CE1A5B" w:rsidP="00254B8D">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lastRenderedPageBreak/>
        <w:t>Када су у питању воћњаци највећа површина се налази под шљивом 1744 ха, од тога око 70 % су стари засади</w:t>
      </w:r>
      <w:r w:rsidRPr="00CC68B3">
        <w:rPr>
          <w:rFonts w:ascii="Times New Roman" w:hAnsi="Times New Roman" w:cs="Times New Roman"/>
          <w:sz w:val="24"/>
          <w:szCs w:val="24"/>
          <w:lang w:val="ru-RU"/>
        </w:rPr>
        <w:t xml:space="preserve"> у којима су претежно заступљене ниско продуктивне аутохтоне  сорте,</w:t>
      </w:r>
      <w:r w:rsidRPr="00CC68B3">
        <w:rPr>
          <w:rFonts w:ascii="Times New Roman" w:hAnsi="Times New Roman" w:cs="Times New Roman"/>
          <w:sz w:val="24"/>
          <w:szCs w:val="24"/>
          <w:lang w:val="sr-Cyrl-CS"/>
        </w:rPr>
        <w:t xml:space="preserve"> мада последњих година  све више се подижу интензивнији засада са савременијим сортиментом - чачанске селекције и стенлеј. Од произведене количине око 80 % се преради на пољопривредним газдинствима , највећим делом за производњу ракије, око 5 % за сушење и око 5 % за прерађевине-џем и пекмез, а остали део се пласира за конзум.</w:t>
      </w:r>
    </w:p>
    <w:p w:rsidR="00790742"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У складу са условима које диктира тржиште долази постепено и до промене у сортименту постојећих воћних врста које се гаје. Такође, високи трошкови производње и немогућност утицаја на цене у ланцу исхране доводе до ниског нивоа профита, а самим тим и до немогућности инвестирања у нове капацитете. Низак степен образовања и стручне оспособљености ствара потешкоће када је реч о правилној употреби савремене опреме и коришћењу инпута, сортирању, паковању и складиштењу, примени савремених метода за наводњавање, што резултира проблемом у ланцу прераде воћа, грожђа и поврћа обзиром да фабрике не добијају довољне количине високо квалитетних производа.</w:t>
      </w:r>
    </w:p>
    <w:p w:rsidR="00790742" w:rsidRPr="00CC68B3" w:rsidRDefault="00790742" w:rsidP="00F22E83">
      <w:pPr>
        <w:spacing w:after="0" w:line="240" w:lineRule="auto"/>
        <w:jc w:val="both"/>
        <w:rPr>
          <w:rFonts w:ascii="Times New Roman" w:hAnsi="Times New Roman" w:cs="Times New Roman"/>
          <w:sz w:val="24"/>
          <w:szCs w:val="24"/>
          <w:lang w:val="ru-RU"/>
        </w:rPr>
      </w:pPr>
    </w:p>
    <w:p w:rsidR="00CE1A5B" w:rsidRPr="00254B8D" w:rsidRDefault="00254B8D" w:rsidP="00B6153C">
      <w:pPr>
        <w:spacing w:after="0" w:line="240" w:lineRule="auto"/>
        <w:jc w:val="both"/>
        <w:rPr>
          <w:rFonts w:ascii="Times New Roman" w:hAnsi="Times New Roman" w:cs="Times New Roman"/>
          <w:b/>
          <w:bCs/>
          <w:i/>
          <w:sz w:val="28"/>
          <w:szCs w:val="28"/>
        </w:rPr>
      </w:pPr>
      <w:r w:rsidRPr="00254B8D">
        <w:rPr>
          <w:rFonts w:ascii="Times New Roman" w:hAnsi="Times New Roman" w:cs="Times New Roman"/>
          <w:b/>
          <w:bCs/>
          <w:i/>
          <w:sz w:val="28"/>
          <w:szCs w:val="28"/>
        </w:rPr>
        <w:t xml:space="preserve">5.1.2. </w:t>
      </w:r>
      <w:r w:rsidRPr="00254B8D">
        <w:rPr>
          <w:rFonts w:ascii="Times New Roman" w:hAnsi="Times New Roman" w:cs="Times New Roman"/>
          <w:b/>
          <w:bCs/>
          <w:i/>
          <w:sz w:val="28"/>
          <w:szCs w:val="28"/>
          <w:lang w:val="ru-RU"/>
        </w:rPr>
        <w:t>Циљеви мере</w:t>
      </w:r>
    </w:p>
    <w:p w:rsidR="00790742" w:rsidRDefault="00790742" w:rsidP="00790742">
      <w:pPr>
        <w:spacing w:after="0" w:line="240" w:lineRule="auto"/>
        <w:jc w:val="both"/>
        <w:rPr>
          <w:rFonts w:ascii="Times New Roman" w:hAnsi="Times New Roman" w:cs="Times New Roman"/>
          <w:b/>
          <w:bCs/>
          <w:sz w:val="24"/>
          <w:szCs w:val="24"/>
          <w:lang w:val="ru-RU"/>
        </w:rPr>
      </w:pPr>
    </w:p>
    <w:p w:rsidR="00CE1A5B" w:rsidRPr="00A81E8D" w:rsidRDefault="00CE1A5B" w:rsidP="00254B8D">
      <w:pPr>
        <w:spacing w:after="0" w:line="240" w:lineRule="auto"/>
        <w:jc w:val="both"/>
        <w:rPr>
          <w:rFonts w:ascii="Times New Roman" w:hAnsi="Times New Roman" w:cs="Times New Roman"/>
          <w:sz w:val="24"/>
          <w:szCs w:val="24"/>
          <w:u w:val="single"/>
        </w:rPr>
      </w:pPr>
      <w:r w:rsidRPr="00A81E8D">
        <w:rPr>
          <w:rFonts w:ascii="Times New Roman" w:hAnsi="Times New Roman" w:cs="Times New Roman"/>
          <w:bCs/>
          <w:sz w:val="24"/>
          <w:szCs w:val="24"/>
          <w:u w:val="single"/>
          <w:lang w:val="ru-RU"/>
        </w:rPr>
        <w:t>Општи циљеви</w:t>
      </w:r>
      <w:r w:rsidRPr="00A81E8D">
        <w:rPr>
          <w:rFonts w:ascii="Times New Roman" w:hAnsi="Times New Roman" w:cs="Times New Roman"/>
          <w:sz w:val="24"/>
          <w:szCs w:val="24"/>
          <w:u w:val="single"/>
          <w:lang w:val="ru-RU"/>
        </w:rPr>
        <w:t>:</w:t>
      </w:r>
    </w:p>
    <w:p w:rsidR="00CE1A5B" w:rsidRDefault="00CE1A5B" w:rsidP="00090471">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 Стабилност дохотка пољопривредних газдинстава; Повећање производње и побољшање продуктивности и квалитета производа;  Смањење трошкова производње; Унапређење техничко-технолошке опремљености и одрживо управљање ресурсима и заштите животне средине; Раст конкурентности уз прилагођавање захтевима домаћег и иностраног тржишта; Усклађивање са правилима ЕУ, њеним стандардима, политикама и праксама.</w:t>
      </w:r>
    </w:p>
    <w:p w:rsidR="00790742" w:rsidRPr="00CC68B3" w:rsidRDefault="00790742" w:rsidP="00090471">
      <w:pPr>
        <w:spacing w:after="0" w:line="240" w:lineRule="auto"/>
        <w:jc w:val="both"/>
        <w:rPr>
          <w:rFonts w:ascii="Times New Roman" w:hAnsi="Times New Roman" w:cs="Times New Roman"/>
          <w:sz w:val="24"/>
          <w:szCs w:val="24"/>
          <w:lang w:val="ru-RU"/>
        </w:rPr>
      </w:pPr>
    </w:p>
    <w:p w:rsidR="00CE1A5B" w:rsidRPr="00A81E8D" w:rsidRDefault="00CE1A5B" w:rsidP="00254B8D">
      <w:pPr>
        <w:spacing w:after="0" w:line="240" w:lineRule="auto"/>
        <w:jc w:val="both"/>
        <w:rPr>
          <w:rFonts w:ascii="Times New Roman" w:hAnsi="Times New Roman" w:cs="Times New Roman"/>
          <w:sz w:val="24"/>
          <w:szCs w:val="24"/>
          <w:u w:val="single"/>
        </w:rPr>
      </w:pPr>
      <w:r w:rsidRPr="00A81E8D">
        <w:rPr>
          <w:rFonts w:ascii="Times New Roman" w:hAnsi="Times New Roman" w:cs="Times New Roman"/>
          <w:bCs/>
          <w:sz w:val="24"/>
          <w:szCs w:val="24"/>
          <w:u w:val="single"/>
          <w:lang w:val="ru-RU"/>
        </w:rPr>
        <w:t>Специфични циљеви по секторима</w:t>
      </w:r>
      <w:r w:rsidRPr="00A81E8D">
        <w:rPr>
          <w:rFonts w:ascii="Times New Roman" w:hAnsi="Times New Roman" w:cs="Times New Roman"/>
          <w:sz w:val="24"/>
          <w:szCs w:val="24"/>
          <w:u w:val="single"/>
          <w:lang w:val="ru-RU"/>
        </w:rPr>
        <w:t>:</w:t>
      </w:r>
    </w:p>
    <w:p w:rsidR="00CE1A5B" w:rsidRPr="00CC68B3" w:rsidRDefault="00CE1A5B" w:rsidP="00090471">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Сектор - Воће, грожђе, поврће (укључујући и печурке) и</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маркетинг: Побољшање опремљености и капацитета за сушење, сакупљање и складиштење воћа и поврћа; Успостављање нових производних линија и обнављање постојеће производње.</w:t>
      </w:r>
    </w:p>
    <w:p w:rsidR="00CE1A5B" w:rsidRDefault="00CE1A5B" w:rsidP="00F22E83">
      <w:pPr>
        <w:spacing w:after="0" w:line="240" w:lineRule="auto"/>
        <w:jc w:val="both"/>
        <w:rPr>
          <w:rFonts w:ascii="Times New Roman" w:hAnsi="Times New Roman" w:cs="Times New Roman"/>
          <w:i/>
          <w:sz w:val="28"/>
          <w:szCs w:val="28"/>
          <w:lang w:val="ru-RU"/>
        </w:rPr>
      </w:pPr>
    </w:p>
    <w:p w:rsidR="00A81E8D" w:rsidRPr="00254B8D" w:rsidRDefault="00A81E8D" w:rsidP="00F22E83">
      <w:pPr>
        <w:spacing w:after="0" w:line="240" w:lineRule="auto"/>
        <w:jc w:val="both"/>
        <w:rPr>
          <w:rFonts w:ascii="Times New Roman" w:hAnsi="Times New Roman" w:cs="Times New Roman"/>
          <w:i/>
          <w:sz w:val="28"/>
          <w:szCs w:val="28"/>
          <w:lang w:val="ru-RU"/>
        </w:rPr>
      </w:pPr>
    </w:p>
    <w:p w:rsidR="00CE1A5B" w:rsidRPr="00254B8D" w:rsidRDefault="00254B8D" w:rsidP="00090471">
      <w:pPr>
        <w:widowControl w:val="0"/>
        <w:tabs>
          <w:tab w:val="left" w:pos="679"/>
        </w:tabs>
        <w:spacing w:after="0" w:line="240" w:lineRule="auto"/>
        <w:ind w:right="112"/>
        <w:jc w:val="both"/>
        <w:rPr>
          <w:rFonts w:ascii="Times New Roman" w:hAnsi="Times New Roman" w:cs="Times New Roman"/>
          <w:b/>
          <w:bCs/>
          <w:i/>
          <w:spacing w:val="-1"/>
          <w:sz w:val="28"/>
          <w:szCs w:val="28"/>
        </w:rPr>
      </w:pPr>
      <w:r w:rsidRPr="00254B8D">
        <w:rPr>
          <w:rFonts w:ascii="Times New Roman" w:hAnsi="Times New Roman" w:cs="Times New Roman"/>
          <w:b/>
          <w:bCs/>
          <w:i/>
          <w:spacing w:val="-1"/>
          <w:sz w:val="28"/>
          <w:szCs w:val="28"/>
        </w:rPr>
        <w:t xml:space="preserve">5.1.3. </w:t>
      </w:r>
      <w:r w:rsidR="00CE1A5B" w:rsidRPr="00254B8D">
        <w:rPr>
          <w:rFonts w:ascii="Times New Roman" w:hAnsi="Times New Roman" w:cs="Times New Roman"/>
          <w:b/>
          <w:bCs/>
          <w:i/>
          <w:spacing w:val="-1"/>
          <w:sz w:val="28"/>
          <w:szCs w:val="28"/>
          <w:lang w:val="ru-RU"/>
        </w:rPr>
        <w:t xml:space="preserve">Веза мере  </w:t>
      </w:r>
      <w:r w:rsidR="00CE1A5B" w:rsidRPr="00254B8D">
        <w:rPr>
          <w:rFonts w:ascii="Times New Roman" w:hAnsi="Times New Roman" w:cs="Times New Roman"/>
          <w:b/>
          <w:bCs/>
          <w:i/>
          <w:sz w:val="28"/>
          <w:szCs w:val="28"/>
          <w:lang w:val="ru-RU"/>
        </w:rPr>
        <w:t xml:space="preserve">са </w:t>
      </w:r>
      <w:r w:rsidR="00CE1A5B" w:rsidRPr="00254B8D">
        <w:rPr>
          <w:rFonts w:ascii="Times New Roman" w:hAnsi="Times New Roman" w:cs="Times New Roman"/>
          <w:b/>
          <w:bCs/>
          <w:i/>
          <w:spacing w:val="-1"/>
          <w:sz w:val="28"/>
          <w:szCs w:val="28"/>
          <w:lang w:val="ru-RU"/>
        </w:rPr>
        <w:t xml:space="preserve"> националним програмима </w:t>
      </w:r>
      <w:r w:rsidR="00CE1A5B" w:rsidRPr="00254B8D">
        <w:rPr>
          <w:rFonts w:ascii="Times New Roman" w:hAnsi="Times New Roman" w:cs="Times New Roman"/>
          <w:b/>
          <w:bCs/>
          <w:i/>
          <w:sz w:val="28"/>
          <w:szCs w:val="28"/>
          <w:lang w:val="ru-RU"/>
        </w:rPr>
        <w:t xml:space="preserve">за </w:t>
      </w:r>
      <w:r w:rsidRPr="00254B8D">
        <w:rPr>
          <w:rFonts w:ascii="Times New Roman" w:hAnsi="Times New Roman" w:cs="Times New Roman"/>
          <w:b/>
          <w:bCs/>
          <w:i/>
          <w:spacing w:val="-1"/>
          <w:sz w:val="28"/>
          <w:szCs w:val="28"/>
          <w:lang w:val="ru-RU"/>
        </w:rPr>
        <w:t>рурални развој и пољопривреду</w:t>
      </w:r>
    </w:p>
    <w:p w:rsidR="00254B8D" w:rsidRPr="00254B8D" w:rsidRDefault="00254B8D" w:rsidP="00090471">
      <w:pPr>
        <w:widowControl w:val="0"/>
        <w:tabs>
          <w:tab w:val="left" w:pos="679"/>
        </w:tabs>
        <w:spacing w:after="0" w:line="240" w:lineRule="auto"/>
        <w:ind w:right="112"/>
        <w:jc w:val="both"/>
        <w:rPr>
          <w:rFonts w:ascii="Times New Roman" w:hAnsi="Times New Roman" w:cs="Times New Roman"/>
          <w:sz w:val="24"/>
          <w:szCs w:val="24"/>
        </w:rPr>
      </w:pPr>
    </w:p>
    <w:p w:rsidR="00CE1A5B" w:rsidRPr="00CC68B3" w:rsidRDefault="00CE1A5B" w:rsidP="00090471">
      <w:pPr>
        <w:tabs>
          <w:tab w:val="left" w:pos="679"/>
        </w:tabs>
        <w:spacing w:after="0" w:line="240" w:lineRule="auto"/>
        <w:ind w:right="112"/>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Није применљиво обзиром да није усвојен НПРР.</w:t>
      </w:r>
    </w:p>
    <w:p w:rsidR="00CE1A5B" w:rsidRPr="00254B8D" w:rsidRDefault="00CE1A5B" w:rsidP="00F22E83">
      <w:pPr>
        <w:spacing w:after="0" w:line="240" w:lineRule="auto"/>
        <w:jc w:val="both"/>
        <w:rPr>
          <w:rFonts w:ascii="Times New Roman" w:hAnsi="Times New Roman" w:cs="Times New Roman"/>
          <w:i/>
          <w:sz w:val="28"/>
          <w:szCs w:val="28"/>
          <w:lang w:val="ru-RU"/>
        </w:rPr>
      </w:pPr>
    </w:p>
    <w:p w:rsidR="00254B8D" w:rsidRPr="00254B8D" w:rsidRDefault="00254B8D" w:rsidP="00090471">
      <w:pPr>
        <w:spacing w:after="0" w:line="240" w:lineRule="auto"/>
        <w:jc w:val="both"/>
        <w:rPr>
          <w:rFonts w:ascii="Times New Roman" w:hAnsi="Times New Roman" w:cs="Times New Roman"/>
          <w:i/>
          <w:sz w:val="28"/>
          <w:szCs w:val="28"/>
        </w:rPr>
      </w:pPr>
      <w:r w:rsidRPr="00254B8D">
        <w:rPr>
          <w:rFonts w:ascii="Times New Roman" w:hAnsi="Times New Roman" w:cs="Times New Roman"/>
          <w:b/>
          <w:bCs/>
          <w:i/>
          <w:sz w:val="28"/>
          <w:szCs w:val="28"/>
        </w:rPr>
        <w:t xml:space="preserve">5.1.4. </w:t>
      </w:r>
      <w:r w:rsidR="00CE1A5B" w:rsidRPr="00254B8D">
        <w:rPr>
          <w:rFonts w:ascii="Times New Roman" w:hAnsi="Times New Roman" w:cs="Times New Roman"/>
          <w:b/>
          <w:bCs/>
          <w:i/>
          <w:sz w:val="28"/>
          <w:szCs w:val="28"/>
          <w:lang w:val="ru-RU"/>
        </w:rPr>
        <w:t xml:space="preserve">Крајњи корисници </w:t>
      </w:r>
      <w:r w:rsidR="00CE1A5B" w:rsidRPr="00254B8D">
        <w:rPr>
          <w:rFonts w:ascii="Times New Roman" w:hAnsi="Times New Roman" w:cs="Times New Roman"/>
          <w:i/>
          <w:sz w:val="28"/>
          <w:szCs w:val="28"/>
          <w:lang w:val="ru-RU"/>
        </w:rPr>
        <w:t xml:space="preserve"> </w:t>
      </w:r>
    </w:p>
    <w:p w:rsidR="00254B8D" w:rsidRDefault="00254B8D" w:rsidP="00090471">
      <w:pPr>
        <w:spacing w:after="0" w:line="240" w:lineRule="auto"/>
        <w:jc w:val="both"/>
        <w:rPr>
          <w:rFonts w:ascii="Times New Roman" w:hAnsi="Times New Roman" w:cs="Times New Roman"/>
          <w:sz w:val="24"/>
          <w:szCs w:val="24"/>
        </w:rPr>
      </w:pPr>
    </w:p>
    <w:p w:rsidR="00CE1A5B" w:rsidRDefault="00CE1A5B" w:rsidP="00254B8D">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Крајњи корисници мере су регистрована пољопривредна газдинства – физичка лица са пребивалиштем и производњом на територији општине Бајина Башта, предузетници  и правна лица.</w:t>
      </w:r>
    </w:p>
    <w:p w:rsidR="00A81E8D" w:rsidRPr="00CC68B3" w:rsidRDefault="00A81E8D" w:rsidP="00254B8D">
      <w:pPr>
        <w:spacing w:after="0" w:line="240" w:lineRule="auto"/>
        <w:ind w:firstLine="720"/>
        <w:jc w:val="both"/>
        <w:rPr>
          <w:rFonts w:ascii="Times New Roman" w:hAnsi="Times New Roman" w:cs="Times New Roman"/>
          <w:sz w:val="24"/>
          <w:szCs w:val="24"/>
          <w:lang w:val="ru-RU"/>
        </w:rPr>
      </w:pPr>
    </w:p>
    <w:p w:rsidR="00CE1A5B" w:rsidRPr="00CC68B3" w:rsidRDefault="00CE1A5B" w:rsidP="00090471">
      <w:pPr>
        <w:spacing w:after="0" w:line="240" w:lineRule="auto"/>
        <w:jc w:val="both"/>
        <w:rPr>
          <w:rFonts w:ascii="Times New Roman" w:hAnsi="Times New Roman" w:cs="Times New Roman"/>
          <w:b/>
          <w:bCs/>
          <w:sz w:val="24"/>
          <w:szCs w:val="24"/>
          <w:lang w:val="sr-Cyrl-CS"/>
        </w:rPr>
      </w:pPr>
    </w:p>
    <w:p w:rsidR="00254B8D" w:rsidRPr="00254B8D" w:rsidRDefault="00254B8D" w:rsidP="00090471">
      <w:pPr>
        <w:spacing w:after="0" w:line="240" w:lineRule="auto"/>
        <w:jc w:val="both"/>
        <w:rPr>
          <w:rFonts w:ascii="Times New Roman" w:hAnsi="Times New Roman" w:cs="Times New Roman"/>
          <w:b/>
          <w:bCs/>
          <w:i/>
          <w:sz w:val="28"/>
          <w:szCs w:val="28"/>
        </w:rPr>
      </w:pPr>
      <w:r w:rsidRPr="00254B8D">
        <w:rPr>
          <w:rFonts w:ascii="Times New Roman" w:hAnsi="Times New Roman" w:cs="Times New Roman"/>
          <w:b/>
          <w:bCs/>
          <w:i/>
          <w:sz w:val="28"/>
          <w:szCs w:val="28"/>
        </w:rPr>
        <w:t xml:space="preserve">5.1.5. </w:t>
      </w:r>
      <w:r w:rsidRPr="00254B8D">
        <w:rPr>
          <w:rFonts w:ascii="Times New Roman" w:hAnsi="Times New Roman" w:cs="Times New Roman"/>
          <w:b/>
          <w:bCs/>
          <w:i/>
          <w:sz w:val="28"/>
          <w:szCs w:val="28"/>
          <w:lang w:val="ru-RU"/>
        </w:rPr>
        <w:t>Економска одрживост</w:t>
      </w:r>
      <w:r w:rsidR="00CE1A5B" w:rsidRPr="00254B8D">
        <w:rPr>
          <w:rFonts w:ascii="Times New Roman" w:hAnsi="Times New Roman" w:cs="Times New Roman"/>
          <w:b/>
          <w:bCs/>
          <w:i/>
          <w:sz w:val="28"/>
          <w:szCs w:val="28"/>
          <w:lang w:val="ru-RU"/>
        </w:rPr>
        <w:t xml:space="preserve"> </w:t>
      </w:r>
    </w:p>
    <w:p w:rsidR="00254B8D" w:rsidRDefault="00254B8D" w:rsidP="00090471">
      <w:pPr>
        <w:spacing w:after="0" w:line="240" w:lineRule="auto"/>
        <w:jc w:val="both"/>
        <w:rPr>
          <w:rFonts w:ascii="Times New Roman" w:hAnsi="Times New Roman" w:cs="Times New Roman"/>
          <w:b/>
          <w:bCs/>
          <w:sz w:val="24"/>
          <w:szCs w:val="24"/>
        </w:rPr>
      </w:pPr>
    </w:p>
    <w:p w:rsidR="00CE1A5B" w:rsidRPr="00CC68B3" w:rsidRDefault="00CE1A5B" w:rsidP="00254B8D">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Подносилац захтева није у обавези да достави Бизнис план.</w:t>
      </w:r>
    </w:p>
    <w:p w:rsidR="00CE1A5B" w:rsidRPr="00254B8D" w:rsidRDefault="00CE1A5B" w:rsidP="00090471">
      <w:pPr>
        <w:spacing w:after="0" w:line="240" w:lineRule="auto"/>
        <w:jc w:val="both"/>
        <w:rPr>
          <w:rFonts w:ascii="Times New Roman" w:hAnsi="Times New Roman" w:cs="Times New Roman"/>
          <w:i/>
          <w:iCs/>
          <w:sz w:val="28"/>
          <w:szCs w:val="28"/>
          <w:lang w:val="ru-RU"/>
        </w:rPr>
      </w:pPr>
    </w:p>
    <w:p w:rsidR="00790742" w:rsidRPr="00254B8D" w:rsidRDefault="00254B8D" w:rsidP="00E346A8">
      <w:pPr>
        <w:spacing w:after="0" w:line="240" w:lineRule="auto"/>
        <w:jc w:val="both"/>
        <w:rPr>
          <w:rFonts w:ascii="Times New Roman" w:hAnsi="Times New Roman" w:cs="Times New Roman"/>
          <w:b/>
          <w:bCs/>
          <w:i/>
          <w:sz w:val="28"/>
          <w:szCs w:val="28"/>
        </w:rPr>
      </w:pPr>
      <w:r w:rsidRPr="00254B8D">
        <w:rPr>
          <w:rFonts w:ascii="Times New Roman" w:hAnsi="Times New Roman" w:cs="Times New Roman"/>
          <w:b/>
          <w:bCs/>
          <w:i/>
          <w:sz w:val="28"/>
          <w:szCs w:val="28"/>
        </w:rPr>
        <w:lastRenderedPageBreak/>
        <w:t xml:space="preserve">5.1.6. </w:t>
      </w:r>
      <w:r w:rsidRPr="00254B8D">
        <w:rPr>
          <w:rFonts w:ascii="Times New Roman" w:hAnsi="Times New Roman" w:cs="Times New Roman"/>
          <w:b/>
          <w:bCs/>
          <w:i/>
          <w:sz w:val="28"/>
          <w:szCs w:val="28"/>
          <w:lang w:val="ru-RU"/>
        </w:rPr>
        <w:t>Општи критеријуми за кориснике</w:t>
      </w:r>
    </w:p>
    <w:p w:rsidR="00790742" w:rsidRPr="00CC68B3" w:rsidRDefault="00790742" w:rsidP="00E346A8">
      <w:pPr>
        <w:spacing w:after="0" w:line="240" w:lineRule="auto"/>
        <w:jc w:val="both"/>
        <w:rPr>
          <w:rFonts w:ascii="Times New Roman" w:hAnsi="Times New Roman" w:cs="Times New Roman"/>
          <w:b/>
          <w:bCs/>
          <w:sz w:val="24"/>
          <w:szCs w:val="24"/>
          <w:lang w:val="ru-RU"/>
        </w:rPr>
      </w:pPr>
    </w:p>
    <w:p w:rsidR="00790742" w:rsidRPr="00790742" w:rsidRDefault="00CE1A5B" w:rsidP="00E346A8">
      <w:pPr>
        <w:spacing w:after="0" w:line="240" w:lineRule="auto"/>
        <w:jc w:val="both"/>
        <w:rPr>
          <w:rFonts w:ascii="Times New Roman" w:hAnsi="Times New Roman" w:cs="Times New Roman"/>
          <w:sz w:val="24"/>
          <w:szCs w:val="24"/>
          <w:lang w:val="ru-RU"/>
        </w:rPr>
      </w:pPr>
      <w:r w:rsidRPr="000065CE">
        <w:rPr>
          <w:rFonts w:ascii="Times New Roman" w:hAnsi="Times New Roman" w:cs="Times New Roman"/>
          <w:sz w:val="24"/>
          <w:szCs w:val="24"/>
          <w:u w:val="single"/>
          <w:lang w:val="ru-RU"/>
        </w:rPr>
        <w:t>Физичко лице</w:t>
      </w:r>
      <w:r w:rsidRPr="00CC68B3">
        <w:rPr>
          <w:rFonts w:ascii="Times New Roman" w:hAnsi="Times New Roman" w:cs="Times New Roman"/>
          <w:sz w:val="24"/>
          <w:szCs w:val="24"/>
          <w:lang w:val="ru-RU"/>
        </w:rPr>
        <w:t>, остварује право на подстицаје ако:</w:t>
      </w:r>
    </w:p>
    <w:p w:rsidR="00CE1A5B" w:rsidRPr="00CC68B3" w:rsidRDefault="00CE1A5B" w:rsidP="00E346A8">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је уписано  у Регистар пољопривредних газдинстава као носилац регистрованог пољопривредног газдинства са пребивалиштем и производњом на територији општине Бајина Башта</w:t>
      </w:r>
      <w:r w:rsidRPr="00CC68B3">
        <w:rPr>
          <w:rFonts w:ascii="Times New Roman" w:hAnsi="Times New Roman" w:cs="Times New Roman"/>
          <w:i/>
          <w:iCs/>
          <w:sz w:val="24"/>
          <w:szCs w:val="24"/>
          <w:lang w:val="ru-RU"/>
        </w:rPr>
        <w:t>,</w:t>
      </w:r>
    </w:p>
    <w:p w:rsidR="00CE1A5B" w:rsidRPr="00CC68B3" w:rsidRDefault="00CE1A5B" w:rsidP="00E346A8">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има у својини, односно под закупом објекат у којем се реализује инвестиција,</w:t>
      </w:r>
    </w:p>
    <w:p w:rsidR="00CE1A5B" w:rsidRPr="00CC68B3" w:rsidRDefault="00CE1A5B" w:rsidP="00E346A8">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је измирило обавезе по о</w:t>
      </w:r>
      <w:r w:rsidR="00597CE4">
        <w:rPr>
          <w:rFonts w:ascii="Times New Roman" w:hAnsi="Times New Roman" w:cs="Times New Roman"/>
          <w:sz w:val="24"/>
          <w:szCs w:val="24"/>
          <w:lang w:val="ru-RU"/>
        </w:rPr>
        <w:t>снову локалних јавних прихода на дан</w:t>
      </w:r>
      <w:r w:rsidRPr="00CC68B3">
        <w:rPr>
          <w:rFonts w:ascii="Times New Roman" w:hAnsi="Times New Roman" w:cs="Times New Roman"/>
          <w:sz w:val="24"/>
          <w:szCs w:val="24"/>
          <w:lang w:val="ru-RU"/>
        </w:rPr>
        <w:t xml:space="preserve"> </w:t>
      </w:r>
      <w:r w:rsidR="00597CE4">
        <w:rPr>
          <w:rFonts w:ascii="Times New Roman" w:hAnsi="Times New Roman" w:cs="Times New Roman"/>
          <w:sz w:val="24"/>
          <w:szCs w:val="24"/>
          <w:lang w:val="ru-RU"/>
        </w:rPr>
        <w:t>издавања Уверења.</w:t>
      </w:r>
      <w:r w:rsidRPr="00CC68B3">
        <w:rPr>
          <w:rFonts w:ascii="Times New Roman" w:hAnsi="Times New Roman" w:cs="Times New Roman"/>
          <w:sz w:val="24"/>
          <w:szCs w:val="24"/>
          <w:lang w:val="ru-RU"/>
        </w:rPr>
        <w:t xml:space="preserve"> </w:t>
      </w:r>
    </w:p>
    <w:p w:rsidR="00CE1A5B" w:rsidRPr="00CC68B3" w:rsidRDefault="00CE1A5B" w:rsidP="00E346A8">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ab/>
      </w:r>
      <w:r w:rsidRPr="00CC68B3">
        <w:rPr>
          <w:rFonts w:ascii="Times New Roman" w:hAnsi="Times New Roman" w:cs="Times New Roman"/>
          <w:sz w:val="24"/>
          <w:szCs w:val="24"/>
          <w:lang w:val="ru-RU"/>
        </w:rPr>
        <w:t>- ако је предметну инвестицију купио и преузео у текућој години и да је наменски користи, односно да је инвестиција стављена у функцију за намену ради које је набављена.</w:t>
      </w:r>
    </w:p>
    <w:p w:rsidR="00CE1A5B" w:rsidRDefault="00CE1A5B" w:rsidP="00E346A8">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ab/>
        <w:t xml:space="preserve">- </w:t>
      </w:r>
      <w:r w:rsidRPr="00CC68B3">
        <w:rPr>
          <w:rFonts w:ascii="Times New Roman" w:hAnsi="Times New Roman" w:cs="Times New Roman"/>
          <w:sz w:val="24"/>
          <w:szCs w:val="24"/>
          <w:lang w:val="ru-RU"/>
        </w:rPr>
        <w:t xml:space="preserve"> за инвестицију за коју подноси захтев  не  користи  подстицаје по неком другом основу, </w:t>
      </w:r>
      <w:r w:rsidR="005A7C39" w:rsidRPr="00CC68B3">
        <w:rPr>
          <w:rFonts w:ascii="Times New Roman" w:hAnsi="Times New Roman" w:cs="Times New Roman"/>
          <w:sz w:val="24"/>
          <w:szCs w:val="24"/>
          <w:lang w:val="ru-RU"/>
        </w:rPr>
        <w:t>осим подстицаја којим се уређује кредитна подршка регистрованим пољопривредним газдинствима</w:t>
      </w:r>
      <w:r w:rsidR="005A7C39">
        <w:rPr>
          <w:rFonts w:ascii="Times New Roman" w:hAnsi="Times New Roman" w:cs="Times New Roman"/>
          <w:sz w:val="24"/>
          <w:szCs w:val="24"/>
          <w:lang w:val="ru-RU"/>
        </w:rPr>
        <w:t xml:space="preserve">, </w:t>
      </w:r>
      <w:r w:rsidRPr="00CC68B3">
        <w:rPr>
          <w:rFonts w:ascii="Times New Roman" w:hAnsi="Times New Roman" w:cs="Times New Roman"/>
          <w:sz w:val="24"/>
          <w:szCs w:val="24"/>
          <w:lang w:val="ru-RU"/>
        </w:rPr>
        <w:t xml:space="preserve">потписивање изјаве да не постоји захтев за исто улагање у другим јавним фондовима. </w:t>
      </w:r>
    </w:p>
    <w:p w:rsidR="00790742" w:rsidRPr="00CC68B3" w:rsidRDefault="00790742" w:rsidP="00E346A8">
      <w:pPr>
        <w:spacing w:after="0" w:line="240" w:lineRule="auto"/>
        <w:jc w:val="both"/>
        <w:rPr>
          <w:rFonts w:ascii="Times New Roman" w:hAnsi="Times New Roman" w:cs="Times New Roman"/>
          <w:sz w:val="24"/>
          <w:szCs w:val="24"/>
          <w:lang w:val="ru-RU"/>
        </w:rPr>
      </w:pPr>
    </w:p>
    <w:p w:rsidR="00CE1A5B" w:rsidRPr="00CC68B3" w:rsidRDefault="00CE1A5B" w:rsidP="00E346A8">
      <w:pPr>
        <w:spacing w:after="0" w:line="240" w:lineRule="auto"/>
        <w:jc w:val="both"/>
        <w:rPr>
          <w:rFonts w:ascii="Times New Roman" w:hAnsi="Times New Roman" w:cs="Times New Roman"/>
          <w:sz w:val="24"/>
          <w:szCs w:val="24"/>
          <w:lang w:val="ru-RU"/>
        </w:rPr>
      </w:pPr>
      <w:r w:rsidRPr="000065CE">
        <w:rPr>
          <w:rFonts w:ascii="Times New Roman" w:hAnsi="Times New Roman" w:cs="Times New Roman"/>
          <w:sz w:val="24"/>
          <w:szCs w:val="24"/>
          <w:u w:val="single"/>
          <w:lang w:val="ru-RU"/>
        </w:rPr>
        <w:t>Предузетник и правно лице</w:t>
      </w:r>
      <w:r w:rsidRPr="00CC68B3">
        <w:rPr>
          <w:rFonts w:ascii="Times New Roman" w:hAnsi="Times New Roman" w:cs="Times New Roman"/>
          <w:sz w:val="24"/>
          <w:szCs w:val="24"/>
          <w:lang w:val="ru-RU"/>
        </w:rPr>
        <w:t xml:space="preserve"> остварује право на подстицаје ако:</w:t>
      </w:r>
    </w:p>
    <w:p w:rsidR="00CE1A5B" w:rsidRPr="00CC68B3" w:rsidRDefault="000065CE" w:rsidP="00E346A8">
      <w:pPr>
        <w:spacing w:after="0" w:line="240" w:lineRule="auto"/>
        <w:jc w:val="both"/>
        <w:rPr>
          <w:rFonts w:ascii="Times New Roman" w:hAnsi="Times New Roman" w:cs="Times New Roman"/>
          <w:b/>
          <w:bCs/>
          <w:sz w:val="24"/>
          <w:szCs w:val="24"/>
          <w:lang w:val="ru-RU"/>
        </w:rPr>
      </w:pPr>
      <w:r>
        <w:rPr>
          <w:rFonts w:ascii="Times New Roman" w:hAnsi="Times New Roman" w:cs="Times New Roman"/>
          <w:sz w:val="24"/>
          <w:szCs w:val="24"/>
          <w:lang w:val="ru-RU"/>
        </w:rPr>
        <w:tab/>
        <w:t>- су</w:t>
      </w:r>
      <w:r w:rsidR="00CE1A5B" w:rsidRPr="00CC68B3">
        <w:rPr>
          <w:rFonts w:ascii="Times New Roman" w:hAnsi="Times New Roman" w:cs="Times New Roman"/>
          <w:sz w:val="24"/>
          <w:szCs w:val="24"/>
          <w:lang w:val="ru-RU"/>
        </w:rPr>
        <w:t xml:space="preserve"> регистрова</w:t>
      </w:r>
      <w:r>
        <w:rPr>
          <w:rFonts w:ascii="Times New Roman" w:hAnsi="Times New Roman" w:cs="Times New Roman"/>
          <w:sz w:val="24"/>
          <w:szCs w:val="24"/>
          <w:lang w:val="ru-RU"/>
        </w:rPr>
        <w:t>ни</w:t>
      </w:r>
      <w:r w:rsidR="00CE1A5B" w:rsidRPr="00CC68B3">
        <w:rPr>
          <w:rFonts w:ascii="Times New Roman" w:hAnsi="Times New Roman" w:cs="Times New Roman"/>
          <w:sz w:val="24"/>
          <w:szCs w:val="24"/>
          <w:lang w:val="ru-RU"/>
        </w:rPr>
        <w:t xml:space="preserve"> код Агенције за привредне регистре</w:t>
      </w:r>
    </w:p>
    <w:p w:rsidR="00CE1A5B" w:rsidRPr="00CC68B3" w:rsidRDefault="00CE1A5B" w:rsidP="00280507">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има</w:t>
      </w:r>
      <w:r w:rsidR="000065CE">
        <w:rPr>
          <w:rFonts w:ascii="Times New Roman" w:hAnsi="Times New Roman" w:cs="Times New Roman"/>
          <w:sz w:val="24"/>
          <w:szCs w:val="24"/>
          <w:lang w:val="ru-RU"/>
        </w:rPr>
        <w:t>ју</w:t>
      </w:r>
      <w:r w:rsidRPr="00CC68B3">
        <w:rPr>
          <w:rFonts w:ascii="Times New Roman" w:hAnsi="Times New Roman" w:cs="Times New Roman"/>
          <w:sz w:val="24"/>
          <w:szCs w:val="24"/>
          <w:lang w:val="ru-RU"/>
        </w:rPr>
        <w:t xml:space="preserve"> у својини, односно под закупом објекат у којем се реализује инвестиција,</w:t>
      </w:r>
    </w:p>
    <w:p w:rsidR="00CE1A5B" w:rsidRPr="00CC68B3" w:rsidRDefault="000065CE" w:rsidP="00280507">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су измирили</w:t>
      </w:r>
      <w:r w:rsidR="00CE1A5B" w:rsidRPr="00CC68B3">
        <w:rPr>
          <w:rFonts w:ascii="Times New Roman" w:hAnsi="Times New Roman" w:cs="Times New Roman"/>
          <w:sz w:val="24"/>
          <w:szCs w:val="24"/>
          <w:lang w:val="ru-RU"/>
        </w:rPr>
        <w:t xml:space="preserve"> обавезе по о</w:t>
      </w:r>
      <w:r w:rsidR="00811191">
        <w:rPr>
          <w:rFonts w:ascii="Times New Roman" w:hAnsi="Times New Roman" w:cs="Times New Roman"/>
          <w:sz w:val="24"/>
          <w:szCs w:val="24"/>
          <w:lang w:val="ru-RU"/>
        </w:rPr>
        <w:t>снову локалних јавних прихода на дан</w:t>
      </w:r>
      <w:r w:rsidR="00CE1A5B" w:rsidRPr="00CC68B3">
        <w:rPr>
          <w:rFonts w:ascii="Times New Roman" w:hAnsi="Times New Roman" w:cs="Times New Roman"/>
          <w:sz w:val="24"/>
          <w:szCs w:val="24"/>
          <w:lang w:val="ru-RU"/>
        </w:rPr>
        <w:t xml:space="preserve"> </w:t>
      </w:r>
      <w:r w:rsidR="00811191">
        <w:rPr>
          <w:rFonts w:ascii="Times New Roman" w:hAnsi="Times New Roman" w:cs="Times New Roman"/>
          <w:sz w:val="24"/>
          <w:szCs w:val="24"/>
          <w:lang w:val="ru-RU"/>
        </w:rPr>
        <w:t>издавања Уверења</w:t>
      </w:r>
      <w:r w:rsidR="00CE1A5B" w:rsidRPr="00CC68B3">
        <w:rPr>
          <w:rFonts w:ascii="Times New Roman" w:hAnsi="Times New Roman" w:cs="Times New Roman"/>
          <w:sz w:val="24"/>
          <w:szCs w:val="24"/>
          <w:lang w:val="ru-RU"/>
        </w:rPr>
        <w:t>.</w:t>
      </w:r>
    </w:p>
    <w:p w:rsidR="00CE1A5B" w:rsidRPr="00CC68B3" w:rsidRDefault="00CE1A5B" w:rsidP="00280507">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ab/>
      </w:r>
      <w:r w:rsidR="000065CE">
        <w:rPr>
          <w:rFonts w:ascii="Times New Roman" w:hAnsi="Times New Roman" w:cs="Times New Roman"/>
          <w:sz w:val="24"/>
          <w:szCs w:val="24"/>
          <w:lang w:val="ru-RU"/>
        </w:rPr>
        <w:t>- ако су предметну инвестицију купили и преузели</w:t>
      </w:r>
      <w:r w:rsidRPr="00CC68B3">
        <w:rPr>
          <w:rFonts w:ascii="Times New Roman" w:hAnsi="Times New Roman" w:cs="Times New Roman"/>
          <w:sz w:val="24"/>
          <w:szCs w:val="24"/>
          <w:lang w:val="ru-RU"/>
        </w:rPr>
        <w:t xml:space="preserve"> у текућој</w:t>
      </w:r>
      <w:r w:rsidR="000065CE">
        <w:rPr>
          <w:rFonts w:ascii="Times New Roman" w:hAnsi="Times New Roman" w:cs="Times New Roman"/>
          <w:sz w:val="24"/>
          <w:szCs w:val="24"/>
          <w:lang w:val="ru-RU"/>
        </w:rPr>
        <w:t xml:space="preserve"> години и да је наменски користе</w:t>
      </w:r>
      <w:r w:rsidRPr="00CC68B3">
        <w:rPr>
          <w:rFonts w:ascii="Times New Roman" w:hAnsi="Times New Roman" w:cs="Times New Roman"/>
          <w:sz w:val="24"/>
          <w:szCs w:val="24"/>
          <w:lang w:val="ru-RU"/>
        </w:rPr>
        <w:t>, односно да је инвестиција стављена у функцију за намену ради које је набављена.</w:t>
      </w:r>
    </w:p>
    <w:p w:rsidR="00CE1A5B" w:rsidRPr="00CC68B3" w:rsidRDefault="00CE1A5B" w:rsidP="00280507">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b/>
          <w:bCs/>
          <w:sz w:val="24"/>
          <w:szCs w:val="24"/>
          <w:lang w:val="ru-RU"/>
        </w:rPr>
        <w:tab/>
        <w:t xml:space="preserve">- </w:t>
      </w:r>
      <w:r w:rsidR="000065CE">
        <w:rPr>
          <w:rFonts w:ascii="Times New Roman" w:hAnsi="Times New Roman" w:cs="Times New Roman"/>
          <w:sz w:val="24"/>
          <w:szCs w:val="24"/>
          <w:lang w:val="ru-RU"/>
        </w:rPr>
        <w:t xml:space="preserve"> за инвестицију за коју подносе захтев  не  користе</w:t>
      </w:r>
      <w:r w:rsidRPr="00CC68B3">
        <w:rPr>
          <w:rFonts w:ascii="Times New Roman" w:hAnsi="Times New Roman" w:cs="Times New Roman"/>
          <w:sz w:val="24"/>
          <w:szCs w:val="24"/>
          <w:lang w:val="ru-RU"/>
        </w:rPr>
        <w:t xml:space="preserve">  подстицаје по неком другом основу, </w:t>
      </w:r>
      <w:r w:rsidR="005A7C39" w:rsidRPr="00CC68B3">
        <w:rPr>
          <w:rFonts w:ascii="Times New Roman" w:hAnsi="Times New Roman" w:cs="Times New Roman"/>
          <w:sz w:val="24"/>
          <w:szCs w:val="24"/>
          <w:lang w:val="ru-RU"/>
        </w:rPr>
        <w:t>осим подстицаја којим се уређује кредитна подршка регистрованим пољопривредним газдинствима</w:t>
      </w:r>
      <w:r w:rsidR="005A7C39">
        <w:rPr>
          <w:rFonts w:ascii="Times New Roman" w:hAnsi="Times New Roman" w:cs="Times New Roman"/>
          <w:sz w:val="24"/>
          <w:szCs w:val="24"/>
          <w:lang w:val="ru-RU"/>
        </w:rPr>
        <w:t xml:space="preserve">, </w:t>
      </w:r>
      <w:r w:rsidRPr="00CC68B3">
        <w:rPr>
          <w:rFonts w:ascii="Times New Roman" w:hAnsi="Times New Roman" w:cs="Times New Roman"/>
          <w:sz w:val="24"/>
          <w:szCs w:val="24"/>
          <w:lang w:val="ru-RU"/>
        </w:rPr>
        <w:t xml:space="preserve">потписивање изјаве да не постоји захтев за исто улагање у другим јавним фондовима. </w:t>
      </w:r>
    </w:p>
    <w:p w:rsidR="00CE1A5B" w:rsidRDefault="00CE1A5B" w:rsidP="00E346A8">
      <w:pPr>
        <w:spacing w:after="0" w:line="240" w:lineRule="auto"/>
        <w:jc w:val="both"/>
        <w:rPr>
          <w:rFonts w:ascii="Times New Roman" w:hAnsi="Times New Roman" w:cs="Times New Roman"/>
          <w:b/>
          <w:bCs/>
          <w:sz w:val="24"/>
          <w:szCs w:val="24"/>
          <w:lang w:val="ru-RU"/>
        </w:rPr>
      </w:pPr>
    </w:p>
    <w:p w:rsidR="00A81E8D" w:rsidRPr="00CC68B3" w:rsidRDefault="00A81E8D" w:rsidP="00E346A8">
      <w:pPr>
        <w:spacing w:after="0" w:line="240" w:lineRule="auto"/>
        <w:jc w:val="both"/>
        <w:rPr>
          <w:rFonts w:ascii="Times New Roman" w:hAnsi="Times New Roman" w:cs="Times New Roman"/>
          <w:b/>
          <w:bCs/>
          <w:sz w:val="24"/>
          <w:szCs w:val="24"/>
          <w:lang w:val="ru-RU"/>
        </w:rPr>
      </w:pPr>
    </w:p>
    <w:p w:rsidR="00254B8D" w:rsidRPr="00254B8D" w:rsidRDefault="00254B8D" w:rsidP="008441C6">
      <w:pPr>
        <w:spacing w:after="0" w:line="240" w:lineRule="auto"/>
        <w:jc w:val="both"/>
        <w:rPr>
          <w:rFonts w:ascii="Times New Roman" w:hAnsi="Times New Roman" w:cs="Times New Roman"/>
          <w:i/>
          <w:sz w:val="28"/>
          <w:szCs w:val="28"/>
        </w:rPr>
      </w:pPr>
      <w:r w:rsidRPr="00254B8D">
        <w:rPr>
          <w:rFonts w:ascii="Times New Roman" w:hAnsi="Times New Roman" w:cs="Times New Roman"/>
          <w:b/>
          <w:bCs/>
          <w:i/>
          <w:sz w:val="28"/>
          <w:szCs w:val="28"/>
        </w:rPr>
        <w:t xml:space="preserve">5.1.7. </w:t>
      </w:r>
      <w:r w:rsidR="00CE1A5B" w:rsidRPr="00254B8D">
        <w:rPr>
          <w:rFonts w:ascii="Times New Roman" w:hAnsi="Times New Roman" w:cs="Times New Roman"/>
          <w:b/>
          <w:bCs/>
          <w:i/>
          <w:sz w:val="28"/>
          <w:szCs w:val="28"/>
          <w:lang w:val="ru-RU"/>
        </w:rPr>
        <w:t>Специфични критеријуми</w:t>
      </w:r>
      <w:r w:rsidR="00CE1A5B" w:rsidRPr="00254B8D">
        <w:rPr>
          <w:rFonts w:ascii="Times New Roman" w:hAnsi="Times New Roman" w:cs="Times New Roman"/>
          <w:i/>
          <w:sz w:val="28"/>
          <w:szCs w:val="28"/>
          <w:lang w:val="sr-Cyrl-CS"/>
        </w:rPr>
        <w:t xml:space="preserve"> </w:t>
      </w:r>
    </w:p>
    <w:p w:rsidR="00254B8D" w:rsidRDefault="00254B8D" w:rsidP="008441C6">
      <w:pPr>
        <w:spacing w:after="0" w:line="240" w:lineRule="auto"/>
        <w:jc w:val="both"/>
        <w:rPr>
          <w:rFonts w:ascii="Times New Roman" w:hAnsi="Times New Roman" w:cs="Times New Roman"/>
          <w:sz w:val="24"/>
          <w:szCs w:val="24"/>
        </w:rPr>
      </w:pPr>
    </w:p>
    <w:p w:rsidR="00CE1A5B" w:rsidRPr="00CC68B3" w:rsidRDefault="00CE1A5B" w:rsidP="00254B8D">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sz w:val="24"/>
          <w:szCs w:val="24"/>
          <w:lang w:val="sr-Cyrl-CS"/>
        </w:rPr>
        <w:t>Не постоје специфични критеријуми.</w:t>
      </w:r>
    </w:p>
    <w:p w:rsidR="000065CE" w:rsidRDefault="000065CE" w:rsidP="00E346A8">
      <w:pPr>
        <w:spacing w:after="0" w:line="240" w:lineRule="auto"/>
        <w:jc w:val="both"/>
        <w:rPr>
          <w:rFonts w:ascii="Times New Roman" w:hAnsi="Times New Roman" w:cs="Times New Roman"/>
          <w:sz w:val="24"/>
          <w:szCs w:val="24"/>
        </w:rPr>
      </w:pPr>
    </w:p>
    <w:p w:rsidR="00254B8D" w:rsidRPr="00254B8D" w:rsidRDefault="00254B8D" w:rsidP="00E346A8">
      <w:pPr>
        <w:spacing w:after="0" w:line="240" w:lineRule="auto"/>
        <w:jc w:val="both"/>
        <w:rPr>
          <w:rFonts w:ascii="Times New Roman" w:hAnsi="Times New Roman" w:cs="Times New Roman"/>
          <w:sz w:val="24"/>
          <w:szCs w:val="24"/>
        </w:rPr>
      </w:pPr>
    </w:p>
    <w:p w:rsidR="00CE1A5B" w:rsidRPr="00254B8D" w:rsidRDefault="00CE1A5B" w:rsidP="00E346A8">
      <w:pPr>
        <w:spacing w:after="0" w:line="240" w:lineRule="auto"/>
        <w:jc w:val="both"/>
        <w:rPr>
          <w:rFonts w:ascii="Times New Roman" w:hAnsi="Times New Roman" w:cs="Times New Roman"/>
          <w:b/>
          <w:bCs/>
          <w:i/>
          <w:sz w:val="28"/>
          <w:szCs w:val="28"/>
          <w:lang w:val="ru-RU"/>
        </w:rPr>
      </w:pPr>
      <w:r w:rsidRPr="00254B8D">
        <w:rPr>
          <w:rFonts w:ascii="Times New Roman" w:hAnsi="Times New Roman" w:cs="Times New Roman"/>
          <w:b/>
          <w:bCs/>
          <w:i/>
          <w:sz w:val="28"/>
          <w:szCs w:val="28"/>
          <w:lang w:val="ru-RU"/>
        </w:rPr>
        <w:t xml:space="preserve"> </w:t>
      </w:r>
      <w:r w:rsidR="00254B8D" w:rsidRPr="00254B8D">
        <w:rPr>
          <w:rFonts w:ascii="Times New Roman" w:hAnsi="Times New Roman" w:cs="Times New Roman"/>
          <w:b/>
          <w:bCs/>
          <w:i/>
          <w:sz w:val="28"/>
          <w:szCs w:val="28"/>
        </w:rPr>
        <w:t xml:space="preserve">5.1.8. </w:t>
      </w:r>
      <w:r w:rsidRPr="00254B8D">
        <w:rPr>
          <w:rFonts w:ascii="Times New Roman" w:hAnsi="Times New Roman" w:cs="Times New Roman"/>
          <w:b/>
          <w:bCs/>
          <w:i/>
          <w:sz w:val="28"/>
          <w:szCs w:val="28"/>
          <w:lang w:val="ru-RU"/>
        </w:rPr>
        <w:t xml:space="preserve">Листа инвестиција у оквиру мере </w:t>
      </w:r>
    </w:p>
    <w:p w:rsidR="00CE1A5B" w:rsidRDefault="00CE1A5B" w:rsidP="00E346A8">
      <w:pPr>
        <w:spacing w:after="0" w:line="240" w:lineRule="auto"/>
        <w:jc w:val="both"/>
        <w:rPr>
          <w:rFonts w:ascii="Times New Roman" w:hAnsi="Times New Roman" w:cs="Times New Roman"/>
          <w:i/>
          <w:iCs/>
          <w:sz w:val="24"/>
          <w:szCs w:val="24"/>
        </w:rPr>
      </w:pPr>
    </w:p>
    <w:p w:rsidR="00254B8D" w:rsidRPr="00254B8D" w:rsidRDefault="00254B8D" w:rsidP="00E346A8">
      <w:pPr>
        <w:spacing w:after="0" w:line="240" w:lineRule="auto"/>
        <w:jc w:val="both"/>
        <w:rPr>
          <w:rFonts w:ascii="Times New Roman" w:hAnsi="Times New Roman" w:cs="Times New Roman"/>
          <w:i/>
          <w:iCs/>
          <w:sz w:val="24"/>
          <w:szCs w:val="24"/>
        </w:rPr>
      </w:pPr>
    </w:p>
    <w:tbl>
      <w:tblPr>
        <w:tblW w:w="9476" w:type="dxa"/>
        <w:tblInd w:w="-8" w:type="dxa"/>
        <w:tblLayout w:type="fixed"/>
        <w:tblCellMar>
          <w:left w:w="10" w:type="dxa"/>
          <w:right w:w="10" w:type="dxa"/>
        </w:tblCellMar>
        <w:tblLook w:val="00A0"/>
      </w:tblPr>
      <w:tblGrid>
        <w:gridCol w:w="1560"/>
        <w:gridCol w:w="7916"/>
      </w:tblGrid>
      <w:tr w:rsidR="00CE1A5B" w:rsidRPr="00CC68B3">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304D1F">
            <w:pPr>
              <w:spacing w:after="0" w:line="240" w:lineRule="auto"/>
              <w:jc w:val="both"/>
              <w:rPr>
                <w:rFonts w:ascii="Times New Roman" w:hAnsi="Times New Roman" w:cs="Times New Roman"/>
                <w:b/>
                <w:bCs/>
                <w:sz w:val="24"/>
                <w:szCs w:val="24"/>
              </w:rPr>
            </w:pPr>
            <w:r w:rsidRPr="00CC68B3">
              <w:rPr>
                <w:rFonts w:ascii="Times New Roman" w:hAnsi="Times New Roman" w:cs="Times New Roman"/>
                <w:b/>
                <w:bCs/>
                <w:sz w:val="24"/>
                <w:szCs w:val="24"/>
              </w:rPr>
              <w:t>Шифра</w:t>
            </w:r>
          </w:p>
          <w:p w:rsidR="00CE1A5B" w:rsidRPr="00CC68B3" w:rsidRDefault="00CE1A5B" w:rsidP="00304D1F">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инвестиције</w:t>
            </w:r>
          </w:p>
        </w:tc>
        <w:tc>
          <w:tcPr>
            <w:tcW w:w="791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304D1F">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Назив инвестиције</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304D1F">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103.3.2.</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8441C6">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Набавка нове опреме и уређаја за сушење воћа, грожђа и поврћа, као и њихових производа </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304D1F">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103.3.3.</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304D1F">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Набавка нове опреме и уређаја зазамрзавање воћа и поврћа, као и њихових производа</w:t>
            </w:r>
          </w:p>
        </w:tc>
      </w:tr>
    </w:tbl>
    <w:p w:rsidR="00CE1A5B" w:rsidRPr="00CC68B3" w:rsidRDefault="00CE1A5B" w:rsidP="00E346A8">
      <w:pPr>
        <w:spacing w:after="0" w:line="240" w:lineRule="auto"/>
        <w:jc w:val="both"/>
        <w:rPr>
          <w:rFonts w:ascii="Times New Roman" w:hAnsi="Times New Roman" w:cs="Times New Roman"/>
          <w:i/>
          <w:iCs/>
          <w:sz w:val="24"/>
          <w:szCs w:val="24"/>
          <w:lang w:val="ru-RU"/>
        </w:rPr>
      </w:pPr>
    </w:p>
    <w:p w:rsidR="00CE1A5B" w:rsidRDefault="00CE1A5B" w:rsidP="00E346A8">
      <w:pPr>
        <w:spacing w:after="0" w:line="240" w:lineRule="auto"/>
        <w:jc w:val="both"/>
        <w:rPr>
          <w:rFonts w:ascii="Times New Roman" w:hAnsi="Times New Roman" w:cs="Times New Roman"/>
          <w:i/>
          <w:iCs/>
          <w:sz w:val="24"/>
          <w:szCs w:val="24"/>
        </w:rPr>
      </w:pPr>
    </w:p>
    <w:p w:rsidR="00254B8D" w:rsidRDefault="00254B8D" w:rsidP="00E346A8">
      <w:pPr>
        <w:spacing w:after="0" w:line="240" w:lineRule="auto"/>
        <w:jc w:val="both"/>
        <w:rPr>
          <w:rFonts w:ascii="Times New Roman" w:hAnsi="Times New Roman" w:cs="Times New Roman"/>
          <w:i/>
          <w:iCs/>
          <w:sz w:val="24"/>
          <w:szCs w:val="24"/>
          <w:lang w:val="sr-Cyrl-CS"/>
        </w:rPr>
      </w:pPr>
    </w:p>
    <w:p w:rsidR="00A81E8D" w:rsidRPr="00A81E8D" w:rsidRDefault="00A81E8D" w:rsidP="00E346A8">
      <w:pPr>
        <w:spacing w:after="0" w:line="240" w:lineRule="auto"/>
        <w:jc w:val="both"/>
        <w:rPr>
          <w:rFonts w:ascii="Times New Roman" w:hAnsi="Times New Roman" w:cs="Times New Roman"/>
          <w:i/>
          <w:iCs/>
          <w:sz w:val="24"/>
          <w:szCs w:val="24"/>
          <w:lang w:val="sr-Cyrl-CS"/>
        </w:rPr>
      </w:pPr>
    </w:p>
    <w:p w:rsidR="00254B8D" w:rsidRPr="00254B8D" w:rsidRDefault="00254B8D" w:rsidP="00E346A8">
      <w:pPr>
        <w:spacing w:after="0" w:line="240" w:lineRule="auto"/>
        <w:jc w:val="both"/>
        <w:rPr>
          <w:rFonts w:ascii="Times New Roman" w:hAnsi="Times New Roman" w:cs="Times New Roman"/>
          <w:b/>
          <w:bCs/>
          <w:i/>
          <w:sz w:val="28"/>
          <w:szCs w:val="28"/>
        </w:rPr>
      </w:pPr>
      <w:r w:rsidRPr="00254B8D">
        <w:rPr>
          <w:rFonts w:ascii="Times New Roman" w:hAnsi="Times New Roman" w:cs="Times New Roman"/>
          <w:b/>
          <w:bCs/>
          <w:i/>
          <w:sz w:val="28"/>
          <w:szCs w:val="28"/>
        </w:rPr>
        <w:t xml:space="preserve">5.1.9. </w:t>
      </w:r>
      <w:r w:rsidR="00CE1A5B" w:rsidRPr="00254B8D">
        <w:rPr>
          <w:rFonts w:ascii="Times New Roman" w:hAnsi="Times New Roman" w:cs="Times New Roman"/>
          <w:b/>
          <w:bCs/>
          <w:i/>
          <w:sz w:val="28"/>
          <w:szCs w:val="28"/>
          <w:lang w:val="ru-RU"/>
        </w:rPr>
        <w:t>Критеријуми селекције</w:t>
      </w:r>
    </w:p>
    <w:p w:rsidR="00254B8D" w:rsidRDefault="00254B8D" w:rsidP="00E346A8">
      <w:pPr>
        <w:spacing w:after="0" w:line="240" w:lineRule="auto"/>
        <w:jc w:val="both"/>
        <w:rPr>
          <w:rFonts w:ascii="Times New Roman" w:hAnsi="Times New Roman" w:cs="Times New Roman"/>
          <w:b/>
          <w:bCs/>
          <w:sz w:val="24"/>
          <w:szCs w:val="24"/>
        </w:rPr>
      </w:pPr>
    </w:p>
    <w:p w:rsidR="00CE1A5B" w:rsidRPr="00CC68B3" w:rsidRDefault="00CE1A5B" w:rsidP="00254B8D">
      <w:pPr>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sz w:val="24"/>
          <w:szCs w:val="24"/>
          <w:lang w:val="ru-RU"/>
        </w:rPr>
        <w:t xml:space="preserve">Критеријуми селекције се </w:t>
      </w:r>
      <w:r w:rsidRPr="00CC68B3">
        <w:rPr>
          <w:rFonts w:ascii="Times New Roman" w:hAnsi="Times New Roman" w:cs="Times New Roman"/>
          <w:sz w:val="24"/>
          <w:szCs w:val="24"/>
          <w:lang w:val="sr-Cyrl-CS"/>
        </w:rPr>
        <w:t>не примењују при реализацији мере, већ се средства одобравају по редоследу подношења потпуних захтева према Конкурсу који ће бити отворен до утрошка планирани</w:t>
      </w:r>
      <w:r w:rsidR="000065CE">
        <w:rPr>
          <w:rFonts w:ascii="Times New Roman" w:hAnsi="Times New Roman" w:cs="Times New Roman"/>
          <w:sz w:val="24"/>
          <w:szCs w:val="24"/>
          <w:lang w:val="sr-Cyrl-CS"/>
        </w:rPr>
        <w:t>х средстава , а најкасније до 20</w:t>
      </w:r>
      <w:r w:rsidRPr="00CC68B3">
        <w:rPr>
          <w:rFonts w:ascii="Times New Roman" w:hAnsi="Times New Roman" w:cs="Times New Roman"/>
          <w:sz w:val="24"/>
          <w:szCs w:val="24"/>
          <w:lang w:val="sr-Cyrl-CS"/>
        </w:rPr>
        <w:t>.11.2016. године.</w:t>
      </w:r>
    </w:p>
    <w:p w:rsidR="00254B8D" w:rsidRPr="00A81E8D" w:rsidRDefault="00254B8D" w:rsidP="00E346A8">
      <w:pPr>
        <w:spacing w:after="0" w:line="240" w:lineRule="auto"/>
        <w:jc w:val="both"/>
        <w:rPr>
          <w:rFonts w:ascii="Times New Roman" w:hAnsi="Times New Roman" w:cs="Times New Roman"/>
          <w:b/>
          <w:bCs/>
          <w:sz w:val="24"/>
          <w:szCs w:val="24"/>
          <w:lang w:val="sr-Cyrl-CS"/>
        </w:rPr>
      </w:pPr>
    </w:p>
    <w:p w:rsidR="00254B8D" w:rsidRPr="00254B8D" w:rsidRDefault="00254B8D" w:rsidP="00E346A8">
      <w:pPr>
        <w:spacing w:after="0" w:line="240" w:lineRule="auto"/>
        <w:jc w:val="both"/>
        <w:rPr>
          <w:rFonts w:ascii="Times New Roman" w:hAnsi="Times New Roman" w:cs="Times New Roman"/>
          <w:b/>
          <w:bCs/>
          <w:sz w:val="24"/>
          <w:szCs w:val="24"/>
        </w:rPr>
      </w:pPr>
    </w:p>
    <w:p w:rsidR="00CE1A5B" w:rsidRPr="00254B8D" w:rsidRDefault="00CE1A5B" w:rsidP="00E346A8">
      <w:pPr>
        <w:spacing w:after="0" w:line="240" w:lineRule="auto"/>
        <w:jc w:val="both"/>
        <w:rPr>
          <w:rFonts w:ascii="Times New Roman" w:hAnsi="Times New Roman" w:cs="Times New Roman"/>
          <w:b/>
          <w:bCs/>
          <w:i/>
          <w:sz w:val="28"/>
          <w:szCs w:val="28"/>
          <w:lang w:val="ru-RU"/>
        </w:rPr>
      </w:pPr>
      <w:r w:rsidRPr="00254B8D">
        <w:rPr>
          <w:rFonts w:ascii="Times New Roman" w:hAnsi="Times New Roman" w:cs="Times New Roman"/>
          <w:b/>
          <w:bCs/>
          <w:i/>
          <w:sz w:val="28"/>
          <w:szCs w:val="28"/>
          <w:lang w:val="ru-RU"/>
        </w:rPr>
        <w:t xml:space="preserve"> </w:t>
      </w:r>
      <w:r w:rsidR="00254B8D" w:rsidRPr="00254B8D">
        <w:rPr>
          <w:rFonts w:ascii="Times New Roman" w:hAnsi="Times New Roman" w:cs="Times New Roman"/>
          <w:b/>
          <w:bCs/>
          <w:i/>
          <w:sz w:val="28"/>
          <w:szCs w:val="28"/>
        </w:rPr>
        <w:t xml:space="preserve">5.1.10. </w:t>
      </w:r>
      <w:r w:rsidRPr="00254B8D">
        <w:rPr>
          <w:rFonts w:ascii="Times New Roman" w:hAnsi="Times New Roman" w:cs="Times New Roman"/>
          <w:b/>
          <w:bCs/>
          <w:i/>
          <w:sz w:val="28"/>
          <w:szCs w:val="28"/>
          <w:lang w:val="ru-RU"/>
        </w:rPr>
        <w:t xml:space="preserve">Интензитет помоћи </w:t>
      </w:r>
    </w:p>
    <w:p w:rsidR="00CE1A5B" w:rsidRPr="00CC68B3" w:rsidRDefault="00CE1A5B" w:rsidP="00E346A8">
      <w:pPr>
        <w:spacing w:after="0" w:line="240" w:lineRule="auto"/>
        <w:jc w:val="both"/>
        <w:rPr>
          <w:rFonts w:ascii="Times New Roman" w:hAnsi="Times New Roman" w:cs="Times New Roman"/>
          <w:b/>
          <w:bCs/>
          <w:sz w:val="24"/>
          <w:szCs w:val="24"/>
          <w:lang w:val="ru-RU"/>
        </w:rPr>
      </w:pPr>
    </w:p>
    <w:p w:rsidR="00CE1A5B" w:rsidRPr="00CC68B3" w:rsidRDefault="00CE1A5B" w:rsidP="008441C6">
      <w:pPr>
        <w:spacing w:after="0" w:line="240" w:lineRule="auto"/>
        <w:jc w:val="both"/>
        <w:rPr>
          <w:rFonts w:ascii="Times New Roman" w:hAnsi="Times New Roman" w:cs="Times New Roman"/>
          <w:b/>
          <w:bCs/>
          <w:sz w:val="24"/>
          <w:szCs w:val="24"/>
          <w:lang w:val="ru-RU"/>
        </w:rPr>
      </w:pPr>
      <w:r w:rsidRPr="00254B8D">
        <w:rPr>
          <w:rFonts w:ascii="Times New Roman" w:hAnsi="Times New Roman" w:cs="Times New Roman"/>
          <w:sz w:val="24"/>
          <w:szCs w:val="24"/>
          <w:u w:val="single"/>
          <w:lang w:val="ru-RU"/>
        </w:rPr>
        <w:t>Сектор -  Воће, грожђе, поврће (укључујући и печурке) и</w:t>
      </w:r>
      <w:r w:rsidRPr="00254B8D">
        <w:rPr>
          <w:rFonts w:ascii="Times New Roman" w:hAnsi="Times New Roman" w:cs="Times New Roman"/>
          <w:b/>
          <w:bCs/>
          <w:sz w:val="24"/>
          <w:szCs w:val="24"/>
          <w:u w:val="single"/>
          <w:lang w:val="ru-RU"/>
        </w:rPr>
        <w:t xml:space="preserve"> </w:t>
      </w:r>
      <w:r w:rsidRPr="00254B8D">
        <w:rPr>
          <w:rFonts w:ascii="Times New Roman" w:hAnsi="Times New Roman" w:cs="Times New Roman"/>
          <w:sz w:val="24"/>
          <w:szCs w:val="24"/>
          <w:u w:val="single"/>
          <w:lang w:val="ru-RU"/>
        </w:rPr>
        <w:t>маркетинг</w:t>
      </w:r>
      <w:r w:rsidRPr="00CC68B3">
        <w:rPr>
          <w:rFonts w:ascii="Times New Roman" w:hAnsi="Times New Roman" w:cs="Times New Roman"/>
          <w:sz w:val="24"/>
          <w:szCs w:val="24"/>
          <w:lang w:val="ru-RU"/>
        </w:rPr>
        <w:t>: Износ</w:t>
      </w:r>
      <w:r w:rsidRPr="00CC68B3">
        <w:rPr>
          <w:rFonts w:ascii="Times New Roman" w:hAnsi="Times New Roman" w:cs="Times New Roman"/>
          <w:sz w:val="24"/>
          <w:szCs w:val="24"/>
          <w:lang w:val="sr-Cyrl-CS"/>
        </w:rPr>
        <w:t xml:space="preserve"> подстицаја је 40 % од укупне вредности реализоване инвестиције, без ПДВ-а, а максималан износ субвенције је 400.000,00 динара по  кориснику субвенције. </w:t>
      </w:r>
    </w:p>
    <w:p w:rsidR="00CE1A5B" w:rsidRPr="00CC68B3" w:rsidRDefault="00CE1A5B" w:rsidP="00E346A8">
      <w:pPr>
        <w:spacing w:after="0" w:line="240" w:lineRule="auto"/>
        <w:jc w:val="both"/>
        <w:rPr>
          <w:rFonts w:ascii="Times New Roman" w:hAnsi="Times New Roman" w:cs="Times New Roman"/>
          <w:sz w:val="24"/>
          <w:szCs w:val="24"/>
          <w:lang w:val="ru-RU"/>
        </w:rPr>
      </w:pPr>
    </w:p>
    <w:p w:rsidR="00CE1A5B" w:rsidRPr="00254B8D" w:rsidRDefault="00CE1A5B" w:rsidP="00E346A8">
      <w:pPr>
        <w:spacing w:after="0" w:line="240" w:lineRule="auto"/>
        <w:jc w:val="both"/>
        <w:rPr>
          <w:rFonts w:ascii="Times New Roman" w:hAnsi="Times New Roman" w:cs="Times New Roman"/>
          <w:i/>
          <w:sz w:val="28"/>
          <w:szCs w:val="28"/>
          <w:lang w:val="ru-RU"/>
        </w:rPr>
      </w:pPr>
    </w:p>
    <w:p w:rsidR="00CE1A5B" w:rsidRDefault="00CE1A5B" w:rsidP="00E346A8">
      <w:pPr>
        <w:spacing w:after="0" w:line="240" w:lineRule="auto"/>
        <w:jc w:val="both"/>
        <w:rPr>
          <w:rFonts w:ascii="Times New Roman" w:hAnsi="Times New Roman" w:cs="Times New Roman"/>
          <w:b/>
          <w:bCs/>
          <w:i/>
          <w:sz w:val="28"/>
          <w:szCs w:val="28"/>
        </w:rPr>
      </w:pPr>
      <w:r w:rsidRPr="00254B8D">
        <w:rPr>
          <w:rFonts w:ascii="Times New Roman" w:hAnsi="Times New Roman" w:cs="Times New Roman"/>
          <w:b/>
          <w:bCs/>
          <w:i/>
          <w:sz w:val="28"/>
          <w:szCs w:val="28"/>
          <w:lang w:val="ru-RU"/>
        </w:rPr>
        <w:t xml:space="preserve"> </w:t>
      </w:r>
      <w:r w:rsidR="00254B8D" w:rsidRPr="00254B8D">
        <w:rPr>
          <w:rFonts w:ascii="Times New Roman" w:hAnsi="Times New Roman" w:cs="Times New Roman"/>
          <w:b/>
          <w:bCs/>
          <w:i/>
          <w:sz w:val="28"/>
          <w:szCs w:val="28"/>
        </w:rPr>
        <w:t xml:space="preserve">5.1.11. </w:t>
      </w:r>
      <w:r w:rsidRPr="00254B8D">
        <w:rPr>
          <w:rFonts w:ascii="Times New Roman" w:hAnsi="Times New Roman" w:cs="Times New Roman"/>
          <w:b/>
          <w:bCs/>
          <w:i/>
          <w:sz w:val="28"/>
          <w:szCs w:val="28"/>
        </w:rPr>
        <w:t xml:space="preserve">Индикатори/показатељи </w:t>
      </w:r>
    </w:p>
    <w:p w:rsidR="00254B8D" w:rsidRPr="00254B8D" w:rsidRDefault="00254B8D" w:rsidP="00E346A8">
      <w:pPr>
        <w:spacing w:after="0" w:line="240" w:lineRule="auto"/>
        <w:jc w:val="both"/>
        <w:rPr>
          <w:rFonts w:ascii="Times New Roman" w:hAnsi="Times New Roman" w:cs="Times New Roman"/>
          <w:i/>
          <w:iCs/>
          <w:sz w:val="28"/>
          <w:szCs w:val="28"/>
        </w:rPr>
      </w:pPr>
    </w:p>
    <w:p w:rsidR="00CE1A5B" w:rsidRPr="00CC68B3" w:rsidRDefault="00CE1A5B" w:rsidP="00E346A8">
      <w:pPr>
        <w:spacing w:after="0" w:line="240" w:lineRule="auto"/>
        <w:jc w:val="both"/>
        <w:rPr>
          <w:rFonts w:ascii="Times New Roman" w:hAnsi="Times New Roman" w:cs="Times New Roman"/>
          <w:b/>
          <w:bCs/>
          <w:sz w:val="24"/>
          <w:szCs w:val="24"/>
        </w:rPr>
      </w:pP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CE1A5B" w:rsidRPr="00CC68B3">
        <w:trPr>
          <w:trHeight w:val="565"/>
        </w:trPr>
        <w:tc>
          <w:tcPr>
            <w:tcW w:w="957" w:type="dxa"/>
            <w:shd w:val="clear" w:color="auto" w:fill="C6D9F1"/>
          </w:tcPr>
          <w:p w:rsidR="00CE1A5B" w:rsidRPr="00CC68B3" w:rsidRDefault="00CE1A5B" w:rsidP="00304D1F">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Редни број</w:t>
            </w:r>
          </w:p>
        </w:tc>
        <w:tc>
          <w:tcPr>
            <w:tcW w:w="8403" w:type="dxa"/>
            <w:shd w:val="clear" w:color="auto" w:fill="C6D9F1"/>
            <w:tcMar>
              <w:top w:w="0" w:type="dxa"/>
              <w:left w:w="108" w:type="dxa"/>
              <w:bottom w:w="0" w:type="dxa"/>
              <w:right w:w="108" w:type="dxa"/>
            </w:tcMar>
            <w:vAlign w:val="center"/>
          </w:tcPr>
          <w:p w:rsidR="00CE1A5B" w:rsidRPr="00CC68B3" w:rsidRDefault="00CE1A5B" w:rsidP="00304D1F">
            <w:pPr>
              <w:spacing w:after="0" w:line="240" w:lineRule="auto"/>
              <w:jc w:val="center"/>
              <w:rPr>
                <w:rFonts w:ascii="Times New Roman" w:hAnsi="Times New Roman" w:cs="Times New Roman"/>
                <w:sz w:val="24"/>
                <w:szCs w:val="24"/>
              </w:rPr>
            </w:pPr>
            <w:r w:rsidRPr="00CC68B3">
              <w:rPr>
                <w:rFonts w:ascii="Times New Roman" w:hAnsi="Times New Roman" w:cs="Times New Roman"/>
                <w:b/>
                <w:bCs/>
                <w:sz w:val="24"/>
                <w:szCs w:val="24"/>
              </w:rPr>
              <w:t>Назив показатеља</w:t>
            </w:r>
          </w:p>
        </w:tc>
      </w:tr>
      <w:tr w:rsidR="00CE1A5B" w:rsidRPr="00CC68B3">
        <w:trPr>
          <w:trHeight w:val="168"/>
        </w:trPr>
        <w:tc>
          <w:tcPr>
            <w:tcW w:w="957" w:type="dxa"/>
            <w:shd w:val="clear" w:color="auto" w:fill="FFFFFF"/>
            <w:vAlign w:val="center"/>
          </w:tcPr>
          <w:p w:rsidR="00CE1A5B" w:rsidRPr="00CC68B3" w:rsidRDefault="00CE1A5B" w:rsidP="00304D1F">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1</w:t>
            </w:r>
          </w:p>
        </w:tc>
        <w:tc>
          <w:tcPr>
            <w:tcW w:w="8403" w:type="dxa"/>
            <w:shd w:val="clear" w:color="auto" w:fill="FFFFFF"/>
            <w:tcMar>
              <w:top w:w="0" w:type="dxa"/>
              <w:left w:w="108" w:type="dxa"/>
              <w:bottom w:w="0" w:type="dxa"/>
              <w:right w:w="108" w:type="dxa"/>
            </w:tcMar>
          </w:tcPr>
          <w:p w:rsidR="00CE1A5B" w:rsidRPr="00CC68B3" w:rsidRDefault="00CE1A5B" w:rsidP="00304D1F">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Укупан број сушара и хладњача које су набавиле нову опрему</w:t>
            </w:r>
          </w:p>
        </w:tc>
      </w:tr>
      <w:tr w:rsidR="00CE1A5B" w:rsidRPr="00CC68B3">
        <w:trPr>
          <w:trHeight w:val="264"/>
        </w:trPr>
        <w:tc>
          <w:tcPr>
            <w:tcW w:w="957" w:type="dxa"/>
            <w:shd w:val="clear" w:color="auto" w:fill="FFFFFF"/>
            <w:vAlign w:val="center"/>
          </w:tcPr>
          <w:p w:rsidR="00CE1A5B" w:rsidRPr="00CC68B3" w:rsidRDefault="00CE1A5B" w:rsidP="00304D1F">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2</w:t>
            </w:r>
          </w:p>
        </w:tc>
        <w:tc>
          <w:tcPr>
            <w:tcW w:w="8403" w:type="dxa"/>
            <w:shd w:val="clear" w:color="auto" w:fill="FFFFFF"/>
            <w:tcMar>
              <w:top w:w="0" w:type="dxa"/>
              <w:left w:w="108" w:type="dxa"/>
              <w:bottom w:w="0" w:type="dxa"/>
              <w:right w:w="108" w:type="dxa"/>
            </w:tcMar>
          </w:tcPr>
          <w:p w:rsidR="00CE1A5B" w:rsidRPr="00CC68B3" w:rsidRDefault="00CE1A5B" w:rsidP="00304D1F">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Број газдинстава која су модернизовала производњу/опрему</w:t>
            </w:r>
          </w:p>
        </w:tc>
      </w:tr>
      <w:tr w:rsidR="00CE1A5B" w:rsidRPr="00CC68B3">
        <w:trPr>
          <w:trHeight w:val="331"/>
        </w:trPr>
        <w:tc>
          <w:tcPr>
            <w:tcW w:w="957" w:type="dxa"/>
            <w:shd w:val="clear" w:color="auto" w:fill="FFFFFF"/>
            <w:vAlign w:val="center"/>
          </w:tcPr>
          <w:p w:rsidR="00CE1A5B" w:rsidRPr="00CC68B3" w:rsidRDefault="00CE1A5B" w:rsidP="00304D1F">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4.</w:t>
            </w:r>
          </w:p>
        </w:tc>
        <w:tc>
          <w:tcPr>
            <w:tcW w:w="8403" w:type="dxa"/>
            <w:shd w:val="clear" w:color="auto" w:fill="FFFFFF"/>
            <w:tcMar>
              <w:top w:w="0" w:type="dxa"/>
              <w:left w:w="108" w:type="dxa"/>
              <w:bottom w:w="0" w:type="dxa"/>
              <w:right w:w="108" w:type="dxa"/>
            </w:tcMar>
            <w:vAlign w:val="center"/>
          </w:tcPr>
          <w:p w:rsidR="00CE1A5B" w:rsidRPr="00CC68B3" w:rsidRDefault="00CE1A5B" w:rsidP="00304D1F">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Укупна вредност инвестиција у физичка средства</w:t>
            </w:r>
          </w:p>
        </w:tc>
      </w:tr>
    </w:tbl>
    <w:p w:rsidR="00CE1A5B" w:rsidRDefault="00CE1A5B" w:rsidP="00E346A8">
      <w:pPr>
        <w:spacing w:after="0" w:line="240" w:lineRule="auto"/>
        <w:jc w:val="both"/>
        <w:rPr>
          <w:rFonts w:ascii="Times New Roman" w:hAnsi="Times New Roman" w:cs="Times New Roman"/>
          <w:b/>
          <w:bCs/>
          <w:sz w:val="24"/>
          <w:szCs w:val="24"/>
        </w:rPr>
      </w:pPr>
    </w:p>
    <w:p w:rsidR="00254B8D" w:rsidRPr="00254B8D" w:rsidRDefault="00254B8D" w:rsidP="00E346A8">
      <w:pPr>
        <w:spacing w:after="0" w:line="240" w:lineRule="auto"/>
        <w:jc w:val="both"/>
        <w:rPr>
          <w:rFonts w:ascii="Times New Roman" w:hAnsi="Times New Roman" w:cs="Times New Roman"/>
          <w:b/>
          <w:bCs/>
          <w:sz w:val="24"/>
          <w:szCs w:val="24"/>
        </w:rPr>
      </w:pPr>
    </w:p>
    <w:p w:rsidR="00254B8D" w:rsidRPr="00254B8D" w:rsidRDefault="00254B8D" w:rsidP="000065CE">
      <w:pPr>
        <w:spacing w:after="0" w:line="240" w:lineRule="auto"/>
        <w:jc w:val="both"/>
        <w:rPr>
          <w:rFonts w:ascii="Times New Roman" w:hAnsi="Times New Roman" w:cs="Times New Roman"/>
          <w:b/>
          <w:bCs/>
          <w:i/>
          <w:sz w:val="28"/>
          <w:szCs w:val="28"/>
        </w:rPr>
      </w:pPr>
      <w:r w:rsidRPr="00254B8D">
        <w:rPr>
          <w:rFonts w:ascii="Times New Roman" w:hAnsi="Times New Roman" w:cs="Times New Roman"/>
          <w:b/>
          <w:bCs/>
          <w:i/>
          <w:sz w:val="28"/>
          <w:szCs w:val="28"/>
        </w:rPr>
        <w:t xml:space="preserve">5.1.12. </w:t>
      </w:r>
      <w:r w:rsidR="000065CE" w:rsidRPr="00254B8D">
        <w:rPr>
          <w:rFonts w:ascii="Times New Roman" w:hAnsi="Times New Roman" w:cs="Times New Roman"/>
          <w:b/>
          <w:bCs/>
          <w:i/>
          <w:sz w:val="28"/>
          <w:szCs w:val="28"/>
          <w:lang w:val="ru-RU"/>
        </w:rPr>
        <w:t xml:space="preserve"> Административна процедура </w:t>
      </w:r>
    </w:p>
    <w:p w:rsidR="00254B8D" w:rsidRDefault="00254B8D" w:rsidP="000065CE">
      <w:pPr>
        <w:spacing w:after="0" w:line="240" w:lineRule="auto"/>
        <w:jc w:val="both"/>
        <w:rPr>
          <w:rFonts w:ascii="Times New Roman" w:hAnsi="Times New Roman" w:cs="Times New Roman"/>
          <w:b/>
          <w:bCs/>
          <w:sz w:val="24"/>
          <w:szCs w:val="24"/>
        </w:rPr>
      </w:pPr>
    </w:p>
    <w:p w:rsidR="000065CE" w:rsidRDefault="000065CE" w:rsidP="00254B8D">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Мера ће бити спроведена од стране Одељења за послове урбанизма, грађевинарства, имовинско правне, инспекцијске и комуналне делатности Општинске управе општине Бајина Башта, Канцеларија за пољопривреду и водопривреду бр. 19. </w:t>
      </w:r>
    </w:p>
    <w:p w:rsidR="000065CE" w:rsidRDefault="000065CE" w:rsidP="000065CE">
      <w:pPr>
        <w:spacing w:after="0" w:line="240" w:lineRule="auto"/>
        <w:ind w:firstLine="709"/>
        <w:jc w:val="both"/>
        <w:rPr>
          <w:rFonts w:ascii="Times New Roman" w:hAnsi="Times New Roman" w:cs="Times New Roman"/>
          <w:sz w:val="24"/>
          <w:szCs w:val="24"/>
        </w:rPr>
      </w:pPr>
      <w:r w:rsidRPr="00CC68B3">
        <w:rPr>
          <w:rFonts w:ascii="Times New Roman" w:hAnsi="Times New Roman" w:cs="Times New Roman"/>
          <w:sz w:val="24"/>
          <w:szCs w:val="24"/>
          <w:lang w:val="ru-RU"/>
        </w:rPr>
        <w:t xml:space="preserve"> Ова мера ће се реализовати кроз Јавни позив или Конкурс за подношење захтева са прецизираним условима, неопходном документацијом  и роковима за подношење захтева уз  спровођење  што  боље информисаности. Конкурс ће бити отворен до утрошка планиран</w:t>
      </w:r>
      <w:r>
        <w:rPr>
          <w:rFonts w:ascii="Times New Roman" w:hAnsi="Times New Roman" w:cs="Times New Roman"/>
          <w:sz w:val="24"/>
          <w:szCs w:val="24"/>
          <w:lang w:val="ru-RU"/>
        </w:rPr>
        <w:t>их средстава, а најкасније до 20</w:t>
      </w:r>
      <w:r w:rsidRPr="00CC68B3">
        <w:rPr>
          <w:rFonts w:ascii="Times New Roman" w:hAnsi="Times New Roman" w:cs="Times New Roman"/>
          <w:sz w:val="24"/>
          <w:szCs w:val="24"/>
          <w:lang w:val="ru-RU"/>
        </w:rPr>
        <w:t>.11.2016. године.</w:t>
      </w:r>
    </w:p>
    <w:p w:rsidR="00254B8D" w:rsidRPr="00254B8D" w:rsidRDefault="00254B8D" w:rsidP="000065CE">
      <w:pPr>
        <w:spacing w:after="0" w:line="240" w:lineRule="auto"/>
        <w:ind w:firstLine="709"/>
        <w:jc w:val="both"/>
        <w:rPr>
          <w:rFonts w:ascii="Times New Roman" w:hAnsi="Times New Roman" w:cs="Times New Roman"/>
          <w:sz w:val="24"/>
          <w:szCs w:val="24"/>
        </w:rPr>
      </w:pPr>
    </w:p>
    <w:p w:rsidR="000065CE" w:rsidRDefault="000065CE" w:rsidP="00006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Захтеви,</w:t>
      </w:r>
      <w:r w:rsidRPr="001F2D9B">
        <w:rPr>
          <w:rFonts w:ascii="Times New Roman" w:hAnsi="Times New Roman" w:cs="Times New Roman"/>
          <w:sz w:val="24"/>
          <w:szCs w:val="24"/>
          <w:lang w:val="ru-RU"/>
        </w:rPr>
        <w:t xml:space="preserve"> </w:t>
      </w:r>
      <w:r>
        <w:rPr>
          <w:rFonts w:ascii="Times New Roman" w:hAnsi="Times New Roman" w:cs="Times New Roman"/>
          <w:sz w:val="24"/>
          <w:szCs w:val="24"/>
          <w:lang w:val="ru-RU"/>
        </w:rPr>
        <w:t>заједно са неопходном документацијом, се подносе на одговарајућем обрасцу који се може добити у Канцеларији</w:t>
      </w:r>
      <w:r w:rsidRPr="00CC68B3">
        <w:rPr>
          <w:rFonts w:ascii="Times New Roman" w:hAnsi="Times New Roman" w:cs="Times New Roman"/>
          <w:sz w:val="24"/>
          <w:szCs w:val="24"/>
          <w:lang w:val="ru-RU"/>
        </w:rPr>
        <w:t xml:space="preserve"> за пољопривреду и водопривреду бр. 19</w:t>
      </w:r>
      <w:r>
        <w:rPr>
          <w:rFonts w:ascii="Times New Roman" w:hAnsi="Times New Roman" w:cs="Times New Roman"/>
          <w:sz w:val="24"/>
          <w:szCs w:val="24"/>
          <w:lang w:val="ru-RU"/>
        </w:rPr>
        <w:t xml:space="preserve">. Након пријема захтева, надлежни орган ће извршити административну проверу </w:t>
      </w:r>
      <w:r w:rsidRPr="00CC68B3">
        <w:rPr>
          <w:rFonts w:ascii="Times New Roman" w:hAnsi="Times New Roman" w:cs="Times New Roman"/>
          <w:sz w:val="24"/>
          <w:szCs w:val="24"/>
          <w:lang w:val="ru-RU"/>
        </w:rPr>
        <w:t>комплетности, административне усаглашености и прихватљивости</w:t>
      </w:r>
      <w:r>
        <w:rPr>
          <w:rFonts w:ascii="Times New Roman" w:hAnsi="Times New Roman" w:cs="Times New Roman"/>
          <w:sz w:val="24"/>
          <w:szCs w:val="24"/>
          <w:lang w:val="ru-RU"/>
        </w:rPr>
        <w:t xml:space="preserve"> захтева, по редоследу њиховог пристизања</w:t>
      </w:r>
      <w:r w:rsidRPr="00CC68B3">
        <w:rPr>
          <w:rFonts w:ascii="Times New Roman" w:hAnsi="Times New Roman" w:cs="Times New Roman"/>
          <w:sz w:val="24"/>
          <w:szCs w:val="24"/>
          <w:lang w:val="ru-RU"/>
        </w:rPr>
        <w:t xml:space="preserve">. </w:t>
      </w:r>
      <w:r>
        <w:rPr>
          <w:rFonts w:ascii="Times New Roman" w:hAnsi="Times New Roman" w:cs="Times New Roman"/>
          <w:sz w:val="24"/>
          <w:szCs w:val="24"/>
          <w:lang w:val="sr-Cyrl-CS"/>
        </w:rPr>
        <w:t>Након</w:t>
      </w:r>
      <w:r w:rsidRPr="00CC68B3">
        <w:rPr>
          <w:rFonts w:ascii="Times New Roman" w:hAnsi="Times New Roman" w:cs="Times New Roman"/>
          <w:sz w:val="24"/>
          <w:szCs w:val="24"/>
          <w:lang w:val="sr-Cyrl-CS"/>
        </w:rPr>
        <w:t xml:space="preserve"> утврђивања испуњености</w:t>
      </w:r>
      <w:r>
        <w:rPr>
          <w:rFonts w:ascii="Times New Roman" w:hAnsi="Times New Roman" w:cs="Times New Roman"/>
          <w:sz w:val="24"/>
          <w:szCs w:val="24"/>
          <w:lang w:val="sr-Cyrl-CS"/>
        </w:rPr>
        <w:t xml:space="preserve"> услова дефинисаних Конкурсом, надлежни орган доноси Р</w:t>
      </w:r>
      <w:r w:rsidRPr="00CC68B3">
        <w:rPr>
          <w:rFonts w:ascii="Times New Roman" w:hAnsi="Times New Roman" w:cs="Times New Roman"/>
          <w:sz w:val="24"/>
          <w:szCs w:val="24"/>
          <w:lang w:val="sr-Cyrl-CS"/>
        </w:rPr>
        <w:t xml:space="preserve">ешење о праву на коришћење и исплати подстицаја према редоследу пристизања захтева, а </w:t>
      </w:r>
      <w:r>
        <w:rPr>
          <w:rFonts w:ascii="Times New Roman" w:hAnsi="Times New Roman" w:cs="Times New Roman"/>
          <w:sz w:val="24"/>
          <w:szCs w:val="24"/>
          <w:lang w:val="sr-Cyrl-CS"/>
        </w:rPr>
        <w:t xml:space="preserve">одобрена средства  уплаћиваће се на наменски </w:t>
      </w:r>
      <w:r w:rsidRPr="00CC68B3">
        <w:rPr>
          <w:rFonts w:ascii="Times New Roman" w:hAnsi="Times New Roman" w:cs="Times New Roman"/>
          <w:sz w:val="24"/>
          <w:szCs w:val="24"/>
          <w:lang w:val="sr-Cyrl-CS"/>
        </w:rPr>
        <w:t>рачун</w:t>
      </w:r>
      <w:r>
        <w:rPr>
          <w:rFonts w:ascii="Times New Roman" w:hAnsi="Times New Roman" w:cs="Times New Roman"/>
          <w:sz w:val="24"/>
          <w:szCs w:val="24"/>
          <w:lang w:val="sr-Cyrl-CS"/>
        </w:rPr>
        <w:t xml:space="preserve"> корисника подстицаја</w:t>
      </w:r>
      <w:r w:rsidRPr="00CC68B3">
        <w:rPr>
          <w:rFonts w:ascii="Times New Roman" w:hAnsi="Times New Roman" w:cs="Times New Roman"/>
          <w:sz w:val="24"/>
          <w:szCs w:val="24"/>
          <w:lang w:val="sr-Cyrl-CS"/>
        </w:rPr>
        <w:t>.</w:t>
      </w:r>
    </w:p>
    <w:p w:rsidR="00254B8D" w:rsidRPr="00254B8D" w:rsidRDefault="00254B8D" w:rsidP="000065CE">
      <w:pPr>
        <w:spacing w:after="0" w:line="240" w:lineRule="auto"/>
        <w:ind w:firstLine="709"/>
        <w:jc w:val="both"/>
        <w:rPr>
          <w:rFonts w:ascii="Times New Roman" w:hAnsi="Times New Roman" w:cs="Times New Roman"/>
          <w:sz w:val="24"/>
          <w:szCs w:val="24"/>
        </w:rPr>
      </w:pPr>
    </w:p>
    <w:p w:rsidR="000065CE" w:rsidRDefault="000065CE" w:rsidP="00006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Финансирање захтева вршиће се </w:t>
      </w:r>
      <w:r w:rsidRPr="00CC68B3">
        <w:rPr>
          <w:rFonts w:ascii="Times New Roman" w:hAnsi="Times New Roman" w:cs="Times New Roman"/>
          <w:sz w:val="24"/>
          <w:szCs w:val="24"/>
          <w:lang w:val="ru-RU"/>
        </w:rPr>
        <w:t xml:space="preserve"> </w:t>
      </w:r>
      <w:r w:rsidRPr="00CC68B3">
        <w:rPr>
          <w:rFonts w:ascii="Times New Roman" w:hAnsi="Times New Roman" w:cs="Times New Roman"/>
          <w:sz w:val="24"/>
          <w:szCs w:val="24"/>
          <w:lang w:val="sr-Cyrl-CS"/>
        </w:rPr>
        <w:t>до утрошка сред</w:t>
      </w:r>
      <w:r>
        <w:rPr>
          <w:rFonts w:ascii="Times New Roman" w:hAnsi="Times New Roman" w:cs="Times New Roman"/>
          <w:sz w:val="24"/>
          <w:szCs w:val="24"/>
          <w:lang w:val="sr-Cyrl-CS"/>
        </w:rPr>
        <w:t xml:space="preserve">става предвиђених за ову намену Одлуком о буџету општине Бајина Башта за 2016.годину(„Службени лист општине Бајина Башта“, бр.5/2015). </w:t>
      </w:r>
    </w:p>
    <w:p w:rsidR="00254B8D" w:rsidRPr="00254B8D" w:rsidRDefault="00254B8D" w:rsidP="000065CE">
      <w:pPr>
        <w:spacing w:after="0" w:line="240" w:lineRule="auto"/>
        <w:ind w:firstLine="709"/>
        <w:jc w:val="both"/>
        <w:rPr>
          <w:rFonts w:ascii="Times New Roman" w:hAnsi="Times New Roman" w:cs="Times New Roman"/>
          <w:sz w:val="24"/>
          <w:szCs w:val="24"/>
        </w:rPr>
      </w:pPr>
    </w:p>
    <w:p w:rsidR="000065CE" w:rsidRDefault="000065CE" w:rsidP="00006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lastRenderedPageBreak/>
        <w:t>Захтеви се</w:t>
      </w:r>
      <w:r w:rsidRPr="00CC68B3">
        <w:rPr>
          <w:rFonts w:ascii="Times New Roman" w:hAnsi="Times New Roman" w:cs="Times New Roman"/>
          <w:sz w:val="24"/>
          <w:szCs w:val="24"/>
          <w:lang w:val="ru-RU"/>
        </w:rPr>
        <w:t xml:space="preserve"> </w:t>
      </w:r>
      <w:r>
        <w:rPr>
          <w:rFonts w:ascii="Times New Roman" w:hAnsi="Times New Roman" w:cs="Times New Roman"/>
          <w:sz w:val="24"/>
          <w:szCs w:val="24"/>
          <w:lang w:val="ru-RU"/>
        </w:rPr>
        <w:t>подносе на шалтеру писарнице Општинске управе општине Бајина Башта од дана објављивања Конкурса до 20.11.2016. године или до утрошка средстава предвиђених за ову намену.</w:t>
      </w:r>
    </w:p>
    <w:p w:rsidR="00254B8D" w:rsidRPr="00254B8D" w:rsidRDefault="00254B8D" w:rsidP="000065CE">
      <w:pPr>
        <w:spacing w:after="0" w:line="240" w:lineRule="auto"/>
        <w:ind w:firstLine="709"/>
        <w:jc w:val="both"/>
        <w:rPr>
          <w:rFonts w:ascii="Times New Roman" w:hAnsi="Times New Roman" w:cs="Times New Roman"/>
          <w:sz w:val="24"/>
          <w:szCs w:val="24"/>
        </w:rPr>
      </w:pPr>
    </w:p>
    <w:p w:rsidR="000065CE" w:rsidRPr="00CC68B3" w:rsidRDefault="000065CE" w:rsidP="000065C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Потенцијални корисници </w:t>
      </w:r>
      <w:r w:rsidR="00FC152F">
        <w:rPr>
          <w:rFonts w:ascii="Times New Roman" w:hAnsi="Times New Roman" w:cs="Times New Roman"/>
          <w:sz w:val="24"/>
          <w:szCs w:val="24"/>
          <w:lang w:val="ru-RU"/>
        </w:rPr>
        <w:t xml:space="preserve">су </w:t>
      </w:r>
      <w:r>
        <w:rPr>
          <w:rFonts w:ascii="Times New Roman" w:hAnsi="Times New Roman" w:cs="Times New Roman"/>
          <w:sz w:val="24"/>
          <w:szCs w:val="24"/>
          <w:lang w:val="ru-RU"/>
        </w:rPr>
        <w:t>обавезни да надлежном органу омогуће контролу на терену.</w:t>
      </w:r>
    </w:p>
    <w:p w:rsidR="00CE1A5B" w:rsidRPr="00CC68B3" w:rsidRDefault="00CE1A5B" w:rsidP="000065CE">
      <w:pPr>
        <w:spacing w:after="0" w:line="240" w:lineRule="auto"/>
        <w:jc w:val="both"/>
        <w:rPr>
          <w:rFonts w:ascii="Times New Roman" w:hAnsi="Times New Roman" w:cs="Times New Roman"/>
          <w:sz w:val="24"/>
          <w:szCs w:val="24"/>
          <w:lang w:val="ru-RU"/>
        </w:rPr>
      </w:pPr>
    </w:p>
    <w:p w:rsidR="00254B8D" w:rsidRDefault="00254B8D" w:rsidP="00090471">
      <w:pPr>
        <w:spacing w:after="0" w:line="240" w:lineRule="auto"/>
        <w:jc w:val="both"/>
        <w:rPr>
          <w:rFonts w:ascii="Times New Roman" w:hAnsi="Times New Roman" w:cs="Times New Roman"/>
          <w:i/>
          <w:iCs/>
          <w:sz w:val="24"/>
          <w:szCs w:val="24"/>
        </w:rPr>
      </w:pPr>
    </w:p>
    <w:p w:rsidR="00254B8D" w:rsidRPr="00254B8D" w:rsidRDefault="00254B8D" w:rsidP="00090471">
      <w:pPr>
        <w:spacing w:after="0" w:line="240" w:lineRule="auto"/>
        <w:jc w:val="both"/>
        <w:rPr>
          <w:rFonts w:ascii="Times New Roman" w:hAnsi="Times New Roman" w:cs="Times New Roman"/>
          <w:i/>
          <w:iCs/>
          <w:sz w:val="24"/>
          <w:szCs w:val="24"/>
        </w:rPr>
      </w:pPr>
    </w:p>
    <w:p w:rsidR="00CE1A5B" w:rsidRPr="00254B8D" w:rsidRDefault="00254B8D" w:rsidP="00F22E83">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6.1. </w:t>
      </w:r>
      <w:r w:rsidR="00031A6F" w:rsidRPr="00CC68B3">
        <w:rPr>
          <w:rFonts w:ascii="Times New Roman" w:hAnsi="Times New Roman" w:cs="Times New Roman"/>
          <w:b/>
          <w:bCs/>
          <w:sz w:val="28"/>
          <w:szCs w:val="28"/>
          <w:lang w:val="ru-RU"/>
        </w:rPr>
        <w:t xml:space="preserve"> </w:t>
      </w:r>
      <w:r w:rsidR="00CE1A5B" w:rsidRPr="00CC68B3">
        <w:rPr>
          <w:rFonts w:ascii="Times New Roman" w:hAnsi="Times New Roman" w:cs="Times New Roman"/>
          <w:b/>
          <w:bCs/>
          <w:sz w:val="28"/>
          <w:szCs w:val="28"/>
          <w:lang w:val="ru-RU"/>
        </w:rPr>
        <w:t>Назив и шифра мере: Органска производња</w:t>
      </w:r>
      <w:r>
        <w:rPr>
          <w:rFonts w:ascii="Times New Roman" w:hAnsi="Times New Roman" w:cs="Times New Roman"/>
          <w:b/>
          <w:bCs/>
          <w:sz w:val="28"/>
          <w:szCs w:val="28"/>
        </w:rPr>
        <w:t>, 201.3.</w:t>
      </w: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CC68B3" w:rsidRDefault="00CE1A5B" w:rsidP="008011CC">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ab/>
        <w:t xml:space="preserve"> </w:t>
      </w:r>
    </w:p>
    <w:p w:rsidR="006715C7" w:rsidRPr="006715C7" w:rsidRDefault="006715C7" w:rsidP="000065CE">
      <w:pPr>
        <w:spacing w:line="240" w:lineRule="auto"/>
        <w:jc w:val="both"/>
        <w:rPr>
          <w:rFonts w:ascii="Times New Roman" w:hAnsi="Times New Roman" w:cs="Times New Roman"/>
          <w:b/>
          <w:bCs/>
          <w:i/>
          <w:sz w:val="28"/>
          <w:szCs w:val="28"/>
        </w:rPr>
      </w:pPr>
      <w:r w:rsidRPr="006715C7">
        <w:rPr>
          <w:rFonts w:ascii="Times New Roman" w:hAnsi="Times New Roman" w:cs="Times New Roman"/>
          <w:b/>
          <w:bCs/>
          <w:i/>
          <w:sz w:val="28"/>
          <w:szCs w:val="28"/>
        </w:rPr>
        <w:t xml:space="preserve">6.1.1. </w:t>
      </w:r>
      <w:r w:rsidRPr="006715C7">
        <w:rPr>
          <w:rFonts w:ascii="Times New Roman" w:hAnsi="Times New Roman" w:cs="Times New Roman"/>
          <w:b/>
          <w:bCs/>
          <w:i/>
          <w:sz w:val="28"/>
          <w:szCs w:val="28"/>
          <w:lang w:val="ru-RU"/>
        </w:rPr>
        <w:t>Образложење</w:t>
      </w:r>
    </w:p>
    <w:p w:rsidR="000065CE" w:rsidRDefault="00CE1A5B" w:rsidP="006715C7">
      <w:pPr>
        <w:spacing w:line="240" w:lineRule="auto"/>
        <w:ind w:firstLine="720"/>
        <w:jc w:val="both"/>
        <w:rPr>
          <w:rFonts w:ascii="Times New Roman" w:eastAsia="SimSun" w:hAnsi="Times New Roman" w:cs="Times New Roman"/>
          <w:sz w:val="24"/>
          <w:szCs w:val="24"/>
          <w:lang w:val="ru-RU"/>
        </w:rPr>
      </w:pPr>
      <w:r w:rsidRPr="00CC68B3">
        <w:rPr>
          <w:rFonts w:ascii="Times New Roman" w:hAnsi="Times New Roman" w:cs="Times New Roman"/>
          <w:sz w:val="24"/>
          <w:szCs w:val="24"/>
          <w:lang w:val="ru-RU"/>
        </w:rPr>
        <w:t>На територији општине</w:t>
      </w:r>
      <w:r w:rsidRPr="00CC68B3">
        <w:rPr>
          <w:rFonts w:ascii="Times New Roman" w:eastAsia="SimSun" w:hAnsi="Times New Roman" w:cs="Times New Roman"/>
          <w:sz w:val="24"/>
          <w:szCs w:val="24"/>
          <w:lang w:val="ru-RU"/>
        </w:rPr>
        <w:t xml:space="preserve"> Бајина Башта заступљена су мала и средња пољопривредна газдинства према којима је и усмерена  мера инвестиције у </w:t>
      </w:r>
      <w:r w:rsidRPr="00CC68B3">
        <w:rPr>
          <w:rFonts w:ascii="Times New Roman" w:eastAsia="SimSun" w:hAnsi="Times New Roman" w:cs="Times New Roman"/>
          <w:sz w:val="24"/>
          <w:szCs w:val="24"/>
          <w:lang w:val="sr-Cyrl-CS"/>
        </w:rPr>
        <w:t xml:space="preserve">органску производњу </w:t>
      </w:r>
      <w:r w:rsidRPr="00CC68B3">
        <w:rPr>
          <w:rFonts w:ascii="Times New Roman" w:eastAsia="SimSun" w:hAnsi="Times New Roman" w:cs="Times New Roman"/>
          <w:sz w:val="24"/>
          <w:szCs w:val="24"/>
          <w:lang w:val="ru-RU"/>
        </w:rPr>
        <w:t>пољопривредних газдинстава са циљем  увођења и сертификације органске производње, унапређења процеса производње, продуктивности, конкурентности као и технолошког оспособљавања газдинстава у складу са ЕУ стандардим.</w:t>
      </w:r>
    </w:p>
    <w:p w:rsidR="00CE1A5B" w:rsidRPr="000065CE" w:rsidRDefault="00CE1A5B" w:rsidP="000065CE">
      <w:pPr>
        <w:spacing w:line="240" w:lineRule="auto"/>
        <w:ind w:firstLine="720"/>
        <w:jc w:val="both"/>
        <w:rPr>
          <w:rFonts w:ascii="Times New Roman" w:eastAsia="SimSun" w:hAnsi="Times New Roman" w:cs="Times New Roman"/>
          <w:sz w:val="24"/>
          <w:szCs w:val="24"/>
          <w:lang w:val="ru-RU"/>
        </w:rPr>
      </w:pPr>
      <w:r w:rsidRPr="00CC68B3">
        <w:rPr>
          <w:rFonts w:ascii="Times New Roman" w:hAnsi="Times New Roman" w:cs="Times New Roman"/>
          <w:sz w:val="24"/>
          <w:szCs w:val="24"/>
          <w:lang w:val="ru-RU"/>
        </w:rPr>
        <w:t>Климатски услови, земљиште, природни ресурси као и дуга традиција у производњи хране,  стално растуће тржиште органске хране у ЕУ, пружају повољне услове за органску пољопривредну производњу. Једна од предности општине Бајина Башта када је у питању органска производња је и Национални парк «Тара» у којој конверционална производња има одређена ограничења што даје предност органској произво</w:t>
      </w:r>
      <w:r w:rsidR="000065CE">
        <w:rPr>
          <w:rFonts w:ascii="Times New Roman" w:hAnsi="Times New Roman" w:cs="Times New Roman"/>
          <w:sz w:val="24"/>
          <w:szCs w:val="24"/>
          <w:lang w:val="ru-RU"/>
        </w:rPr>
        <w:t xml:space="preserve">дњи.  </w:t>
      </w:r>
      <w:r w:rsidRPr="00CC68B3">
        <w:rPr>
          <w:rFonts w:ascii="Times New Roman" w:hAnsi="Times New Roman" w:cs="Times New Roman"/>
          <w:sz w:val="24"/>
          <w:szCs w:val="24"/>
          <w:lang w:val="ru-RU"/>
        </w:rPr>
        <w:t xml:space="preserve">Међутим, тај потенцијал није потпуно искоришћен и то због недостатка  финансијских средстава односно </w:t>
      </w:r>
      <w:r w:rsidRPr="00CC68B3">
        <w:rPr>
          <w:rFonts w:ascii="Times New Roman" w:hAnsi="Times New Roman" w:cs="Times New Roman"/>
          <w:sz w:val="24"/>
          <w:szCs w:val="24"/>
          <w:lang w:val="sr-Cyrl-CS"/>
        </w:rPr>
        <w:t xml:space="preserve">малих </w:t>
      </w:r>
      <w:r w:rsidRPr="00CC68B3">
        <w:rPr>
          <w:rFonts w:ascii="Times New Roman" w:hAnsi="Times New Roman" w:cs="Times New Roman"/>
          <w:sz w:val="24"/>
          <w:szCs w:val="24"/>
          <w:lang w:val="ru-RU"/>
        </w:rPr>
        <w:t xml:space="preserve"> износа субвенција,  продуктивност је на доста ниском нивоу, углавном услед недостатка средстава за производњу (инпута), модерних технологија, стратегије за прераду и пласирање на тржиште, систем контроле у органском сектору није у потпуности развијен и примењен, што има за последицу недовољну заштиту самих произвођача, али и потрошача од злоупотребе. Упркос постојању удружења органских произвођача на националном, локалном и регионалном нивоу, овај сектор је још увек у недовољној мери организован. Развој органске производње  препознат је и у </w:t>
      </w:r>
      <w:r w:rsidRPr="00CC68B3">
        <w:rPr>
          <w:rFonts w:ascii="Times New Roman" w:hAnsi="Times New Roman" w:cs="Times New Roman"/>
          <w:spacing w:val="-1"/>
          <w:sz w:val="24"/>
          <w:szCs w:val="24"/>
          <w:lang w:val="sr-Cyrl-CS"/>
        </w:rPr>
        <w:t xml:space="preserve">Стратегији одрживог развоја општине Бајина Башта 2013-2023, а у складу је и са  </w:t>
      </w:r>
      <w:r w:rsidRPr="00CC68B3">
        <w:rPr>
          <w:rFonts w:ascii="Times New Roman" w:hAnsi="Times New Roman" w:cs="Times New Roman"/>
          <w:sz w:val="24"/>
          <w:szCs w:val="24"/>
          <w:lang w:val="ru-RU"/>
        </w:rPr>
        <w:t>Стратегијом пољопривреде и руралног развоја 2014-2024.</w:t>
      </w:r>
      <w:r w:rsidRPr="00CC68B3">
        <w:rPr>
          <w:rFonts w:ascii="Times New Roman" w:hAnsi="Times New Roman" w:cs="Times New Roman"/>
          <w:sz w:val="24"/>
          <w:szCs w:val="24"/>
          <w:lang w:val="sr-Cyrl-CS"/>
        </w:rPr>
        <w:t xml:space="preserve"> </w:t>
      </w:r>
    </w:p>
    <w:p w:rsidR="00CE1A5B" w:rsidRPr="00CC68B3" w:rsidRDefault="00CE1A5B" w:rsidP="005B4E6D">
      <w:pPr>
        <w:spacing w:after="0" w:line="240" w:lineRule="auto"/>
        <w:ind w:left="60" w:firstLine="66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На територији општине Бајина Башта постоји 7 пољопривредних произвођача у периоду конверзије и 1 пољопривредни произвођач који има сертификовану сточарску производњу – производња органског меда у месту Растиште које се налази на подручју Националног парка „Тара“.</w:t>
      </w:r>
    </w:p>
    <w:p w:rsidR="00031A6F" w:rsidRPr="00CC68B3" w:rsidRDefault="00031A6F" w:rsidP="005B4E6D">
      <w:pPr>
        <w:spacing w:after="0" w:line="240" w:lineRule="auto"/>
        <w:ind w:left="60" w:firstLine="660"/>
        <w:jc w:val="both"/>
        <w:rPr>
          <w:rFonts w:ascii="Times New Roman" w:hAnsi="Times New Roman" w:cs="Times New Roman"/>
          <w:sz w:val="24"/>
          <w:szCs w:val="24"/>
          <w:lang w:val="sr-Cyrl-CS"/>
        </w:rPr>
      </w:pPr>
    </w:p>
    <w:p w:rsidR="00CE1A5B" w:rsidRPr="006715C7" w:rsidRDefault="00CE1A5B" w:rsidP="006F6848">
      <w:pPr>
        <w:spacing w:after="0" w:line="240" w:lineRule="auto"/>
        <w:jc w:val="both"/>
        <w:rPr>
          <w:rFonts w:ascii="Times New Roman" w:hAnsi="Times New Roman" w:cs="Times New Roman"/>
          <w:b/>
          <w:bCs/>
          <w:i/>
          <w:sz w:val="28"/>
          <w:szCs w:val="28"/>
        </w:rPr>
      </w:pPr>
      <w:r w:rsidRPr="006715C7">
        <w:rPr>
          <w:rFonts w:ascii="Times New Roman" w:hAnsi="Times New Roman" w:cs="Times New Roman"/>
          <w:b/>
          <w:i/>
          <w:sz w:val="28"/>
          <w:szCs w:val="28"/>
          <w:lang w:val="sr-Cyrl-CS"/>
        </w:rPr>
        <w:t xml:space="preserve"> </w:t>
      </w:r>
      <w:r w:rsidR="006715C7" w:rsidRPr="006715C7">
        <w:rPr>
          <w:rFonts w:ascii="Times New Roman" w:hAnsi="Times New Roman" w:cs="Times New Roman"/>
          <w:b/>
          <w:i/>
          <w:sz w:val="28"/>
          <w:szCs w:val="28"/>
        </w:rPr>
        <w:t>6.1.2.</w:t>
      </w:r>
      <w:r w:rsidR="006715C7" w:rsidRPr="006715C7">
        <w:rPr>
          <w:rFonts w:ascii="Times New Roman" w:hAnsi="Times New Roman" w:cs="Times New Roman"/>
          <w:i/>
          <w:sz w:val="28"/>
          <w:szCs w:val="28"/>
        </w:rPr>
        <w:t xml:space="preserve"> </w:t>
      </w:r>
      <w:r w:rsidR="006715C7" w:rsidRPr="006715C7">
        <w:rPr>
          <w:rFonts w:ascii="Times New Roman" w:hAnsi="Times New Roman" w:cs="Times New Roman"/>
          <w:b/>
          <w:bCs/>
          <w:i/>
          <w:sz w:val="28"/>
          <w:szCs w:val="28"/>
          <w:lang w:val="ru-RU"/>
        </w:rPr>
        <w:t>Циљеви мере</w:t>
      </w:r>
    </w:p>
    <w:p w:rsidR="006715C7" w:rsidRPr="006715C7" w:rsidRDefault="006715C7" w:rsidP="006F6848">
      <w:pPr>
        <w:spacing w:after="0" w:line="240" w:lineRule="auto"/>
        <w:jc w:val="both"/>
        <w:rPr>
          <w:rFonts w:ascii="Times New Roman" w:hAnsi="Times New Roman" w:cs="Times New Roman"/>
          <w:b/>
          <w:bCs/>
          <w:sz w:val="24"/>
          <w:szCs w:val="24"/>
        </w:rPr>
      </w:pPr>
    </w:p>
    <w:p w:rsidR="000065CE" w:rsidRPr="006715C7" w:rsidRDefault="00CE1A5B" w:rsidP="00304D1F">
      <w:pPr>
        <w:autoSpaceDE w:val="0"/>
        <w:jc w:val="both"/>
        <w:rPr>
          <w:rFonts w:ascii="Times New Roman" w:eastAsia="SimSun" w:hAnsi="Times New Roman" w:cs="Times New Roman"/>
          <w:bCs/>
          <w:sz w:val="24"/>
          <w:szCs w:val="24"/>
          <w:u w:val="single"/>
          <w:lang w:val="sr-Cyrl-CS"/>
        </w:rPr>
      </w:pPr>
      <w:r w:rsidRPr="006715C7">
        <w:rPr>
          <w:rFonts w:ascii="Times New Roman" w:eastAsia="SimSun" w:hAnsi="Times New Roman" w:cs="Times New Roman"/>
          <w:bCs/>
          <w:sz w:val="24"/>
          <w:szCs w:val="24"/>
          <w:u w:val="single"/>
          <w:lang w:val="ru-RU"/>
        </w:rPr>
        <w:t xml:space="preserve">Општи циљеви: </w:t>
      </w:r>
      <w:r w:rsidRPr="00CC68B3">
        <w:rPr>
          <w:rFonts w:ascii="Times New Roman" w:eastAsia="SimSun" w:hAnsi="Times New Roman" w:cs="Times New Roman"/>
          <w:b/>
          <w:bCs/>
          <w:sz w:val="24"/>
          <w:szCs w:val="24"/>
          <w:lang w:val="sr-Cyrl-CS"/>
        </w:rPr>
        <w:t>-</w:t>
      </w:r>
      <w:r w:rsidRPr="00CC68B3">
        <w:rPr>
          <w:rFonts w:ascii="Times New Roman" w:eastAsia="SimSun" w:hAnsi="Times New Roman" w:cs="Times New Roman"/>
          <w:sz w:val="24"/>
          <w:szCs w:val="24"/>
          <w:lang w:val="sr-Cyrl-CS"/>
        </w:rPr>
        <w:t>С</w:t>
      </w:r>
      <w:r w:rsidRPr="00CC68B3">
        <w:rPr>
          <w:rFonts w:ascii="Times New Roman" w:eastAsia="SimSun" w:hAnsi="Times New Roman" w:cs="Times New Roman"/>
          <w:sz w:val="24"/>
          <w:szCs w:val="24"/>
          <w:lang w:val="ru-RU"/>
        </w:rPr>
        <w:t xml:space="preserve">табилност дохотка пољопривредних газдинстава; </w:t>
      </w:r>
      <w:r w:rsidRPr="00CC68B3">
        <w:rPr>
          <w:rFonts w:ascii="Times New Roman" w:eastAsia="SimSun" w:hAnsi="Times New Roman" w:cs="Times New Roman"/>
          <w:sz w:val="24"/>
          <w:szCs w:val="24"/>
          <w:lang w:val="sr-Cyrl-CS"/>
        </w:rPr>
        <w:t>П</w:t>
      </w:r>
      <w:r w:rsidRPr="00CC68B3">
        <w:rPr>
          <w:rFonts w:ascii="Times New Roman" w:eastAsia="SimSun" w:hAnsi="Times New Roman" w:cs="Times New Roman"/>
          <w:sz w:val="24"/>
          <w:szCs w:val="24"/>
          <w:lang w:val="ru-RU"/>
        </w:rPr>
        <w:t xml:space="preserve">обољшање продуктивности и квалитета производа; </w:t>
      </w:r>
      <w:r w:rsidRPr="00CC68B3">
        <w:rPr>
          <w:rFonts w:ascii="Times New Roman" w:eastAsia="SimSun" w:hAnsi="Times New Roman" w:cs="Times New Roman"/>
          <w:sz w:val="24"/>
          <w:szCs w:val="24"/>
          <w:lang w:val="sr-Cyrl-CS"/>
        </w:rPr>
        <w:t>С</w:t>
      </w:r>
      <w:r w:rsidRPr="00CC68B3">
        <w:rPr>
          <w:rFonts w:ascii="Times New Roman" w:eastAsia="SimSun" w:hAnsi="Times New Roman" w:cs="Times New Roman"/>
          <w:sz w:val="24"/>
          <w:szCs w:val="24"/>
          <w:lang w:val="ru-RU"/>
        </w:rPr>
        <w:t xml:space="preserve">мањење трошкова производње; </w:t>
      </w:r>
      <w:r w:rsidRPr="00CC68B3">
        <w:rPr>
          <w:rFonts w:ascii="Times New Roman" w:eastAsia="SimSun" w:hAnsi="Times New Roman" w:cs="Times New Roman"/>
          <w:sz w:val="24"/>
          <w:szCs w:val="24"/>
          <w:lang w:val="sr-Cyrl-CS"/>
        </w:rPr>
        <w:t>О</w:t>
      </w:r>
      <w:r w:rsidRPr="00CC68B3">
        <w:rPr>
          <w:rFonts w:ascii="Times New Roman" w:eastAsia="SimSun" w:hAnsi="Times New Roman" w:cs="Times New Roman"/>
          <w:sz w:val="24"/>
          <w:szCs w:val="24"/>
          <w:lang w:val="ru-RU"/>
        </w:rPr>
        <w:t>држиво управљањ</w:t>
      </w:r>
      <w:r w:rsidRPr="00CC68B3">
        <w:rPr>
          <w:rFonts w:ascii="Times New Roman" w:eastAsia="SimSun" w:hAnsi="Times New Roman" w:cs="Times New Roman"/>
          <w:sz w:val="24"/>
          <w:szCs w:val="24"/>
          <w:lang w:val="sr-Cyrl-CS"/>
        </w:rPr>
        <w:t>е</w:t>
      </w:r>
      <w:r w:rsidRPr="00CC68B3">
        <w:rPr>
          <w:rFonts w:ascii="Times New Roman" w:eastAsia="SimSun" w:hAnsi="Times New Roman" w:cs="Times New Roman"/>
          <w:sz w:val="24"/>
          <w:szCs w:val="24"/>
          <w:lang w:val="ru-RU"/>
        </w:rPr>
        <w:t xml:space="preserve"> ресурсима и заштит</w:t>
      </w:r>
      <w:r w:rsidRPr="00CC68B3">
        <w:rPr>
          <w:rFonts w:ascii="Times New Roman" w:eastAsia="SimSun" w:hAnsi="Times New Roman" w:cs="Times New Roman"/>
          <w:sz w:val="24"/>
          <w:szCs w:val="24"/>
          <w:lang w:val="sr-Cyrl-CS"/>
        </w:rPr>
        <w:t>а</w:t>
      </w:r>
      <w:r w:rsidRPr="00CC68B3">
        <w:rPr>
          <w:rFonts w:ascii="Times New Roman" w:eastAsia="SimSun" w:hAnsi="Times New Roman" w:cs="Times New Roman"/>
          <w:sz w:val="24"/>
          <w:szCs w:val="24"/>
          <w:lang w:val="ru-RU"/>
        </w:rPr>
        <w:t xml:space="preserve"> животне средине;  Очување пољопривредних подручја високе природне вредности и њихових ресурса.</w:t>
      </w:r>
    </w:p>
    <w:p w:rsidR="00CE1A5B" w:rsidRPr="006715C7" w:rsidRDefault="00CE1A5B" w:rsidP="00304D1F">
      <w:pPr>
        <w:autoSpaceDE w:val="0"/>
        <w:jc w:val="both"/>
        <w:rPr>
          <w:rFonts w:ascii="Times New Roman" w:eastAsia="SimSun" w:hAnsi="Times New Roman" w:cs="Times New Roman"/>
          <w:b/>
          <w:bCs/>
          <w:sz w:val="24"/>
          <w:szCs w:val="24"/>
          <w:lang w:val="sr-Cyrl-CS"/>
        </w:rPr>
      </w:pPr>
      <w:r w:rsidRPr="006715C7">
        <w:rPr>
          <w:rFonts w:ascii="Times New Roman" w:eastAsia="SimSun" w:hAnsi="Times New Roman" w:cs="Times New Roman"/>
          <w:bCs/>
          <w:sz w:val="24"/>
          <w:szCs w:val="24"/>
          <w:u w:val="single"/>
          <w:lang w:val="ru-RU"/>
        </w:rPr>
        <w:t>Специфични циљеви мере</w:t>
      </w:r>
      <w:r w:rsidR="006715C7" w:rsidRPr="006715C7">
        <w:rPr>
          <w:rFonts w:ascii="Times New Roman" w:eastAsia="SimSun" w:hAnsi="Times New Roman" w:cs="Times New Roman"/>
          <w:bCs/>
          <w:sz w:val="24"/>
          <w:szCs w:val="24"/>
          <w:u w:val="single"/>
        </w:rPr>
        <w:t>:</w:t>
      </w:r>
      <w:r w:rsidRPr="006715C7">
        <w:rPr>
          <w:rFonts w:ascii="Times New Roman" w:eastAsia="SimSun" w:hAnsi="Times New Roman" w:cs="Times New Roman"/>
          <w:sz w:val="24"/>
          <w:szCs w:val="24"/>
          <w:u w:val="single"/>
          <w:lang w:val="ru-RU"/>
        </w:rPr>
        <w:t>-</w:t>
      </w:r>
      <w:r w:rsidRPr="00CC68B3">
        <w:rPr>
          <w:rFonts w:ascii="Times New Roman" w:eastAsia="SimSun" w:hAnsi="Times New Roman" w:cs="Times New Roman"/>
          <w:sz w:val="24"/>
          <w:szCs w:val="24"/>
          <w:lang w:val="ru-RU"/>
        </w:rPr>
        <w:t xml:space="preserve"> Повећање броја пољопривредних газдинстава која се баве органском производњом; Повећање броја пчелињих друштава у органском систему </w:t>
      </w:r>
      <w:r w:rsidRPr="00CC68B3">
        <w:rPr>
          <w:rFonts w:ascii="Times New Roman" w:eastAsia="SimSun" w:hAnsi="Times New Roman" w:cs="Times New Roman"/>
          <w:sz w:val="24"/>
          <w:szCs w:val="24"/>
          <w:lang w:val="ru-RU"/>
        </w:rPr>
        <w:lastRenderedPageBreak/>
        <w:t>узгоја; Развој домаћег тржишта органских производа, као и повећање извоза органских производа на инострано тржиште.</w:t>
      </w:r>
    </w:p>
    <w:p w:rsidR="006715C7" w:rsidRPr="006715C7" w:rsidRDefault="006715C7" w:rsidP="006F6848">
      <w:pPr>
        <w:autoSpaceDE w:val="0"/>
        <w:jc w:val="both"/>
        <w:rPr>
          <w:rFonts w:ascii="Times New Roman" w:hAnsi="Times New Roman" w:cs="Times New Roman"/>
          <w:b/>
          <w:bCs/>
          <w:i/>
          <w:sz w:val="28"/>
          <w:szCs w:val="28"/>
          <w:lang w:val="sr-Cyrl-CS"/>
        </w:rPr>
      </w:pPr>
      <w:r w:rsidRPr="006715C7">
        <w:rPr>
          <w:rFonts w:ascii="Times New Roman" w:hAnsi="Times New Roman" w:cs="Times New Roman"/>
          <w:b/>
          <w:bCs/>
          <w:i/>
          <w:sz w:val="28"/>
          <w:szCs w:val="28"/>
          <w:lang w:val="ru-RU"/>
        </w:rPr>
        <w:t xml:space="preserve">6.1.3. </w:t>
      </w:r>
      <w:r w:rsidR="00CE1A5B" w:rsidRPr="006715C7">
        <w:rPr>
          <w:rFonts w:ascii="Times New Roman" w:hAnsi="Times New Roman" w:cs="Times New Roman"/>
          <w:b/>
          <w:bCs/>
          <w:i/>
          <w:sz w:val="28"/>
          <w:szCs w:val="28"/>
          <w:lang w:val="ru-RU"/>
        </w:rPr>
        <w:t>Веза мере са Националним програмом з</w:t>
      </w:r>
      <w:r w:rsidRPr="006715C7">
        <w:rPr>
          <w:rFonts w:ascii="Times New Roman" w:hAnsi="Times New Roman" w:cs="Times New Roman"/>
          <w:b/>
          <w:bCs/>
          <w:i/>
          <w:sz w:val="28"/>
          <w:szCs w:val="28"/>
          <w:lang w:val="ru-RU"/>
        </w:rPr>
        <w:t>а рурални развој и пољопривреду</w:t>
      </w:r>
      <w:r w:rsidR="00CE1A5B" w:rsidRPr="006715C7">
        <w:rPr>
          <w:rFonts w:ascii="Times New Roman" w:hAnsi="Times New Roman" w:cs="Times New Roman"/>
          <w:b/>
          <w:bCs/>
          <w:i/>
          <w:sz w:val="28"/>
          <w:szCs w:val="28"/>
          <w:lang w:val="sr-Cyrl-CS"/>
        </w:rPr>
        <w:t xml:space="preserve"> </w:t>
      </w:r>
    </w:p>
    <w:p w:rsidR="00CE1A5B" w:rsidRPr="00CC68B3" w:rsidRDefault="00CE1A5B" w:rsidP="006715C7">
      <w:pPr>
        <w:autoSpaceDE w:val="0"/>
        <w:ind w:firstLine="720"/>
        <w:jc w:val="both"/>
        <w:rPr>
          <w:rFonts w:ascii="Times New Roman" w:hAnsi="Times New Roman" w:cs="Times New Roman"/>
          <w:sz w:val="24"/>
          <w:szCs w:val="24"/>
          <w:lang w:val="ru-RU"/>
        </w:rPr>
      </w:pPr>
      <w:r w:rsidRPr="00CC68B3">
        <w:rPr>
          <w:rFonts w:ascii="Times New Roman" w:eastAsia="SimSun" w:hAnsi="Times New Roman" w:cs="Times New Roman"/>
          <w:sz w:val="24"/>
          <w:szCs w:val="24"/>
          <w:lang w:val="ru-RU"/>
        </w:rPr>
        <w:t xml:space="preserve">Није применљиво </w:t>
      </w:r>
      <w:r w:rsidRPr="00CC68B3">
        <w:rPr>
          <w:rFonts w:ascii="Times New Roman" w:eastAsia="SimSun" w:hAnsi="Times New Roman" w:cs="Times New Roman"/>
          <w:sz w:val="24"/>
          <w:szCs w:val="24"/>
          <w:lang w:val="sr-Cyrl-CS"/>
        </w:rPr>
        <w:t xml:space="preserve"> </w:t>
      </w:r>
      <w:r w:rsidRPr="00CC68B3">
        <w:rPr>
          <w:rFonts w:ascii="Times New Roman" w:eastAsia="SimSun" w:hAnsi="Times New Roman" w:cs="Times New Roman"/>
          <w:sz w:val="24"/>
          <w:szCs w:val="24"/>
          <w:lang w:val="ru-RU"/>
        </w:rPr>
        <w:t>обзиром да није усвоје</w:t>
      </w:r>
      <w:r w:rsidRPr="00CC68B3">
        <w:rPr>
          <w:rFonts w:ascii="Times New Roman" w:eastAsia="SimSun" w:hAnsi="Times New Roman" w:cs="Times New Roman"/>
          <w:sz w:val="24"/>
          <w:szCs w:val="24"/>
          <w:lang w:val="sr-Cyrl-CS"/>
        </w:rPr>
        <w:t>н</w:t>
      </w:r>
      <w:r w:rsidRPr="00CC68B3">
        <w:rPr>
          <w:rFonts w:ascii="Times New Roman" w:eastAsia="SimSun" w:hAnsi="Times New Roman" w:cs="Times New Roman"/>
          <w:sz w:val="24"/>
          <w:szCs w:val="24"/>
          <w:lang w:val="ru-RU"/>
        </w:rPr>
        <w:t xml:space="preserve"> НПРР.     </w:t>
      </w:r>
    </w:p>
    <w:p w:rsidR="006715C7" w:rsidRPr="006715C7" w:rsidRDefault="006715C7" w:rsidP="006F6848">
      <w:pPr>
        <w:autoSpaceDE w:val="0"/>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6.1.4. Крајњи корисници</w:t>
      </w:r>
      <w:r w:rsidR="00CE1A5B" w:rsidRPr="006715C7">
        <w:rPr>
          <w:rFonts w:ascii="Times New Roman" w:hAnsi="Times New Roman" w:cs="Times New Roman"/>
          <w:b/>
          <w:bCs/>
          <w:i/>
          <w:sz w:val="28"/>
          <w:szCs w:val="28"/>
          <w:lang w:val="ru-RU"/>
        </w:rPr>
        <w:t xml:space="preserve"> </w:t>
      </w:r>
    </w:p>
    <w:p w:rsidR="00CE1A5B" w:rsidRPr="00CC68B3" w:rsidRDefault="00CE1A5B" w:rsidP="006715C7">
      <w:pPr>
        <w:autoSpaceDE w:val="0"/>
        <w:ind w:firstLine="720"/>
        <w:jc w:val="both"/>
        <w:rPr>
          <w:rFonts w:ascii="Times New Roman" w:eastAsia="SimSun" w:hAnsi="Times New Roman" w:cs="Times New Roman"/>
          <w:sz w:val="24"/>
          <w:szCs w:val="24"/>
          <w:lang w:val="ru-RU"/>
        </w:rPr>
      </w:pPr>
      <w:r w:rsidRPr="00CC68B3">
        <w:rPr>
          <w:rFonts w:ascii="Times New Roman" w:eastAsia="SimSun" w:hAnsi="Times New Roman" w:cs="Times New Roman"/>
          <w:sz w:val="24"/>
          <w:szCs w:val="24"/>
          <w:lang w:val="ru-RU"/>
        </w:rPr>
        <w:t xml:space="preserve">Крајњи корисници </w:t>
      </w:r>
      <w:r w:rsidR="006715C7">
        <w:rPr>
          <w:rFonts w:ascii="Times New Roman" w:eastAsia="SimSun" w:hAnsi="Times New Roman" w:cs="Times New Roman"/>
          <w:sz w:val="24"/>
          <w:szCs w:val="24"/>
          <w:lang w:val="ru-RU"/>
        </w:rPr>
        <w:t xml:space="preserve">мере подршке су физичка лица- </w:t>
      </w:r>
      <w:r w:rsidRPr="00CC68B3">
        <w:rPr>
          <w:rFonts w:ascii="Times New Roman" w:eastAsia="SimSun" w:hAnsi="Times New Roman" w:cs="Times New Roman"/>
          <w:sz w:val="24"/>
          <w:szCs w:val="24"/>
          <w:lang w:val="ru-RU"/>
        </w:rPr>
        <w:t>регистрована пољопривредна газдинства са пребивалиштем на територији општине Бајина Башта који обављају органску производњу у складу са прописима којима је регулисана органска производња.</w:t>
      </w:r>
    </w:p>
    <w:p w:rsidR="006715C7" w:rsidRPr="006715C7" w:rsidRDefault="006715C7" w:rsidP="00C33F0E">
      <w:pPr>
        <w:autoSpaceDE w:val="0"/>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6.1.5. Економска одрживост</w:t>
      </w:r>
      <w:r w:rsidR="00CE1A5B" w:rsidRPr="006715C7">
        <w:rPr>
          <w:rFonts w:ascii="Times New Roman" w:hAnsi="Times New Roman" w:cs="Times New Roman"/>
          <w:b/>
          <w:bCs/>
          <w:i/>
          <w:sz w:val="28"/>
          <w:szCs w:val="28"/>
          <w:lang w:val="ru-RU"/>
        </w:rPr>
        <w:t xml:space="preserve"> </w:t>
      </w:r>
    </w:p>
    <w:p w:rsidR="00031A6F" w:rsidRDefault="006715C7" w:rsidP="006715C7">
      <w:pPr>
        <w:autoSpaceDE w:val="0"/>
        <w:jc w:val="both"/>
        <w:rPr>
          <w:rFonts w:ascii="Times New Roman" w:hAnsi="Times New Roman" w:cs="Times New Roman"/>
          <w:sz w:val="24"/>
          <w:szCs w:val="24"/>
          <w:lang w:val="ru-RU"/>
        </w:rPr>
      </w:pPr>
      <w:r>
        <w:rPr>
          <w:rFonts w:ascii="Times New Roman" w:hAnsi="Times New Roman" w:cs="Times New Roman"/>
          <w:sz w:val="24"/>
          <w:szCs w:val="24"/>
          <w:lang w:val="ru-RU"/>
        </w:rPr>
        <w:tab/>
        <w:t>Подносилац захтева не мора да докаже економску одрживост инвестиције у 2016. години кроз бизнис план.</w:t>
      </w:r>
    </w:p>
    <w:p w:rsidR="00A81E8D" w:rsidRPr="00C33F0E" w:rsidRDefault="00A81E8D" w:rsidP="006715C7">
      <w:pPr>
        <w:autoSpaceDE w:val="0"/>
        <w:jc w:val="both"/>
        <w:rPr>
          <w:rFonts w:ascii="Times New Roman" w:hAnsi="Times New Roman" w:cs="Times New Roman"/>
          <w:sz w:val="24"/>
          <w:szCs w:val="24"/>
          <w:lang w:val="ru-RU"/>
        </w:rPr>
      </w:pPr>
    </w:p>
    <w:p w:rsidR="00CE1A5B" w:rsidRPr="006715C7" w:rsidRDefault="006715C7" w:rsidP="006F6848">
      <w:pPr>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6.1.6. Општи  критеријуми за кориснике</w:t>
      </w:r>
    </w:p>
    <w:p w:rsidR="006715C7" w:rsidRDefault="00CE1A5B" w:rsidP="006715C7">
      <w:pPr>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да је уписан у Регистар пољопривредних газдинстава, у складу са посебним прописом којим се уређује Регистар пољопривредних газдинстава, као носилац регистрованог пољопривредног газдинства, </w:t>
      </w:r>
      <w:r w:rsidRPr="00CC68B3">
        <w:rPr>
          <w:rFonts w:ascii="Times New Roman" w:hAnsi="Times New Roman" w:cs="Times New Roman"/>
          <w:sz w:val="24"/>
          <w:szCs w:val="24"/>
          <w:lang w:val="sr-Cyrl-CS"/>
        </w:rPr>
        <w:t>као и да се парцеле налазе на територији општине Бајина Башта и пребивалиште корисника</w:t>
      </w:r>
      <w:r w:rsidRPr="00CC68B3">
        <w:rPr>
          <w:rFonts w:ascii="Times New Roman" w:hAnsi="Times New Roman" w:cs="Times New Roman"/>
          <w:sz w:val="24"/>
          <w:szCs w:val="24"/>
          <w:lang w:val="ru-RU"/>
        </w:rPr>
        <w:t>,</w:t>
      </w:r>
    </w:p>
    <w:p w:rsidR="00CE1A5B" w:rsidRPr="00CC68B3" w:rsidRDefault="00CE1A5B" w:rsidP="006715C7">
      <w:pPr>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 xml:space="preserve"> - </w:t>
      </w:r>
      <w:r w:rsidRPr="00CC68B3">
        <w:rPr>
          <w:rFonts w:ascii="Times New Roman" w:hAnsi="Times New Roman" w:cs="Times New Roman"/>
          <w:sz w:val="24"/>
          <w:szCs w:val="24"/>
          <w:lang w:val="ru-RU"/>
        </w:rPr>
        <w:t xml:space="preserve"> у случају да није власник земљишта, односно објекта, мора да има закључен уговор о закупу тог земљишта, односно објекта на период од најмање три године од дана подношења захтева за коришћење подстицаја, </w:t>
      </w:r>
    </w:p>
    <w:p w:rsidR="00CE1A5B" w:rsidRPr="00CC68B3" w:rsidRDefault="00CE1A5B" w:rsidP="008B0AF0">
      <w:pPr>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да је измирио обавезе по о</w:t>
      </w:r>
      <w:r w:rsidR="005A7C39">
        <w:rPr>
          <w:rFonts w:ascii="Times New Roman" w:hAnsi="Times New Roman" w:cs="Times New Roman"/>
          <w:sz w:val="24"/>
          <w:szCs w:val="24"/>
          <w:lang w:val="ru-RU"/>
        </w:rPr>
        <w:t>снову локалних јавних прихода на дан</w:t>
      </w:r>
      <w:r w:rsidRPr="00CC68B3">
        <w:rPr>
          <w:rFonts w:ascii="Times New Roman" w:hAnsi="Times New Roman" w:cs="Times New Roman"/>
          <w:sz w:val="24"/>
          <w:szCs w:val="24"/>
          <w:lang w:val="ru-RU"/>
        </w:rPr>
        <w:t xml:space="preserve"> </w:t>
      </w:r>
      <w:r w:rsidR="005A7C39">
        <w:rPr>
          <w:rFonts w:ascii="Times New Roman" w:hAnsi="Times New Roman" w:cs="Times New Roman"/>
          <w:sz w:val="24"/>
          <w:szCs w:val="24"/>
          <w:lang w:val="ru-RU"/>
        </w:rPr>
        <w:t>издавања Уверења.</w:t>
      </w:r>
    </w:p>
    <w:p w:rsidR="00CE1A5B" w:rsidRDefault="00CE1A5B" w:rsidP="008B0AF0">
      <w:pPr>
        <w:autoSpaceDE w:val="0"/>
        <w:jc w:val="both"/>
        <w:rPr>
          <w:rFonts w:ascii="Times New Roman" w:eastAsia="SimSun" w:hAnsi="Times New Roman" w:cs="Times New Roman"/>
          <w:sz w:val="24"/>
          <w:szCs w:val="24"/>
          <w:lang w:val="ru-RU"/>
        </w:rPr>
      </w:pPr>
      <w:r w:rsidRPr="00CC68B3">
        <w:rPr>
          <w:rFonts w:ascii="Times New Roman" w:hAnsi="Times New Roman" w:cs="Times New Roman"/>
          <w:sz w:val="24"/>
          <w:szCs w:val="24"/>
          <w:lang w:val="ru-RU"/>
        </w:rPr>
        <w:t xml:space="preserve">             - да инвестиција није предмет другог поступка за коришћење подстицаја, осим подстицаја којим се уређује кредитна подршка регистрованим пољопривредним газдинствима, </w:t>
      </w:r>
      <w:r w:rsidRPr="00CC68B3">
        <w:rPr>
          <w:rFonts w:ascii="Times New Roman" w:hAnsi="Times New Roman" w:cs="Times New Roman"/>
          <w:sz w:val="24"/>
          <w:szCs w:val="24"/>
          <w:lang w:val="sr-Cyrl-CS"/>
        </w:rPr>
        <w:t xml:space="preserve"> п</w:t>
      </w:r>
      <w:r w:rsidRPr="00CC68B3">
        <w:rPr>
          <w:rFonts w:ascii="Times New Roman" w:eastAsia="SimSun" w:hAnsi="Times New Roman" w:cs="Times New Roman"/>
          <w:sz w:val="24"/>
          <w:szCs w:val="24"/>
          <w:lang w:val="ru-RU"/>
        </w:rPr>
        <w:t>отпи</w:t>
      </w:r>
      <w:r w:rsidRPr="00CC68B3">
        <w:rPr>
          <w:rFonts w:ascii="Times New Roman" w:eastAsia="SimSun" w:hAnsi="Times New Roman" w:cs="Times New Roman"/>
          <w:sz w:val="24"/>
          <w:szCs w:val="24"/>
          <w:lang w:val="sr-Cyrl-CS"/>
        </w:rPr>
        <w:t>сивање</w:t>
      </w:r>
      <w:r w:rsidRPr="00CC68B3">
        <w:rPr>
          <w:rFonts w:ascii="Times New Roman" w:eastAsia="SimSun" w:hAnsi="Times New Roman" w:cs="Times New Roman"/>
          <w:sz w:val="24"/>
          <w:szCs w:val="24"/>
          <w:lang w:val="ru-RU"/>
        </w:rPr>
        <w:t xml:space="preserve"> изјав</w:t>
      </w:r>
      <w:r w:rsidRPr="00CC68B3">
        <w:rPr>
          <w:rFonts w:ascii="Times New Roman" w:eastAsia="SimSun" w:hAnsi="Times New Roman" w:cs="Times New Roman"/>
          <w:sz w:val="24"/>
          <w:szCs w:val="24"/>
          <w:lang w:val="sr-Cyrl-CS"/>
        </w:rPr>
        <w:t>е</w:t>
      </w:r>
      <w:r w:rsidRPr="00CC68B3">
        <w:rPr>
          <w:rFonts w:ascii="Times New Roman" w:eastAsia="SimSun" w:hAnsi="Times New Roman" w:cs="Times New Roman"/>
          <w:sz w:val="24"/>
          <w:szCs w:val="24"/>
          <w:lang w:val="ru-RU"/>
        </w:rPr>
        <w:t xml:space="preserve"> да не постоји захтев за исто улагање у другим јавним фондовима.</w:t>
      </w:r>
    </w:p>
    <w:p w:rsidR="00A81E8D" w:rsidRPr="00CC68B3" w:rsidRDefault="00A81E8D" w:rsidP="008B0AF0">
      <w:pPr>
        <w:autoSpaceDE w:val="0"/>
        <w:jc w:val="both"/>
        <w:rPr>
          <w:rFonts w:ascii="Times New Roman" w:eastAsia="SimSun" w:hAnsi="Times New Roman" w:cs="Times New Roman"/>
          <w:sz w:val="24"/>
          <w:szCs w:val="24"/>
          <w:lang w:val="ru-RU"/>
        </w:rPr>
      </w:pPr>
    </w:p>
    <w:p w:rsidR="00CE1A5B" w:rsidRPr="006715C7" w:rsidRDefault="006715C7" w:rsidP="00790742">
      <w:pPr>
        <w:pStyle w:val="NormalWeb"/>
        <w:spacing w:after="0"/>
        <w:jc w:val="both"/>
        <w:rPr>
          <w:b/>
          <w:bCs/>
          <w:i/>
          <w:sz w:val="28"/>
          <w:szCs w:val="28"/>
          <w:lang w:val="sr-Cyrl-CS"/>
        </w:rPr>
      </w:pPr>
      <w:r w:rsidRPr="006715C7">
        <w:rPr>
          <w:b/>
          <w:bCs/>
          <w:i/>
          <w:sz w:val="28"/>
          <w:szCs w:val="28"/>
          <w:lang w:val="sr-Cyrl-CS"/>
        </w:rPr>
        <w:t>6.1.7. Специфични критеријуми</w:t>
      </w:r>
    </w:p>
    <w:p w:rsidR="00A81E8D" w:rsidRDefault="00CE1A5B" w:rsidP="00A81E8D">
      <w:pPr>
        <w:pStyle w:val="NormalWeb"/>
        <w:spacing w:after="0"/>
        <w:ind w:firstLine="720"/>
        <w:jc w:val="both"/>
        <w:rPr>
          <w:lang w:val="sr-Cyrl-CS"/>
        </w:rPr>
      </w:pPr>
      <w:r w:rsidRPr="00CC68B3">
        <w:rPr>
          <w:b/>
          <w:bCs/>
          <w:lang w:val="sr-Cyrl-CS"/>
        </w:rPr>
        <w:t>-</w:t>
      </w:r>
      <w:r w:rsidRPr="00CC68B3">
        <w:rPr>
          <w:lang w:val="sr-Cyrl-CS"/>
        </w:rPr>
        <w:t>Подстицаје за органску производњу остварују: произвођачи који имају сертификовану   сточарску производњу -  пчеларство и поседују минимум 10</w:t>
      </w:r>
      <w:r w:rsidR="00A81E8D">
        <w:rPr>
          <w:lang w:val="sr-Cyrl-CS"/>
        </w:rPr>
        <w:t xml:space="preserve"> кошница  које су сертификоване.</w:t>
      </w:r>
    </w:p>
    <w:p w:rsidR="00A81E8D" w:rsidRDefault="00CE1A5B" w:rsidP="00A81E8D">
      <w:pPr>
        <w:pStyle w:val="NormalWeb"/>
        <w:spacing w:after="0"/>
        <w:ind w:firstLine="720"/>
        <w:jc w:val="both"/>
        <w:rPr>
          <w:lang w:val="ru-RU"/>
        </w:rPr>
      </w:pPr>
      <w:r w:rsidRPr="00CC68B3">
        <w:rPr>
          <w:lang w:val="ru-RU"/>
        </w:rPr>
        <w:lastRenderedPageBreak/>
        <w:t>Произвођач треба да:</w:t>
      </w:r>
    </w:p>
    <w:p w:rsidR="00CE1A5B" w:rsidRPr="00A81E8D" w:rsidRDefault="00CE1A5B" w:rsidP="00A81E8D">
      <w:pPr>
        <w:pStyle w:val="NormalWeb"/>
        <w:spacing w:after="0"/>
        <w:ind w:firstLine="720"/>
        <w:jc w:val="both"/>
        <w:rPr>
          <w:lang w:val="sr-Cyrl-CS"/>
        </w:rPr>
      </w:pPr>
      <w:r w:rsidRPr="00CC68B3">
        <w:rPr>
          <w:lang w:val="ru-RU"/>
        </w:rPr>
        <w:t>- има закључен уговор о вршењу контроле и сертификације у органској производњи са овлашћеном контролном организацијом,</w:t>
      </w:r>
    </w:p>
    <w:p w:rsidR="00CE1A5B" w:rsidRPr="00CC68B3" w:rsidRDefault="00CE1A5B" w:rsidP="000065CE">
      <w:pPr>
        <w:spacing w:before="100" w:beforeAutospacing="1" w:line="240" w:lineRule="auto"/>
        <w:ind w:left="-144"/>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обавља производњу у складу са прописима којима се уређује органска производња,</w:t>
      </w:r>
    </w:p>
    <w:p w:rsidR="00CE1A5B" w:rsidRPr="00CC68B3" w:rsidRDefault="00CE1A5B" w:rsidP="00304D1F">
      <w:pPr>
        <w:spacing w:before="100" w:beforeAutospacing="1"/>
        <w:ind w:left="-144"/>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је извршио обележавање и регистрацију кошница пчела у Централној бази</w:t>
      </w:r>
    </w:p>
    <w:p w:rsidR="00CE1A5B" w:rsidRPr="00CC68B3" w:rsidRDefault="00CE1A5B" w:rsidP="00D7252F">
      <w:pPr>
        <w:spacing w:before="100" w:beforeAutospacing="1"/>
        <w:ind w:left="-144"/>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има сертификат издат од овлашћене контролне организације којим произвођач доказује да је његова производња у складу са прописима којима се уређује органска производња.</w:t>
      </w:r>
    </w:p>
    <w:p w:rsidR="00CE1A5B" w:rsidRPr="006715C7" w:rsidRDefault="006715C7" w:rsidP="00E56650">
      <w:pPr>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 xml:space="preserve">6.1.8. </w:t>
      </w:r>
      <w:r w:rsidR="00CE1A5B" w:rsidRPr="006715C7">
        <w:rPr>
          <w:rFonts w:ascii="Times New Roman" w:hAnsi="Times New Roman" w:cs="Times New Roman"/>
          <w:b/>
          <w:bCs/>
          <w:i/>
          <w:sz w:val="28"/>
          <w:szCs w:val="28"/>
          <w:lang w:val="ru-RU"/>
        </w:rPr>
        <w:t>Л</w:t>
      </w:r>
      <w:r w:rsidRPr="006715C7">
        <w:rPr>
          <w:rFonts w:ascii="Times New Roman" w:hAnsi="Times New Roman" w:cs="Times New Roman"/>
          <w:b/>
          <w:bCs/>
          <w:i/>
          <w:sz w:val="28"/>
          <w:szCs w:val="28"/>
          <w:lang w:val="ru-RU"/>
        </w:rPr>
        <w:t xml:space="preserve">иста инвестиција у оквиру мере </w:t>
      </w:r>
    </w:p>
    <w:tbl>
      <w:tblPr>
        <w:tblW w:w="9476" w:type="dxa"/>
        <w:tblInd w:w="-8" w:type="dxa"/>
        <w:tblLayout w:type="fixed"/>
        <w:tblCellMar>
          <w:left w:w="10" w:type="dxa"/>
          <w:right w:w="10" w:type="dxa"/>
        </w:tblCellMar>
        <w:tblLook w:val="00A0"/>
      </w:tblPr>
      <w:tblGrid>
        <w:gridCol w:w="1560"/>
        <w:gridCol w:w="7916"/>
      </w:tblGrid>
      <w:tr w:rsidR="00CE1A5B" w:rsidRPr="00CC68B3">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1E6062">
            <w:pPr>
              <w:spacing w:after="0" w:line="240" w:lineRule="auto"/>
              <w:jc w:val="both"/>
              <w:rPr>
                <w:rFonts w:ascii="Times New Roman" w:hAnsi="Times New Roman" w:cs="Times New Roman"/>
                <w:b/>
                <w:bCs/>
                <w:sz w:val="24"/>
                <w:szCs w:val="24"/>
              </w:rPr>
            </w:pPr>
            <w:r w:rsidRPr="00CC68B3">
              <w:rPr>
                <w:rFonts w:ascii="Times New Roman" w:hAnsi="Times New Roman" w:cs="Times New Roman"/>
                <w:b/>
                <w:bCs/>
                <w:sz w:val="24"/>
                <w:szCs w:val="24"/>
              </w:rPr>
              <w:t>Шифра</w:t>
            </w:r>
          </w:p>
          <w:p w:rsidR="00CE1A5B" w:rsidRPr="00CC68B3" w:rsidRDefault="00CE1A5B" w:rsidP="001E6062">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инвестиције</w:t>
            </w:r>
          </w:p>
        </w:tc>
        <w:tc>
          <w:tcPr>
            <w:tcW w:w="791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E1A5B" w:rsidRPr="00CC68B3" w:rsidRDefault="00CE1A5B" w:rsidP="001E6062">
            <w:pPr>
              <w:spacing w:after="0" w:line="240" w:lineRule="auto"/>
              <w:jc w:val="both"/>
              <w:rPr>
                <w:rFonts w:ascii="Times New Roman" w:hAnsi="Times New Roman" w:cs="Times New Roman"/>
                <w:sz w:val="24"/>
                <w:szCs w:val="24"/>
              </w:rPr>
            </w:pPr>
            <w:r w:rsidRPr="00CC68B3">
              <w:rPr>
                <w:rFonts w:ascii="Times New Roman" w:hAnsi="Times New Roman" w:cs="Times New Roman"/>
                <w:b/>
                <w:bCs/>
                <w:sz w:val="24"/>
                <w:szCs w:val="24"/>
              </w:rPr>
              <w:t>Назив инвестиције</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1E6062">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201.3.2.</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1E6062">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Контрола и сертификација</w:t>
            </w:r>
          </w:p>
        </w:tc>
      </w:tr>
      <w:tr w:rsidR="00CE1A5B" w:rsidRPr="00CC68B3">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1E6062">
            <w:pPr>
              <w:spacing w:after="0" w:line="240" w:lineRule="auto"/>
              <w:jc w:val="both"/>
              <w:rPr>
                <w:rFonts w:ascii="Times New Roman" w:hAnsi="Times New Roman" w:cs="Times New Roman"/>
                <w:b/>
                <w:bCs/>
                <w:sz w:val="24"/>
                <w:szCs w:val="24"/>
                <w:lang w:val="ru-RU"/>
              </w:rPr>
            </w:pPr>
            <w:r w:rsidRPr="00CC68B3">
              <w:rPr>
                <w:rFonts w:ascii="Times New Roman" w:hAnsi="Times New Roman" w:cs="Times New Roman"/>
                <w:sz w:val="24"/>
                <w:szCs w:val="24"/>
              </w:rPr>
              <w:t>201.3.3.</w:t>
            </w:r>
          </w:p>
        </w:tc>
        <w:tc>
          <w:tcPr>
            <w:tcW w:w="7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A5B" w:rsidRPr="00CC68B3" w:rsidRDefault="00CE1A5B" w:rsidP="001E6062">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Друге инвестиције које се односе на органску производњу а део су свих осталих мера руралног развоја</w:t>
            </w:r>
          </w:p>
        </w:tc>
      </w:tr>
    </w:tbl>
    <w:p w:rsidR="00CE1A5B" w:rsidRPr="00CC68B3" w:rsidRDefault="00CE1A5B" w:rsidP="00E2738B">
      <w:pPr>
        <w:jc w:val="both"/>
        <w:rPr>
          <w:rFonts w:ascii="Times New Roman" w:hAnsi="Times New Roman" w:cs="Times New Roman"/>
          <w:sz w:val="24"/>
          <w:szCs w:val="24"/>
          <w:lang w:val="ru-RU"/>
        </w:rPr>
      </w:pPr>
    </w:p>
    <w:p w:rsidR="006715C7" w:rsidRPr="006715C7" w:rsidRDefault="006715C7" w:rsidP="00304D1F">
      <w:pPr>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6.1.9. Критеријуми селекције</w:t>
      </w:r>
    </w:p>
    <w:p w:rsidR="00CE1A5B" w:rsidRPr="00CC68B3" w:rsidRDefault="00CE1A5B" w:rsidP="006715C7">
      <w:pPr>
        <w:ind w:firstLine="720"/>
        <w:jc w:val="both"/>
        <w:rPr>
          <w:rFonts w:ascii="Times New Roman" w:hAnsi="Times New Roman" w:cs="Times New Roman"/>
          <w:b/>
          <w:bCs/>
          <w:sz w:val="24"/>
          <w:szCs w:val="24"/>
          <w:lang w:val="ru-RU"/>
        </w:rPr>
      </w:pPr>
      <w:r w:rsidRPr="00CC68B3">
        <w:rPr>
          <w:rFonts w:ascii="Times New Roman" w:hAnsi="Times New Roman" w:cs="Times New Roman"/>
          <w:sz w:val="24"/>
          <w:szCs w:val="24"/>
          <w:lang w:val="ru-RU"/>
        </w:rPr>
        <w:t xml:space="preserve">Критеријуми селекције се не </w:t>
      </w:r>
      <w:r w:rsidRPr="00CC68B3">
        <w:rPr>
          <w:rFonts w:ascii="Times New Roman" w:hAnsi="Times New Roman" w:cs="Times New Roman"/>
          <w:sz w:val="24"/>
          <w:szCs w:val="24"/>
          <w:lang w:val="sr-Cyrl-CS"/>
        </w:rPr>
        <w:t>пр</w:t>
      </w:r>
      <w:r w:rsidRPr="00CC68B3">
        <w:rPr>
          <w:rFonts w:ascii="Times New Roman" w:hAnsi="Times New Roman" w:cs="Times New Roman"/>
          <w:sz w:val="24"/>
          <w:szCs w:val="24"/>
          <w:lang w:val="ru-RU"/>
        </w:rPr>
        <w:t>имењују при реализацији мере, већ се средства одобравају по редоследу подношења потпуних захтева.</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sr-Cyrl-CS"/>
        </w:rPr>
        <w:t>Конкурс ће бити отворен до утрошка планиран</w:t>
      </w:r>
      <w:r w:rsidR="000065CE">
        <w:rPr>
          <w:rFonts w:ascii="Times New Roman" w:hAnsi="Times New Roman" w:cs="Times New Roman"/>
          <w:sz w:val="24"/>
          <w:szCs w:val="24"/>
          <w:lang w:val="sr-Cyrl-CS"/>
        </w:rPr>
        <w:t>их средстава, а најкасније до 20.11.2016</w:t>
      </w:r>
      <w:r w:rsidRPr="00CC68B3">
        <w:rPr>
          <w:rFonts w:ascii="Times New Roman" w:hAnsi="Times New Roman" w:cs="Times New Roman"/>
          <w:sz w:val="24"/>
          <w:szCs w:val="24"/>
          <w:lang w:val="sr-Cyrl-CS"/>
        </w:rPr>
        <w:t>.године.</w:t>
      </w:r>
    </w:p>
    <w:p w:rsidR="006715C7" w:rsidRPr="006715C7" w:rsidRDefault="006715C7" w:rsidP="000065CE">
      <w:pPr>
        <w:jc w:val="both"/>
        <w:rPr>
          <w:rFonts w:ascii="Times New Roman" w:hAnsi="Times New Roman" w:cs="Times New Roman"/>
          <w:i/>
          <w:sz w:val="28"/>
          <w:szCs w:val="28"/>
          <w:lang w:val="ru-RU"/>
        </w:rPr>
      </w:pPr>
      <w:r w:rsidRPr="006715C7">
        <w:rPr>
          <w:rFonts w:ascii="Times New Roman" w:hAnsi="Times New Roman" w:cs="Times New Roman"/>
          <w:b/>
          <w:bCs/>
          <w:i/>
          <w:sz w:val="28"/>
          <w:szCs w:val="28"/>
          <w:lang w:val="ru-RU"/>
        </w:rPr>
        <w:t xml:space="preserve">6.1.10. </w:t>
      </w:r>
      <w:r w:rsidR="00CE1A5B" w:rsidRPr="006715C7">
        <w:rPr>
          <w:rFonts w:ascii="Times New Roman" w:hAnsi="Times New Roman" w:cs="Times New Roman"/>
          <w:b/>
          <w:bCs/>
          <w:i/>
          <w:sz w:val="28"/>
          <w:szCs w:val="28"/>
          <w:lang w:val="ru-RU"/>
        </w:rPr>
        <w:t>Интензитет помоћи</w:t>
      </w:r>
      <w:r w:rsidR="00CE1A5B" w:rsidRPr="006715C7">
        <w:rPr>
          <w:rFonts w:ascii="Times New Roman" w:hAnsi="Times New Roman" w:cs="Times New Roman"/>
          <w:i/>
          <w:sz w:val="28"/>
          <w:szCs w:val="28"/>
          <w:lang w:val="ru-RU"/>
        </w:rPr>
        <w:t xml:space="preserve"> </w:t>
      </w:r>
    </w:p>
    <w:p w:rsidR="00CE1A5B" w:rsidRPr="000065CE" w:rsidRDefault="00CE1A5B" w:rsidP="006715C7">
      <w:pPr>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Износ</w:t>
      </w:r>
      <w:r w:rsidRPr="00CC68B3">
        <w:rPr>
          <w:rFonts w:ascii="Times New Roman" w:hAnsi="Times New Roman" w:cs="Times New Roman"/>
          <w:sz w:val="24"/>
          <w:szCs w:val="24"/>
          <w:lang w:val="sr-Cyrl-CS"/>
        </w:rPr>
        <w:t xml:space="preserve"> подстицаја је 100 %  вредности реализоване инвестиције, а максималан износ субвенције је 100.000,00 динара по  кориснику субвенције</w:t>
      </w: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без обзира на вредност инвестиције.</w:t>
      </w:r>
    </w:p>
    <w:p w:rsidR="00CE1A5B" w:rsidRPr="006715C7" w:rsidRDefault="00CE1A5B" w:rsidP="008011CC">
      <w:pPr>
        <w:spacing w:after="0" w:line="240" w:lineRule="auto"/>
        <w:jc w:val="both"/>
        <w:rPr>
          <w:rFonts w:ascii="Times New Roman" w:hAnsi="Times New Roman" w:cs="Times New Roman"/>
          <w:i/>
          <w:iCs/>
          <w:sz w:val="28"/>
          <w:szCs w:val="28"/>
        </w:rPr>
      </w:pPr>
      <w:r w:rsidRPr="00CC68B3">
        <w:rPr>
          <w:rFonts w:ascii="Times New Roman" w:hAnsi="Times New Roman" w:cs="Times New Roman"/>
          <w:b/>
          <w:bCs/>
          <w:sz w:val="24"/>
          <w:szCs w:val="24"/>
          <w:lang w:val="ru-RU"/>
        </w:rPr>
        <w:t xml:space="preserve"> </w:t>
      </w:r>
      <w:r w:rsidR="006715C7" w:rsidRPr="006715C7">
        <w:rPr>
          <w:rFonts w:ascii="Times New Roman" w:hAnsi="Times New Roman" w:cs="Times New Roman"/>
          <w:b/>
          <w:bCs/>
          <w:i/>
          <w:sz w:val="28"/>
          <w:szCs w:val="28"/>
          <w:lang w:val="ru-RU"/>
        </w:rPr>
        <w:t xml:space="preserve">6.1.11. </w:t>
      </w:r>
      <w:r w:rsidRPr="006715C7">
        <w:rPr>
          <w:rFonts w:ascii="Times New Roman" w:hAnsi="Times New Roman" w:cs="Times New Roman"/>
          <w:b/>
          <w:bCs/>
          <w:i/>
          <w:sz w:val="28"/>
          <w:szCs w:val="28"/>
        </w:rPr>
        <w:t xml:space="preserve">Индикатори/показатељи </w:t>
      </w:r>
    </w:p>
    <w:p w:rsidR="00CE1A5B" w:rsidRPr="00CC68B3" w:rsidRDefault="00CE1A5B" w:rsidP="008011CC">
      <w:pPr>
        <w:spacing w:after="0" w:line="240" w:lineRule="auto"/>
        <w:jc w:val="both"/>
        <w:rPr>
          <w:rFonts w:ascii="Times New Roman" w:hAnsi="Times New Roman" w:cs="Times New Roman"/>
          <w:b/>
          <w:bCs/>
          <w:sz w:val="24"/>
          <w:szCs w:val="24"/>
        </w:rPr>
      </w:pP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403"/>
      </w:tblGrid>
      <w:tr w:rsidR="00CE1A5B" w:rsidRPr="00CC68B3">
        <w:trPr>
          <w:trHeight w:val="565"/>
        </w:trPr>
        <w:tc>
          <w:tcPr>
            <w:tcW w:w="957" w:type="dxa"/>
            <w:shd w:val="clear" w:color="auto" w:fill="C6D9F1"/>
          </w:tcPr>
          <w:p w:rsidR="00CE1A5B" w:rsidRPr="00CC68B3" w:rsidRDefault="00CE1A5B" w:rsidP="00304D1F">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Редни број</w:t>
            </w:r>
          </w:p>
        </w:tc>
        <w:tc>
          <w:tcPr>
            <w:tcW w:w="8403" w:type="dxa"/>
            <w:shd w:val="clear" w:color="auto" w:fill="C6D9F1"/>
            <w:tcMar>
              <w:top w:w="0" w:type="dxa"/>
              <w:left w:w="108" w:type="dxa"/>
              <w:bottom w:w="0" w:type="dxa"/>
              <w:right w:w="108" w:type="dxa"/>
            </w:tcMar>
            <w:vAlign w:val="center"/>
          </w:tcPr>
          <w:p w:rsidR="00CE1A5B" w:rsidRPr="00CC68B3" w:rsidRDefault="00CE1A5B" w:rsidP="00304D1F">
            <w:pPr>
              <w:spacing w:after="0" w:line="240" w:lineRule="auto"/>
              <w:jc w:val="center"/>
              <w:rPr>
                <w:rFonts w:ascii="Times New Roman" w:hAnsi="Times New Roman" w:cs="Times New Roman"/>
                <w:sz w:val="24"/>
                <w:szCs w:val="24"/>
              </w:rPr>
            </w:pPr>
            <w:r w:rsidRPr="00CC68B3">
              <w:rPr>
                <w:rFonts w:ascii="Times New Roman" w:hAnsi="Times New Roman" w:cs="Times New Roman"/>
                <w:b/>
                <w:bCs/>
                <w:sz w:val="24"/>
                <w:szCs w:val="24"/>
              </w:rPr>
              <w:t>Назив показатеља</w:t>
            </w:r>
          </w:p>
        </w:tc>
      </w:tr>
      <w:tr w:rsidR="00CE1A5B" w:rsidRPr="00CC68B3">
        <w:trPr>
          <w:trHeight w:val="168"/>
        </w:trPr>
        <w:tc>
          <w:tcPr>
            <w:tcW w:w="957" w:type="dxa"/>
            <w:shd w:val="clear" w:color="auto" w:fill="FFFFFF"/>
            <w:vAlign w:val="center"/>
          </w:tcPr>
          <w:p w:rsidR="00CE1A5B" w:rsidRPr="00CC68B3" w:rsidRDefault="00CE1A5B" w:rsidP="00304D1F">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1</w:t>
            </w:r>
          </w:p>
        </w:tc>
        <w:tc>
          <w:tcPr>
            <w:tcW w:w="8403" w:type="dxa"/>
            <w:shd w:val="clear" w:color="auto" w:fill="FFFFFF"/>
            <w:tcMar>
              <w:top w:w="0" w:type="dxa"/>
              <w:left w:w="108" w:type="dxa"/>
              <w:bottom w:w="0" w:type="dxa"/>
              <w:right w:w="108" w:type="dxa"/>
            </w:tcMar>
          </w:tcPr>
          <w:p w:rsidR="00CE1A5B" w:rsidRPr="00CC68B3" w:rsidRDefault="00CE1A5B" w:rsidP="00304D1F">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Број кошница у органској пчеларској производњи</w:t>
            </w:r>
          </w:p>
        </w:tc>
      </w:tr>
      <w:tr w:rsidR="00CE1A5B" w:rsidRPr="00CC68B3">
        <w:trPr>
          <w:trHeight w:val="264"/>
        </w:trPr>
        <w:tc>
          <w:tcPr>
            <w:tcW w:w="957" w:type="dxa"/>
            <w:shd w:val="clear" w:color="auto" w:fill="FFFFFF"/>
            <w:vAlign w:val="center"/>
          </w:tcPr>
          <w:p w:rsidR="00CE1A5B" w:rsidRPr="00CC68B3" w:rsidRDefault="00CE1A5B" w:rsidP="00304D1F">
            <w:pPr>
              <w:spacing w:after="0" w:line="240" w:lineRule="auto"/>
              <w:jc w:val="center"/>
              <w:rPr>
                <w:rFonts w:ascii="Times New Roman" w:hAnsi="Times New Roman" w:cs="Times New Roman"/>
                <w:sz w:val="24"/>
                <w:szCs w:val="24"/>
              </w:rPr>
            </w:pPr>
            <w:r w:rsidRPr="00CC68B3">
              <w:rPr>
                <w:rFonts w:ascii="Times New Roman" w:hAnsi="Times New Roman" w:cs="Times New Roman"/>
                <w:sz w:val="24"/>
                <w:szCs w:val="24"/>
              </w:rPr>
              <w:t>2</w:t>
            </w:r>
          </w:p>
        </w:tc>
        <w:tc>
          <w:tcPr>
            <w:tcW w:w="8403" w:type="dxa"/>
            <w:shd w:val="clear" w:color="auto" w:fill="FFFFFF"/>
            <w:tcMar>
              <w:top w:w="0" w:type="dxa"/>
              <w:left w:w="108" w:type="dxa"/>
              <w:bottom w:w="0" w:type="dxa"/>
              <w:right w:w="108" w:type="dxa"/>
            </w:tcMar>
          </w:tcPr>
          <w:p w:rsidR="00CE1A5B" w:rsidRPr="00CC68B3" w:rsidRDefault="00CE1A5B" w:rsidP="00304D1F">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Број газдинстава која су </w:t>
            </w:r>
            <w:r w:rsidRPr="00CC68B3">
              <w:rPr>
                <w:rFonts w:ascii="Times New Roman" w:hAnsi="Times New Roman" w:cs="Times New Roman"/>
                <w:sz w:val="24"/>
                <w:szCs w:val="24"/>
                <w:lang w:val="sr-Cyrl-CS"/>
              </w:rPr>
              <w:t>добила сертификат у текућој години</w:t>
            </w:r>
          </w:p>
        </w:tc>
      </w:tr>
    </w:tbl>
    <w:p w:rsidR="00CE1A5B" w:rsidRDefault="00CE1A5B" w:rsidP="008011CC">
      <w:pPr>
        <w:spacing w:after="0" w:line="240" w:lineRule="auto"/>
        <w:jc w:val="both"/>
        <w:rPr>
          <w:rFonts w:ascii="Times New Roman" w:hAnsi="Times New Roman" w:cs="Times New Roman"/>
          <w:b/>
          <w:bCs/>
          <w:sz w:val="24"/>
          <w:szCs w:val="24"/>
          <w:lang w:val="ru-RU"/>
        </w:rPr>
      </w:pPr>
    </w:p>
    <w:p w:rsidR="006715C7" w:rsidRPr="00CC68B3" w:rsidRDefault="006715C7" w:rsidP="008011CC">
      <w:pPr>
        <w:spacing w:after="0" w:line="240" w:lineRule="auto"/>
        <w:jc w:val="both"/>
        <w:rPr>
          <w:rFonts w:ascii="Times New Roman" w:hAnsi="Times New Roman" w:cs="Times New Roman"/>
          <w:b/>
          <w:bCs/>
          <w:sz w:val="24"/>
          <w:szCs w:val="24"/>
          <w:lang w:val="ru-RU"/>
        </w:rPr>
      </w:pPr>
    </w:p>
    <w:p w:rsidR="006715C7" w:rsidRPr="006715C7" w:rsidRDefault="00CE1A5B" w:rsidP="008011CC">
      <w:pPr>
        <w:spacing w:after="0" w:line="240" w:lineRule="auto"/>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 xml:space="preserve"> </w:t>
      </w:r>
      <w:r w:rsidR="006715C7" w:rsidRPr="006715C7">
        <w:rPr>
          <w:rFonts w:ascii="Times New Roman" w:hAnsi="Times New Roman" w:cs="Times New Roman"/>
          <w:b/>
          <w:bCs/>
          <w:i/>
          <w:sz w:val="28"/>
          <w:szCs w:val="28"/>
          <w:lang w:val="ru-RU"/>
        </w:rPr>
        <w:t xml:space="preserve">6.1.12. </w:t>
      </w:r>
      <w:r w:rsidRPr="006715C7">
        <w:rPr>
          <w:rFonts w:ascii="Times New Roman" w:hAnsi="Times New Roman" w:cs="Times New Roman"/>
          <w:b/>
          <w:bCs/>
          <w:i/>
          <w:sz w:val="28"/>
          <w:szCs w:val="28"/>
          <w:lang w:val="ru-RU"/>
        </w:rPr>
        <w:t>Административна процедура</w:t>
      </w:r>
    </w:p>
    <w:p w:rsidR="006715C7" w:rsidRDefault="006715C7" w:rsidP="008011CC">
      <w:pPr>
        <w:spacing w:after="0" w:line="240" w:lineRule="auto"/>
        <w:jc w:val="both"/>
        <w:rPr>
          <w:rFonts w:ascii="Times New Roman" w:hAnsi="Times New Roman" w:cs="Times New Roman"/>
          <w:b/>
          <w:bCs/>
          <w:sz w:val="24"/>
          <w:szCs w:val="24"/>
          <w:lang w:val="ru-RU"/>
        </w:rPr>
      </w:pPr>
    </w:p>
    <w:p w:rsidR="00CE1A5B" w:rsidRPr="00CC68B3" w:rsidRDefault="00CE1A5B" w:rsidP="006715C7">
      <w:pPr>
        <w:spacing w:after="0" w:line="240" w:lineRule="auto"/>
        <w:ind w:firstLine="709"/>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 xml:space="preserve">Мера ће бити спроведена од стране Одељења за послове урбанизма, грађевинарства, имовинско правне, инспекцијске и комуналне делатности Општинске управе општине Бајина Башта, Канцеларија за пољопривреду и водопривреду бр. 19.  Ова мера ће се реализовати кроз Јавни позив или Конкурс за подношење захтева са </w:t>
      </w:r>
      <w:r w:rsidRPr="00CC68B3">
        <w:rPr>
          <w:rFonts w:ascii="Times New Roman" w:hAnsi="Times New Roman" w:cs="Times New Roman"/>
          <w:sz w:val="24"/>
          <w:szCs w:val="24"/>
          <w:lang w:val="ru-RU"/>
        </w:rPr>
        <w:lastRenderedPageBreak/>
        <w:t>прецизираним условима, неопходном документацијом  и роковима за подношење захтева уз  спровођење  што  боље информисаности. Конкурс ће бити отворен до утрошка планиран</w:t>
      </w:r>
      <w:r w:rsidR="000065CE">
        <w:rPr>
          <w:rFonts w:ascii="Times New Roman" w:hAnsi="Times New Roman" w:cs="Times New Roman"/>
          <w:sz w:val="24"/>
          <w:szCs w:val="24"/>
          <w:lang w:val="ru-RU"/>
        </w:rPr>
        <w:t>их средстава, а најкасније до 20</w:t>
      </w:r>
      <w:r w:rsidRPr="00CC68B3">
        <w:rPr>
          <w:rFonts w:ascii="Times New Roman" w:hAnsi="Times New Roman" w:cs="Times New Roman"/>
          <w:sz w:val="24"/>
          <w:szCs w:val="24"/>
          <w:lang w:val="ru-RU"/>
        </w:rPr>
        <w:t>.11.2016. године.</w:t>
      </w:r>
    </w:p>
    <w:p w:rsidR="00CE1A5B" w:rsidRPr="00CC68B3" w:rsidRDefault="00CE1A5B" w:rsidP="008011CC">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ru-RU"/>
        </w:rPr>
        <w:t xml:space="preserve"> Достављени захтеви ће бити административно проверени од стране надлежног органа у смислу комплетности, административне усаглашености и прихватљивости. Захтеви који испуњавају услове и прихватљиви су, биће финансирани до висине средстава према позиву за подношење захтева и </w:t>
      </w:r>
      <w:r w:rsidRPr="00CC68B3">
        <w:rPr>
          <w:rFonts w:ascii="Times New Roman" w:hAnsi="Times New Roman" w:cs="Times New Roman"/>
          <w:sz w:val="24"/>
          <w:szCs w:val="24"/>
          <w:lang w:val="sr-Cyrl-CS"/>
        </w:rPr>
        <w:t>до утрошка средстава предвиђених за ову намену.</w:t>
      </w:r>
    </w:p>
    <w:p w:rsidR="00CE1A5B" w:rsidRPr="00CC68B3" w:rsidRDefault="00CE1A5B" w:rsidP="008011CC">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На основу утврђивања испуњености услова, надлежни орган доноси решење о праву на коришћење и исплати подстицаја према редоследу пристизања захтева на текући</w:t>
      </w:r>
      <w:r w:rsidR="006B23DC">
        <w:rPr>
          <w:rFonts w:ascii="Times New Roman" w:hAnsi="Times New Roman" w:cs="Times New Roman"/>
          <w:sz w:val="24"/>
          <w:szCs w:val="24"/>
          <w:lang w:val="sr-Cyrl-CS"/>
        </w:rPr>
        <w:t xml:space="preserve"> наменски</w:t>
      </w:r>
      <w:r w:rsidRPr="00CC68B3">
        <w:rPr>
          <w:rFonts w:ascii="Times New Roman" w:hAnsi="Times New Roman" w:cs="Times New Roman"/>
          <w:sz w:val="24"/>
          <w:szCs w:val="24"/>
          <w:lang w:val="sr-Cyrl-CS"/>
        </w:rPr>
        <w:t xml:space="preserve"> рачун</w:t>
      </w:r>
      <w:r w:rsidR="005A7C39">
        <w:rPr>
          <w:rFonts w:ascii="Times New Roman" w:hAnsi="Times New Roman" w:cs="Times New Roman"/>
          <w:sz w:val="24"/>
          <w:szCs w:val="24"/>
          <w:lang w:val="sr-Cyrl-CS"/>
        </w:rPr>
        <w:t xml:space="preserve"> корисника субвенције</w:t>
      </w:r>
      <w:r w:rsidRPr="00CC68B3">
        <w:rPr>
          <w:rFonts w:ascii="Times New Roman" w:hAnsi="Times New Roman" w:cs="Times New Roman"/>
          <w:sz w:val="24"/>
          <w:szCs w:val="24"/>
          <w:lang w:val="sr-Cyrl-CS"/>
        </w:rPr>
        <w:t>.</w:t>
      </w:r>
    </w:p>
    <w:p w:rsidR="006B23DC" w:rsidRDefault="00CE1A5B" w:rsidP="006B23DC">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Захтеви</w:t>
      </w:r>
      <w:r w:rsidR="006B23DC">
        <w:rPr>
          <w:rFonts w:ascii="Times New Roman" w:hAnsi="Times New Roman" w:cs="Times New Roman"/>
          <w:sz w:val="24"/>
          <w:szCs w:val="24"/>
          <w:lang w:val="ru-RU"/>
        </w:rPr>
        <w:t xml:space="preserve"> се</w:t>
      </w:r>
      <w:r w:rsidR="006B23DC" w:rsidRPr="00CC68B3">
        <w:rPr>
          <w:rFonts w:ascii="Times New Roman" w:hAnsi="Times New Roman" w:cs="Times New Roman"/>
          <w:sz w:val="24"/>
          <w:szCs w:val="24"/>
          <w:lang w:val="ru-RU"/>
        </w:rPr>
        <w:t xml:space="preserve"> </w:t>
      </w:r>
      <w:r w:rsidR="006B23DC">
        <w:rPr>
          <w:rFonts w:ascii="Times New Roman" w:hAnsi="Times New Roman" w:cs="Times New Roman"/>
          <w:sz w:val="24"/>
          <w:szCs w:val="24"/>
          <w:lang w:val="ru-RU"/>
        </w:rPr>
        <w:t>подносе на шалтеру писарнице Општинске управе општине Бајина Башта од дана објављивања Конкурса до 20.11.2016. године или до утрошка средстава предвиђених за ову намену.</w:t>
      </w:r>
    </w:p>
    <w:p w:rsidR="006715C7" w:rsidRDefault="006715C7" w:rsidP="006B23DC">
      <w:pPr>
        <w:spacing w:after="0" w:line="240" w:lineRule="auto"/>
        <w:ind w:firstLine="709"/>
        <w:jc w:val="both"/>
        <w:rPr>
          <w:rFonts w:ascii="Times New Roman" w:hAnsi="Times New Roman" w:cs="Times New Roman"/>
          <w:sz w:val="24"/>
          <w:szCs w:val="24"/>
          <w:lang w:val="ru-RU"/>
        </w:rPr>
      </w:pPr>
    </w:p>
    <w:p w:rsidR="00332C70" w:rsidRPr="006B23DC" w:rsidRDefault="00332C70" w:rsidP="006B23DC">
      <w:pPr>
        <w:spacing w:after="0" w:line="240" w:lineRule="auto"/>
        <w:ind w:firstLine="709"/>
        <w:jc w:val="both"/>
        <w:rPr>
          <w:rFonts w:ascii="Times New Roman" w:hAnsi="Times New Roman" w:cs="Times New Roman"/>
          <w:sz w:val="24"/>
          <w:szCs w:val="24"/>
          <w:lang w:val="ru-RU"/>
        </w:rPr>
      </w:pPr>
    </w:p>
    <w:p w:rsidR="00CE1A5B" w:rsidRPr="00CC68B3" w:rsidRDefault="006715C7" w:rsidP="00F22E83">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7.1.</w:t>
      </w:r>
      <w:r w:rsidR="00892C4B" w:rsidRPr="00CC68B3">
        <w:rPr>
          <w:rFonts w:ascii="Times New Roman" w:hAnsi="Times New Roman" w:cs="Times New Roman"/>
          <w:b/>
          <w:bCs/>
          <w:sz w:val="28"/>
          <w:szCs w:val="28"/>
          <w:lang w:val="ru-RU"/>
        </w:rPr>
        <w:t xml:space="preserve">  </w:t>
      </w:r>
      <w:r w:rsidR="00CE1A5B" w:rsidRPr="00CC68B3">
        <w:rPr>
          <w:rFonts w:ascii="Times New Roman" w:hAnsi="Times New Roman" w:cs="Times New Roman"/>
          <w:b/>
          <w:bCs/>
          <w:sz w:val="28"/>
          <w:szCs w:val="28"/>
          <w:lang w:val="ru-RU"/>
        </w:rPr>
        <w:t>Назив и шифра мере: Трансфер знања и развој саветодавства- Унапређење обука у области пољопривреде и руралног развоја</w:t>
      </w:r>
      <w:r>
        <w:rPr>
          <w:rFonts w:ascii="Times New Roman" w:hAnsi="Times New Roman" w:cs="Times New Roman"/>
          <w:b/>
          <w:bCs/>
          <w:sz w:val="28"/>
          <w:szCs w:val="28"/>
          <w:lang w:val="ru-RU"/>
        </w:rPr>
        <w:t>,305</w:t>
      </w:r>
    </w:p>
    <w:p w:rsidR="00CE1A5B" w:rsidRPr="00CC68B3" w:rsidRDefault="00CE1A5B" w:rsidP="00F22E83">
      <w:pPr>
        <w:spacing w:after="0" w:line="240" w:lineRule="auto"/>
        <w:jc w:val="both"/>
        <w:rPr>
          <w:rFonts w:ascii="Times New Roman" w:hAnsi="Times New Roman" w:cs="Times New Roman"/>
          <w:b/>
          <w:bCs/>
          <w:sz w:val="28"/>
          <w:szCs w:val="28"/>
          <w:lang w:val="ru-RU"/>
        </w:rPr>
      </w:pP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6715C7" w:rsidRDefault="00CE1A5B" w:rsidP="00F22E83">
      <w:pPr>
        <w:spacing w:after="0" w:line="240" w:lineRule="auto"/>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 xml:space="preserve">   </w:t>
      </w:r>
    </w:p>
    <w:p w:rsidR="006715C7" w:rsidRPr="006715C7" w:rsidRDefault="006715C7" w:rsidP="00F22E83">
      <w:pPr>
        <w:spacing w:after="0" w:line="240" w:lineRule="auto"/>
        <w:jc w:val="both"/>
        <w:rPr>
          <w:rFonts w:ascii="Times New Roman" w:hAnsi="Times New Roman" w:cs="Times New Roman"/>
          <w:b/>
          <w:bCs/>
          <w:i/>
          <w:sz w:val="28"/>
          <w:szCs w:val="28"/>
          <w:lang w:val="ru-RU"/>
        </w:rPr>
      </w:pPr>
      <w:r w:rsidRPr="006715C7">
        <w:rPr>
          <w:rFonts w:ascii="Times New Roman" w:hAnsi="Times New Roman" w:cs="Times New Roman"/>
          <w:b/>
          <w:bCs/>
          <w:i/>
          <w:sz w:val="28"/>
          <w:szCs w:val="28"/>
          <w:lang w:val="ru-RU"/>
        </w:rPr>
        <w:t>7.1.1. Образложење</w:t>
      </w:r>
    </w:p>
    <w:p w:rsidR="006715C7" w:rsidRDefault="006715C7" w:rsidP="00F22E83">
      <w:pPr>
        <w:spacing w:after="0" w:line="240" w:lineRule="auto"/>
        <w:jc w:val="both"/>
        <w:rPr>
          <w:rFonts w:ascii="Times New Roman" w:hAnsi="Times New Roman" w:cs="Times New Roman"/>
          <w:b/>
          <w:bCs/>
          <w:sz w:val="24"/>
          <w:szCs w:val="24"/>
          <w:lang w:val="ru-RU"/>
        </w:rPr>
      </w:pPr>
    </w:p>
    <w:p w:rsidR="00CE1A5B" w:rsidRDefault="00CE1A5B" w:rsidP="006715C7">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Ова мера унапређује креирање нових знања у складу са стварним потребама крајњих корисника, имплементацију постојећих знања и трансфер знања међусобним повезивањем креатора знања, образовним и научноистраживачким институцијама са пољопривредним произвођачима и другим актерима руралне заједнице.</w:t>
      </w:r>
    </w:p>
    <w:p w:rsidR="00E00A11" w:rsidRPr="00CC68B3" w:rsidRDefault="00E00A11" w:rsidP="006715C7">
      <w:pPr>
        <w:spacing w:after="0" w:line="240" w:lineRule="auto"/>
        <w:ind w:firstLine="720"/>
        <w:jc w:val="both"/>
        <w:rPr>
          <w:rFonts w:ascii="Times New Roman" w:hAnsi="Times New Roman" w:cs="Times New Roman"/>
          <w:b/>
          <w:bCs/>
          <w:sz w:val="24"/>
          <w:szCs w:val="24"/>
          <w:lang w:val="ru-RU"/>
        </w:rPr>
      </w:pPr>
    </w:p>
    <w:p w:rsidR="00CE1A5B"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i/>
          <w:iCs/>
          <w:sz w:val="24"/>
          <w:szCs w:val="24"/>
          <w:lang w:val="sr-Cyrl-CS"/>
        </w:rPr>
        <w:tab/>
      </w:r>
      <w:r w:rsidRPr="00CC68B3">
        <w:rPr>
          <w:rFonts w:ascii="Times New Roman" w:hAnsi="Times New Roman" w:cs="Times New Roman"/>
          <w:sz w:val="24"/>
          <w:szCs w:val="24"/>
          <w:lang w:val="ru-RU"/>
        </w:rPr>
        <w:t xml:space="preserve">Поред механизације, и методе у пољопривреди које се примењују су застареле код великог броја пољопривредника на територији </w:t>
      </w:r>
      <w:r w:rsidRPr="00CC68B3">
        <w:rPr>
          <w:rFonts w:ascii="Times New Roman" w:hAnsi="Times New Roman" w:cs="Times New Roman"/>
          <w:sz w:val="24"/>
          <w:szCs w:val="24"/>
          <w:lang w:val="sr-Cyrl-CS"/>
        </w:rPr>
        <w:t>о</w:t>
      </w:r>
      <w:r w:rsidRPr="00CC68B3">
        <w:rPr>
          <w:rFonts w:ascii="Times New Roman" w:hAnsi="Times New Roman" w:cs="Times New Roman"/>
          <w:sz w:val="24"/>
          <w:szCs w:val="24"/>
          <w:lang w:val="ru-RU"/>
        </w:rPr>
        <w:t xml:space="preserve">пштине </w:t>
      </w: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Општина </w:t>
      </w: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годинама у назад настоје да кроз обуке, радионице, огледна поља и предавања упуте пољопривреднике у савремене тенденције и праксе пре свега у области  сточарства и воћарства као доминантне гране пољопривреде. До сада је успостављена сарадња са Институтом за крмно биље из Крушевца, Пољопривредним факултетом из Земуна</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 xml:space="preserve"> Институтом за воћарство из Чачка</w:t>
      </w:r>
      <w:r w:rsidRPr="00CC68B3">
        <w:rPr>
          <w:rFonts w:ascii="Times New Roman" w:hAnsi="Times New Roman" w:cs="Times New Roman"/>
          <w:sz w:val="24"/>
          <w:szCs w:val="24"/>
          <w:lang w:val="sr-Cyrl-CS"/>
        </w:rPr>
        <w:t>, Ветеринарским факултетом из Београда и</w:t>
      </w:r>
      <w:r w:rsidRPr="00CC68B3">
        <w:rPr>
          <w:rFonts w:ascii="Times New Roman" w:hAnsi="Times New Roman" w:cs="Times New Roman"/>
          <w:sz w:val="24"/>
          <w:szCs w:val="24"/>
          <w:lang w:val="ru-RU"/>
        </w:rPr>
        <w:t xml:space="preserve"> другим институцијама уз чију помоћ су пољопривредници стекли увид у начине на које могу постићи ефикаснију производњу и бољу искоришћеност капацитета.</w:t>
      </w:r>
    </w:p>
    <w:p w:rsidR="00E00A11" w:rsidRPr="00CC68B3" w:rsidRDefault="00E00A11" w:rsidP="00F22E83">
      <w:pPr>
        <w:spacing w:after="0" w:line="240" w:lineRule="auto"/>
        <w:jc w:val="both"/>
        <w:rPr>
          <w:rFonts w:ascii="Times New Roman" w:hAnsi="Times New Roman" w:cs="Times New Roman"/>
          <w:sz w:val="24"/>
          <w:szCs w:val="24"/>
          <w:lang w:val="sr-Cyrl-CS"/>
        </w:rPr>
      </w:pPr>
    </w:p>
    <w:p w:rsidR="00CE1A5B"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Такође, ова мера је усмерена на систем интегралне заштите пољопривредне производње од болести и штеточина. Праћење рада 4 аутоматске метеоролошке станице распоређене у местима Пилица, Перућац, Костојевићи и Рогачица и обавештавање пољопривредних произвођача путем СМС порука о времену третирања гајених биљака против болести и штеточина на основу регистрованих података на станицама о условима њихове појаве. Овом мером за сада је обухваћено око 50 пољопривредних произвођача са циљем даљег повећања овог броја.</w:t>
      </w:r>
    </w:p>
    <w:p w:rsidR="00E00A11" w:rsidRPr="00CC68B3" w:rsidRDefault="00E00A11" w:rsidP="00F22E83">
      <w:pPr>
        <w:spacing w:after="0" w:line="240" w:lineRule="auto"/>
        <w:jc w:val="both"/>
        <w:rPr>
          <w:rFonts w:ascii="Times New Roman" w:hAnsi="Times New Roman" w:cs="Times New Roman"/>
          <w:sz w:val="24"/>
          <w:szCs w:val="24"/>
          <w:lang w:val="sr-Cyrl-CS"/>
        </w:rPr>
      </w:pPr>
    </w:p>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 xml:space="preserve">У оквиру ове мере општина Бајина Башта задњих година успешно спроводи меру сузбијања амброзије на територији општине Бајина Башта познате као изузетно </w:t>
      </w:r>
      <w:r w:rsidRPr="00CC68B3">
        <w:rPr>
          <w:rFonts w:ascii="Times New Roman" w:hAnsi="Times New Roman" w:cs="Times New Roman"/>
          <w:sz w:val="24"/>
          <w:szCs w:val="24"/>
          <w:lang w:val="sr-Cyrl-CS"/>
        </w:rPr>
        <w:lastRenderedPageBreak/>
        <w:t>јаког алергента у сарадњи са Пољопривредном стручном и саветодавном службом Ужице. Ова мера је омогућила да се површ</w:t>
      </w:r>
      <w:r w:rsidR="00114C1E">
        <w:rPr>
          <w:rFonts w:ascii="Times New Roman" w:hAnsi="Times New Roman" w:cs="Times New Roman"/>
          <w:sz w:val="24"/>
          <w:szCs w:val="24"/>
          <w:lang w:val="sr-Cyrl-CS"/>
        </w:rPr>
        <w:t>ине под овом биљно</w:t>
      </w:r>
      <w:r w:rsidRPr="00CC68B3">
        <w:rPr>
          <w:rFonts w:ascii="Times New Roman" w:hAnsi="Times New Roman" w:cs="Times New Roman"/>
          <w:sz w:val="24"/>
          <w:szCs w:val="24"/>
          <w:lang w:val="sr-Cyrl-CS"/>
        </w:rPr>
        <w:t xml:space="preserve">м </w:t>
      </w:r>
      <w:r w:rsidR="00114C1E">
        <w:rPr>
          <w:rFonts w:ascii="Times New Roman" w:hAnsi="Times New Roman" w:cs="Times New Roman"/>
          <w:sz w:val="24"/>
          <w:szCs w:val="24"/>
          <w:lang w:val="sr-Cyrl-CS"/>
        </w:rPr>
        <w:t xml:space="preserve">врстом </w:t>
      </w:r>
      <w:r w:rsidRPr="00CC68B3">
        <w:rPr>
          <w:rFonts w:ascii="Times New Roman" w:hAnsi="Times New Roman" w:cs="Times New Roman"/>
          <w:sz w:val="24"/>
          <w:szCs w:val="24"/>
          <w:lang w:val="sr-Cyrl-CS"/>
        </w:rPr>
        <w:t>знатно смање и да се њена појава контролише.</w:t>
      </w:r>
    </w:p>
    <w:p w:rsidR="00CE1A5B"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t>Задњих година општина Бајина Башта организује и одлазак пољопривредних произвођача на Међународни сајам пољопривреде у Нови Сад , а у плану су и студијска путовања за која искажу интересовање.</w:t>
      </w:r>
    </w:p>
    <w:p w:rsidR="00E00A11" w:rsidRPr="00CC68B3" w:rsidRDefault="00E00A11" w:rsidP="00F22E83">
      <w:pPr>
        <w:spacing w:after="0" w:line="240" w:lineRule="auto"/>
        <w:jc w:val="both"/>
        <w:rPr>
          <w:rFonts w:ascii="Times New Roman" w:hAnsi="Times New Roman" w:cs="Times New Roman"/>
          <w:sz w:val="24"/>
          <w:szCs w:val="24"/>
          <w:lang w:val="sr-Cyrl-CS"/>
        </w:rPr>
      </w:pPr>
    </w:p>
    <w:p w:rsidR="00E00A11"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ab/>
      </w:r>
      <w:r w:rsidRPr="00CC68B3">
        <w:rPr>
          <w:rFonts w:ascii="Times New Roman" w:hAnsi="Times New Roman" w:cs="Times New Roman"/>
          <w:sz w:val="24"/>
          <w:szCs w:val="24"/>
          <w:lang w:val="ru-RU"/>
        </w:rPr>
        <w:t xml:space="preserve">Ова мера је и </w:t>
      </w:r>
      <w:r w:rsidR="002F1670">
        <w:rPr>
          <w:rFonts w:ascii="Times New Roman" w:hAnsi="Times New Roman" w:cs="Times New Roman"/>
          <w:sz w:val="24"/>
          <w:szCs w:val="24"/>
          <w:lang w:val="ru-RU"/>
        </w:rPr>
        <w:t>у складу са активностима предвиђ</w:t>
      </w:r>
      <w:r w:rsidRPr="00CC68B3">
        <w:rPr>
          <w:rFonts w:ascii="Times New Roman" w:hAnsi="Times New Roman" w:cs="Times New Roman"/>
          <w:sz w:val="24"/>
          <w:szCs w:val="24"/>
          <w:lang w:val="ru-RU"/>
        </w:rPr>
        <w:t xml:space="preserve">еним у Стратегији одрживог развоја </w:t>
      </w:r>
      <w:r w:rsidRPr="00CC68B3">
        <w:rPr>
          <w:rFonts w:ascii="Times New Roman" w:hAnsi="Times New Roman" w:cs="Times New Roman"/>
          <w:sz w:val="24"/>
          <w:szCs w:val="24"/>
          <w:lang w:val="sr-Cyrl-CS"/>
        </w:rPr>
        <w:t>о</w:t>
      </w:r>
      <w:r w:rsidRPr="00CC68B3">
        <w:rPr>
          <w:rFonts w:ascii="Times New Roman" w:hAnsi="Times New Roman" w:cs="Times New Roman"/>
          <w:sz w:val="24"/>
          <w:szCs w:val="24"/>
          <w:lang w:val="ru-RU"/>
        </w:rPr>
        <w:t xml:space="preserve">пштине </w:t>
      </w:r>
      <w:r w:rsidRPr="00CC68B3">
        <w:rPr>
          <w:rFonts w:ascii="Times New Roman" w:hAnsi="Times New Roman" w:cs="Times New Roman"/>
          <w:sz w:val="24"/>
          <w:szCs w:val="24"/>
          <w:lang w:val="sr-Cyrl-CS"/>
        </w:rPr>
        <w:t>Бајина Башта</w:t>
      </w:r>
      <w:r w:rsidRPr="00CC68B3">
        <w:rPr>
          <w:rFonts w:ascii="Times New Roman" w:hAnsi="Times New Roman" w:cs="Times New Roman"/>
          <w:sz w:val="24"/>
          <w:szCs w:val="24"/>
          <w:lang w:val="ru-RU"/>
        </w:rPr>
        <w:t xml:space="preserve"> за период 201</w:t>
      </w:r>
      <w:r w:rsidRPr="00CC68B3">
        <w:rPr>
          <w:rFonts w:ascii="Times New Roman" w:hAnsi="Times New Roman" w:cs="Times New Roman"/>
          <w:sz w:val="24"/>
          <w:szCs w:val="24"/>
          <w:lang w:val="sr-Cyrl-CS"/>
        </w:rPr>
        <w:t>3</w:t>
      </w:r>
      <w:r w:rsidRPr="00CC68B3">
        <w:rPr>
          <w:rFonts w:ascii="Times New Roman" w:hAnsi="Times New Roman" w:cs="Times New Roman"/>
          <w:sz w:val="24"/>
          <w:szCs w:val="24"/>
          <w:lang w:val="ru-RU"/>
        </w:rPr>
        <w:t>-202</w:t>
      </w:r>
      <w:r w:rsidRPr="00CC68B3">
        <w:rPr>
          <w:rFonts w:ascii="Times New Roman" w:hAnsi="Times New Roman" w:cs="Times New Roman"/>
          <w:sz w:val="24"/>
          <w:szCs w:val="24"/>
          <w:lang w:val="sr-Cyrl-CS"/>
        </w:rPr>
        <w:t>3</w:t>
      </w:r>
      <w:r w:rsidRPr="00CC68B3">
        <w:rPr>
          <w:rFonts w:ascii="Times New Roman" w:hAnsi="Times New Roman" w:cs="Times New Roman"/>
          <w:sz w:val="24"/>
          <w:szCs w:val="24"/>
          <w:lang w:val="ru-RU"/>
        </w:rPr>
        <w:t xml:space="preserve"> као и у складу са Стратегијом пољопривреде и руралног развоја 2014-2024.</w:t>
      </w:r>
    </w:p>
    <w:p w:rsidR="00E00A11" w:rsidRPr="00CC68B3" w:rsidRDefault="00E00A11" w:rsidP="00F22E83">
      <w:pPr>
        <w:spacing w:after="0" w:line="240" w:lineRule="auto"/>
        <w:jc w:val="both"/>
        <w:rPr>
          <w:rFonts w:ascii="Times New Roman" w:hAnsi="Times New Roman" w:cs="Times New Roman"/>
          <w:sz w:val="24"/>
          <w:szCs w:val="24"/>
          <w:lang w:val="sr-Cyrl-CS"/>
        </w:rPr>
      </w:pPr>
    </w:p>
    <w:p w:rsidR="00CE1A5B" w:rsidRPr="00E00A11" w:rsidRDefault="00CE1A5B" w:rsidP="00F22E83">
      <w:pPr>
        <w:spacing w:after="0" w:line="240" w:lineRule="auto"/>
        <w:jc w:val="both"/>
        <w:rPr>
          <w:rFonts w:ascii="Times New Roman" w:hAnsi="Times New Roman" w:cs="Times New Roman"/>
          <w:i/>
          <w:iCs/>
          <w:sz w:val="28"/>
          <w:szCs w:val="28"/>
          <w:lang w:val="ru-RU"/>
        </w:rPr>
      </w:pPr>
      <w:r w:rsidRPr="00E00A11">
        <w:rPr>
          <w:rFonts w:ascii="Times New Roman" w:hAnsi="Times New Roman" w:cs="Times New Roman"/>
          <w:b/>
          <w:bCs/>
          <w:i/>
          <w:sz w:val="28"/>
          <w:szCs w:val="28"/>
          <w:lang w:val="ru-RU"/>
        </w:rPr>
        <w:t xml:space="preserve"> </w:t>
      </w:r>
      <w:r w:rsidR="00E00A11" w:rsidRPr="00E00A11">
        <w:rPr>
          <w:rFonts w:ascii="Times New Roman" w:hAnsi="Times New Roman" w:cs="Times New Roman"/>
          <w:b/>
          <w:bCs/>
          <w:i/>
          <w:sz w:val="28"/>
          <w:szCs w:val="28"/>
          <w:lang w:val="ru-RU"/>
        </w:rPr>
        <w:t xml:space="preserve">7.1.2. </w:t>
      </w:r>
      <w:r w:rsidRPr="00E00A11">
        <w:rPr>
          <w:rFonts w:ascii="Times New Roman" w:hAnsi="Times New Roman" w:cs="Times New Roman"/>
          <w:b/>
          <w:bCs/>
          <w:i/>
          <w:sz w:val="28"/>
          <w:szCs w:val="28"/>
          <w:lang w:val="ru-RU"/>
        </w:rPr>
        <w:t xml:space="preserve">Циљеви мере </w:t>
      </w:r>
    </w:p>
    <w:p w:rsidR="00CE1A5B" w:rsidRPr="00E00A11" w:rsidRDefault="00CE1A5B" w:rsidP="00F22E83">
      <w:pPr>
        <w:spacing w:after="0" w:line="240" w:lineRule="auto"/>
        <w:jc w:val="both"/>
        <w:rPr>
          <w:rFonts w:ascii="Times New Roman" w:hAnsi="Times New Roman" w:cs="Times New Roman"/>
          <w:i/>
          <w:iCs/>
          <w:sz w:val="24"/>
          <w:szCs w:val="24"/>
          <w:u w:val="single"/>
          <w:lang w:val="ru-RU"/>
        </w:rPr>
      </w:pPr>
    </w:p>
    <w:p w:rsidR="00790742" w:rsidRPr="00E00A11" w:rsidRDefault="00CE1A5B" w:rsidP="00790742">
      <w:pPr>
        <w:spacing w:after="0" w:line="240" w:lineRule="auto"/>
        <w:jc w:val="both"/>
        <w:rPr>
          <w:rFonts w:ascii="Times New Roman" w:hAnsi="Times New Roman" w:cs="Times New Roman"/>
          <w:bCs/>
          <w:sz w:val="24"/>
          <w:szCs w:val="24"/>
          <w:lang w:val="ru-RU"/>
        </w:rPr>
      </w:pPr>
      <w:r w:rsidRPr="00E00A11">
        <w:rPr>
          <w:rFonts w:ascii="Times New Roman" w:hAnsi="Times New Roman" w:cs="Times New Roman"/>
          <w:bCs/>
          <w:sz w:val="24"/>
          <w:szCs w:val="24"/>
          <w:lang w:val="ru-RU"/>
        </w:rPr>
        <w:t>Општи циљеви</w:t>
      </w:r>
      <w:r w:rsidR="00E00A11" w:rsidRPr="00E00A11">
        <w:rPr>
          <w:rFonts w:ascii="Times New Roman" w:hAnsi="Times New Roman" w:cs="Times New Roman"/>
          <w:bCs/>
          <w:sz w:val="24"/>
          <w:szCs w:val="24"/>
          <w:lang w:val="ru-RU"/>
        </w:rPr>
        <w:t>:</w:t>
      </w:r>
      <w:r w:rsidRPr="00E00A11">
        <w:rPr>
          <w:rFonts w:ascii="Times New Roman" w:hAnsi="Times New Roman" w:cs="Times New Roman"/>
          <w:sz w:val="24"/>
          <w:szCs w:val="24"/>
          <w:lang w:val="ru-RU"/>
        </w:rPr>
        <w:t>- Побољшање продуктивности и квалитета производа;</w:t>
      </w:r>
      <w:r w:rsidR="00E00A11" w:rsidRPr="00E00A11">
        <w:rPr>
          <w:rFonts w:ascii="Times New Roman" w:hAnsi="Times New Roman" w:cs="Times New Roman"/>
          <w:bCs/>
          <w:sz w:val="24"/>
          <w:szCs w:val="24"/>
          <w:lang w:val="ru-RU"/>
        </w:rPr>
        <w:t xml:space="preserve"> </w:t>
      </w:r>
      <w:r w:rsidRPr="00E00A11">
        <w:rPr>
          <w:rFonts w:ascii="Times New Roman" w:hAnsi="Times New Roman" w:cs="Times New Roman"/>
          <w:sz w:val="24"/>
          <w:szCs w:val="24"/>
          <w:lang w:val="ru-RU"/>
        </w:rPr>
        <w:t>Смањење трошкова производње; Одрживо управљање ресурсима и заштите животне средине;</w:t>
      </w:r>
      <w:r w:rsidR="00E00A11">
        <w:rPr>
          <w:rFonts w:ascii="Times New Roman" w:hAnsi="Times New Roman" w:cs="Times New Roman"/>
          <w:bCs/>
          <w:sz w:val="24"/>
          <w:szCs w:val="24"/>
          <w:lang w:val="ru-RU"/>
        </w:rPr>
        <w:t xml:space="preserve"> </w:t>
      </w:r>
      <w:r w:rsidRPr="00E00A11">
        <w:rPr>
          <w:rFonts w:ascii="Times New Roman" w:hAnsi="Times New Roman" w:cs="Times New Roman"/>
          <w:sz w:val="24"/>
          <w:szCs w:val="24"/>
          <w:lang w:val="ru-RU"/>
        </w:rPr>
        <w:t>Раст конкурентности уз прилагођавање захтевима домаћег и иностраног тржишта;</w:t>
      </w:r>
      <w:r w:rsidR="00E00A11">
        <w:rPr>
          <w:rFonts w:ascii="Times New Roman" w:hAnsi="Times New Roman" w:cs="Times New Roman"/>
          <w:sz w:val="24"/>
          <w:szCs w:val="24"/>
          <w:u w:val="single"/>
          <w:lang w:val="ru-RU"/>
        </w:rPr>
        <w:t xml:space="preserve"> </w:t>
      </w:r>
      <w:r w:rsidRPr="00CC68B3">
        <w:rPr>
          <w:rFonts w:ascii="Times New Roman" w:hAnsi="Times New Roman" w:cs="Times New Roman"/>
          <w:sz w:val="24"/>
          <w:szCs w:val="24"/>
          <w:lang w:val="ru-RU"/>
        </w:rPr>
        <w:t>Усклађивање са правилима ЕУ, њеним стандардима, политикама и праксама;</w:t>
      </w:r>
      <w:r w:rsidR="00E00A11">
        <w:rPr>
          <w:rFonts w:ascii="Times New Roman" w:hAnsi="Times New Roman" w:cs="Times New Roman"/>
          <w:bCs/>
          <w:sz w:val="24"/>
          <w:szCs w:val="24"/>
          <w:lang w:val="ru-RU"/>
        </w:rPr>
        <w:t xml:space="preserve"> </w:t>
      </w:r>
      <w:r w:rsidRPr="00CC68B3">
        <w:rPr>
          <w:rFonts w:ascii="Times New Roman" w:hAnsi="Times New Roman" w:cs="Times New Roman"/>
          <w:sz w:val="24"/>
          <w:szCs w:val="24"/>
          <w:lang w:val="ru-RU"/>
        </w:rPr>
        <w:t xml:space="preserve"> Повећање доступности и квалитета знања, унапређење социјалне и економске инклузије малих и средњих газдинстава у руралним срединама;</w:t>
      </w:r>
      <w:r w:rsidR="00E00A11">
        <w:rPr>
          <w:rFonts w:ascii="Times New Roman" w:hAnsi="Times New Roman" w:cs="Times New Roman"/>
          <w:bCs/>
          <w:sz w:val="24"/>
          <w:szCs w:val="24"/>
          <w:lang w:val="ru-RU"/>
        </w:rPr>
        <w:t xml:space="preserve"> </w:t>
      </w:r>
      <w:r w:rsidRPr="00CC68B3">
        <w:rPr>
          <w:rFonts w:ascii="Times New Roman" w:hAnsi="Times New Roman" w:cs="Times New Roman"/>
          <w:sz w:val="24"/>
          <w:szCs w:val="24"/>
          <w:lang w:val="ru-RU"/>
        </w:rPr>
        <w:t>Одрживи развој, заштита ресурса, побољшање биодиверзитета и смањење миграције становништва;</w:t>
      </w:r>
      <w:r w:rsidR="00E00A11">
        <w:rPr>
          <w:rFonts w:ascii="Times New Roman" w:hAnsi="Times New Roman" w:cs="Times New Roman"/>
          <w:bCs/>
          <w:sz w:val="24"/>
          <w:szCs w:val="24"/>
          <w:lang w:val="ru-RU"/>
        </w:rPr>
        <w:t xml:space="preserve"> </w:t>
      </w:r>
      <w:r w:rsidRPr="00CC68B3">
        <w:rPr>
          <w:rFonts w:ascii="Times New Roman" w:hAnsi="Times New Roman" w:cs="Times New Roman"/>
          <w:sz w:val="24"/>
          <w:szCs w:val="24"/>
          <w:lang w:val="ru-RU"/>
        </w:rPr>
        <w:t>Јачање саветодавног сервиса и допринос повећању конкурентности пољопривредне производње.</w:t>
      </w:r>
    </w:p>
    <w:p w:rsidR="00CE1A5B" w:rsidRPr="00E00A11" w:rsidRDefault="00CE1A5B" w:rsidP="00790742">
      <w:pPr>
        <w:spacing w:after="0" w:line="240" w:lineRule="auto"/>
        <w:jc w:val="both"/>
        <w:rPr>
          <w:rFonts w:ascii="Times New Roman" w:hAnsi="Times New Roman" w:cs="Times New Roman"/>
          <w:bCs/>
          <w:sz w:val="24"/>
          <w:szCs w:val="24"/>
          <w:u w:val="single"/>
          <w:lang w:val="ru-RU"/>
        </w:rPr>
      </w:pPr>
      <w:r w:rsidRPr="00E00A11">
        <w:rPr>
          <w:rFonts w:ascii="Times New Roman" w:hAnsi="Times New Roman" w:cs="Times New Roman"/>
          <w:bCs/>
          <w:sz w:val="24"/>
          <w:szCs w:val="24"/>
          <w:u w:val="single"/>
          <w:lang w:val="ru-RU"/>
        </w:rPr>
        <w:t>Специфични циљеви по секторима:</w:t>
      </w:r>
    </w:p>
    <w:p w:rsidR="00790742" w:rsidRPr="00E00A11" w:rsidRDefault="00CE1A5B" w:rsidP="00E00A11">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-Побољшање образовне структуре радне снаге на газдинствима;</w:t>
      </w:r>
      <w:r w:rsidR="00E00A11">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sr-Cyrl-CS"/>
        </w:rPr>
        <w:t>Јачање и функционално повезивање свих актера у систему креирања и трансфера знања;</w:t>
      </w:r>
      <w:r w:rsidR="00E00A11">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sr-Cyrl-CS"/>
        </w:rPr>
        <w:t>Техничко и кадровско унапређење институција укључених у систем креирања и трансфера знања;</w:t>
      </w:r>
      <w:r w:rsidR="00E00A11">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sr-Cyrl-CS"/>
        </w:rPr>
        <w:t xml:space="preserve">Јачање капацитета за прихватање знања кроз развијање свести и мотивисаности за образовањем. </w:t>
      </w:r>
    </w:p>
    <w:p w:rsidR="00CE1A5B" w:rsidRPr="00E00A11" w:rsidRDefault="00CE1A5B" w:rsidP="00E00A11">
      <w:pPr>
        <w:spacing w:after="0" w:line="240" w:lineRule="auto"/>
        <w:jc w:val="both"/>
        <w:rPr>
          <w:rFonts w:ascii="Times New Roman" w:hAnsi="Times New Roman" w:cs="Times New Roman"/>
          <w:bCs/>
          <w:sz w:val="24"/>
          <w:szCs w:val="24"/>
          <w:u w:val="single"/>
          <w:lang w:val="ru-RU"/>
        </w:rPr>
      </w:pPr>
      <w:r w:rsidRPr="00E00A11">
        <w:rPr>
          <w:rFonts w:ascii="Times New Roman" w:hAnsi="Times New Roman" w:cs="Times New Roman"/>
          <w:bCs/>
          <w:sz w:val="24"/>
          <w:szCs w:val="24"/>
          <w:u w:val="single"/>
          <w:lang w:val="ru-RU"/>
        </w:rPr>
        <w:t>Сектор: Млеко</w:t>
      </w:r>
      <w:r w:rsidR="00E00A11">
        <w:rPr>
          <w:rFonts w:ascii="Times New Roman" w:hAnsi="Times New Roman" w:cs="Times New Roman"/>
          <w:bCs/>
          <w:sz w:val="24"/>
          <w:szCs w:val="24"/>
          <w:u w:val="single"/>
          <w:lang w:val="ru-RU"/>
        </w:rPr>
        <w:t xml:space="preserve"> </w:t>
      </w:r>
      <w:r w:rsidRPr="00CC68B3">
        <w:rPr>
          <w:rFonts w:ascii="Times New Roman" w:hAnsi="Times New Roman" w:cs="Times New Roman"/>
          <w:sz w:val="24"/>
          <w:szCs w:val="24"/>
          <w:lang w:val="sr-Cyrl-CS"/>
        </w:rPr>
        <w:t>-</w:t>
      </w:r>
      <w:r w:rsidRPr="00CC68B3">
        <w:rPr>
          <w:rFonts w:ascii="Times New Roman" w:hAnsi="Times New Roman" w:cs="Times New Roman"/>
          <w:sz w:val="24"/>
          <w:szCs w:val="24"/>
          <w:lang w:val="ru-RU"/>
        </w:rPr>
        <w:t>Повећање ефикасности, конкурентности и одрживости производње млека путем обука и упућивањем у регулативу Европске уније;</w:t>
      </w:r>
      <w:r w:rsidR="00E00A11">
        <w:rPr>
          <w:rFonts w:ascii="Times New Roman" w:hAnsi="Times New Roman" w:cs="Times New Roman"/>
          <w:bCs/>
          <w:sz w:val="24"/>
          <w:szCs w:val="24"/>
          <w:lang w:val="ru-RU"/>
        </w:rPr>
        <w:t xml:space="preserve"> </w:t>
      </w:r>
      <w:r w:rsidRPr="00CC68B3">
        <w:rPr>
          <w:rFonts w:ascii="Times New Roman" w:hAnsi="Times New Roman" w:cs="Times New Roman"/>
          <w:sz w:val="24"/>
          <w:szCs w:val="24"/>
          <w:lang w:val="ru-RU"/>
        </w:rPr>
        <w:t>Усвајање добре пољопривредне праксе, као и прилагођавање производа захтевима савременог тржишта;</w:t>
      </w:r>
      <w:r w:rsidR="00E00A11">
        <w:rPr>
          <w:rFonts w:ascii="Times New Roman" w:hAnsi="Times New Roman" w:cs="Times New Roman"/>
          <w:bCs/>
          <w:sz w:val="24"/>
          <w:szCs w:val="24"/>
          <w:u w:val="single"/>
          <w:lang w:val="ru-RU"/>
        </w:rPr>
        <w:t xml:space="preserve"> </w:t>
      </w:r>
      <w:r w:rsidRPr="00CC68B3">
        <w:rPr>
          <w:rFonts w:ascii="Times New Roman" w:hAnsi="Times New Roman" w:cs="Times New Roman"/>
          <w:sz w:val="24"/>
          <w:szCs w:val="24"/>
          <w:lang w:val="ru-RU"/>
        </w:rPr>
        <w:t>Достизање стандарда у области добробити и здравља животиња, хигијене и заштите животне средине.</w:t>
      </w:r>
    </w:p>
    <w:p w:rsidR="00790742" w:rsidRDefault="00790742" w:rsidP="00790742">
      <w:pPr>
        <w:spacing w:after="0" w:line="240" w:lineRule="auto"/>
        <w:jc w:val="both"/>
        <w:rPr>
          <w:rFonts w:ascii="Times New Roman" w:hAnsi="Times New Roman" w:cs="Times New Roman"/>
          <w:sz w:val="24"/>
          <w:szCs w:val="24"/>
          <w:u w:val="single"/>
          <w:lang w:val="ru-RU"/>
        </w:rPr>
      </w:pPr>
    </w:p>
    <w:p w:rsidR="00CE1A5B" w:rsidRPr="00E00A11" w:rsidRDefault="00CE1A5B" w:rsidP="00E00A11">
      <w:pPr>
        <w:spacing w:after="0" w:line="240" w:lineRule="auto"/>
        <w:jc w:val="both"/>
        <w:rPr>
          <w:rFonts w:ascii="Times New Roman" w:hAnsi="Times New Roman" w:cs="Times New Roman"/>
          <w:bCs/>
          <w:sz w:val="24"/>
          <w:szCs w:val="24"/>
          <w:u w:val="single"/>
          <w:lang w:val="ru-RU"/>
        </w:rPr>
      </w:pPr>
      <w:r w:rsidRPr="00E00A11">
        <w:rPr>
          <w:rFonts w:ascii="Times New Roman" w:hAnsi="Times New Roman" w:cs="Times New Roman"/>
          <w:bCs/>
          <w:sz w:val="24"/>
          <w:szCs w:val="24"/>
          <w:u w:val="single"/>
          <w:lang w:val="ru-RU"/>
        </w:rPr>
        <w:t>Сектор: Месо</w:t>
      </w:r>
      <w:r w:rsidR="00E00A11">
        <w:rPr>
          <w:rFonts w:ascii="Times New Roman" w:hAnsi="Times New Roman" w:cs="Times New Roman"/>
          <w:bCs/>
          <w:sz w:val="24"/>
          <w:szCs w:val="24"/>
          <w:u w:val="single"/>
          <w:lang w:val="ru-RU"/>
        </w:rPr>
        <w:t xml:space="preserve"> - </w:t>
      </w:r>
      <w:r w:rsidRPr="00CC68B3">
        <w:rPr>
          <w:rFonts w:ascii="Times New Roman" w:hAnsi="Times New Roman" w:cs="Times New Roman"/>
          <w:sz w:val="24"/>
          <w:szCs w:val="24"/>
          <w:lang w:val="ru-RU"/>
        </w:rPr>
        <w:t>Повећање ефикасности, конкурентности и одрживости производње меса на малим и средњим газдинствима (говеда, овце и крмаче/прасад); Унапређење квалитета меса говеда (систем крава-теле), коза, оваца и прасади у складу са националним ветеринсрским стандардима; Достизање стандарда у области добробити и здравља животиња, хигијене и заштите животне средине.</w:t>
      </w:r>
    </w:p>
    <w:p w:rsidR="00790742" w:rsidRDefault="00790742" w:rsidP="00790742">
      <w:pPr>
        <w:spacing w:after="0" w:line="240" w:lineRule="auto"/>
        <w:jc w:val="both"/>
        <w:rPr>
          <w:rFonts w:ascii="Times New Roman" w:hAnsi="Times New Roman" w:cs="Times New Roman"/>
          <w:sz w:val="24"/>
          <w:szCs w:val="24"/>
          <w:u w:val="single"/>
          <w:lang w:val="ru-RU"/>
        </w:rPr>
      </w:pPr>
    </w:p>
    <w:p w:rsidR="00CE1A5B" w:rsidRPr="00E00A11" w:rsidRDefault="00CE1A5B" w:rsidP="00E00A11">
      <w:pPr>
        <w:spacing w:after="0" w:line="240" w:lineRule="auto"/>
        <w:jc w:val="both"/>
        <w:rPr>
          <w:rFonts w:ascii="Times New Roman" w:hAnsi="Times New Roman" w:cs="Times New Roman"/>
          <w:bCs/>
          <w:sz w:val="24"/>
          <w:szCs w:val="24"/>
          <w:u w:val="single"/>
          <w:lang w:val="ru-RU"/>
        </w:rPr>
      </w:pPr>
      <w:r w:rsidRPr="00E00A11">
        <w:rPr>
          <w:rFonts w:ascii="Times New Roman" w:hAnsi="Times New Roman" w:cs="Times New Roman"/>
          <w:bCs/>
          <w:sz w:val="24"/>
          <w:szCs w:val="24"/>
          <w:u w:val="single"/>
          <w:lang w:val="ru-RU"/>
        </w:rPr>
        <w:t>Сектор: Пчеларство</w:t>
      </w:r>
      <w:r w:rsidR="00E00A11">
        <w:rPr>
          <w:rFonts w:ascii="Times New Roman" w:hAnsi="Times New Roman" w:cs="Times New Roman"/>
          <w:bCs/>
          <w:sz w:val="24"/>
          <w:szCs w:val="24"/>
          <w:u w:val="single"/>
          <w:lang w:val="ru-RU"/>
        </w:rPr>
        <w:t xml:space="preserve"> </w:t>
      </w:r>
      <w:r w:rsidR="00E00A11">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ru-RU"/>
        </w:rPr>
        <w:t>Повећање прихода у домаћинствима која се баве пчеларском производњом; Повећање степена запослености у сектору;</w:t>
      </w:r>
      <w:r w:rsidR="00E00A11">
        <w:rPr>
          <w:rFonts w:ascii="Times New Roman" w:hAnsi="Times New Roman" w:cs="Times New Roman"/>
          <w:bCs/>
          <w:sz w:val="24"/>
          <w:szCs w:val="24"/>
          <w:lang w:val="ru-RU"/>
        </w:rPr>
        <w:t xml:space="preserve"> </w:t>
      </w:r>
      <w:r w:rsidRPr="00CC68B3">
        <w:rPr>
          <w:rFonts w:ascii="Times New Roman" w:hAnsi="Times New Roman" w:cs="Times New Roman"/>
          <w:sz w:val="24"/>
          <w:szCs w:val="24"/>
          <w:lang w:val="ru-RU"/>
        </w:rPr>
        <w:t>Достизање стандарда у области заштите животне средине</w:t>
      </w:r>
    </w:p>
    <w:p w:rsidR="00CE1A5B" w:rsidRPr="00E00A11" w:rsidRDefault="00CE1A5B" w:rsidP="00F22E83">
      <w:pPr>
        <w:spacing w:after="0" w:line="240" w:lineRule="auto"/>
        <w:ind w:left="709"/>
        <w:jc w:val="both"/>
        <w:rPr>
          <w:rFonts w:ascii="Times New Roman" w:hAnsi="Times New Roman" w:cs="Times New Roman"/>
          <w:i/>
          <w:sz w:val="28"/>
          <w:szCs w:val="28"/>
          <w:lang w:val="ru-RU"/>
        </w:rPr>
      </w:pPr>
    </w:p>
    <w:p w:rsidR="00CE1A5B" w:rsidRPr="00E00A11" w:rsidRDefault="00E00A11" w:rsidP="006F6848">
      <w:pPr>
        <w:spacing w:after="0" w:line="240" w:lineRule="auto"/>
        <w:jc w:val="both"/>
        <w:rPr>
          <w:rFonts w:ascii="Times New Roman" w:hAnsi="Times New Roman" w:cs="Times New Roman"/>
          <w:b/>
          <w:bCs/>
          <w:i/>
          <w:sz w:val="28"/>
          <w:szCs w:val="28"/>
          <w:lang w:val="sr-Cyrl-CS"/>
        </w:rPr>
      </w:pPr>
      <w:r w:rsidRPr="00E00A11">
        <w:rPr>
          <w:rFonts w:ascii="Times New Roman" w:hAnsi="Times New Roman" w:cs="Times New Roman"/>
          <w:b/>
          <w:bCs/>
          <w:i/>
          <w:sz w:val="28"/>
          <w:szCs w:val="28"/>
          <w:lang w:val="ru-RU"/>
        </w:rPr>
        <w:t>7.1.3.</w:t>
      </w:r>
      <w:r w:rsidR="00CE1A5B" w:rsidRPr="00E00A11">
        <w:rPr>
          <w:rFonts w:ascii="Times New Roman" w:hAnsi="Times New Roman" w:cs="Times New Roman"/>
          <w:b/>
          <w:bCs/>
          <w:i/>
          <w:sz w:val="28"/>
          <w:szCs w:val="28"/>
          <w:lang w:val="ru-RU"/>
        </w:rPr>
        <w:t>Веза мере са Националним програмом з</w:t>
      </w:r>
      <w:r w:rsidRPr="00E00A11">
        <w:rPr>
          <w:rFonts w:ascii="Times New Roman" w:hAnsi="Times New Roman" w:cs="Times New Roman"/>
          <w:b/>
          <w:bCs/>
          <w:i/>
          <w:sz w:val="28"/>
          <w:szCs w:val="28"/>
          <w:lang w:val="ru-RU"/>
        </w:rPr>
        <w:t>а рурални развој и пољопривреду</w:t>
      </w:r>
      <w:r w:rsidR="00CE1A5B" w:rsidRPr="00E00A11">
        <w:rPr>
          <w:rFonts w:ascii="Times New Roman" w:hAnsi="Times New Roman" w:cs="Times New Roman"/>
          <w:b/>
          <w:bCs/>
          <w:i/>
          <w:sz w:val="28"/>
          <w:szCs w:val="28"/>
          <w:lang w:val="sr-Cyrl-CS"/>
        </w:rPr>
        <w:t xml:space="preserve"> </w:t>
      </w:r>
    </w:p>
    <w:p w:rsidR="00CE1A5B" w:rsidRPr="00CC68B3" w:rsidRDefault="00CE1A5B" w:rsidP="00F22E83">
      <w:pPr>
        <w:spacing w:after="0" w:line="240" w:lineRule="auto"/>
        <w:ind w:left="709"/>
        <w:jc w:val="both"/>
        <w:rPr>
          <w:rFonts w:ascii="Times New Roman" w:hAnsi="Times New Roman" w:cs="Times New Roman"/>
          <w:b/>
          <w:bCs/>
          <w:sz w:val="24"/>
          <w:szCs w:val="24"/>
          <w:lang w:val="sr-Cyrl-CS"/>
        </w:rPr>
      </w:pPr>
    </w:p>
    <w:p w:rsidR="00CE1A5B" w:rsidRPr="00CC68B3" w:rsidRDefault="00CE1A5B" w:rsidP="00F22E83">
      <w:pPr>
        <w:spacing w:after="0" w:line="240" w:lineRule="auto"/>
        <w:ind w:left="709"/>
        <w:jc w:val="both"/>
        <w:rPr>
          <w:rFonts w:ascii="Times New Roman" w:hAnsi="Times New Roman" w:cs="Times New Roman"/>
          <w:sz w:val="24"/>
          <w:szCs w:val="24"/>
          <w:u w:val="single"/>
          <w:lang w:val="ru-RU"/>
        </w:rPr>
      </w:pPr>
      <w:r w:rsidRPr="00CC68B3">
        <w:rPr>
          <w:rFonts w:ascii="Times New Roman" w:eastAsia="SimSun" w:hAnsi="Times New Roman" w:cs="Times New Roman"/>
          <w:sz w:val="24"/>
          <w:szCs w:val="24"/>
          <w:lang w:val="ru-RU"/>
        </w:rPr>
        <w:t xml:space="preserve">Није применљиво </w:t>
      </w:r>
      <w:r w:rsidRPr="00CC68B3">
        <w:rPr>
          <w:rFonts w:ascii="Times New Roman" w:eastAsia="SimSun" w:hAnsi="Times New Roman" w:cs="Times New Roman"/>
          <w:sz w:val="24"/>
          <w:szCs w:val="24"/>
          <w:lang w:val="sr-Cyrl-CS"/>
        </w:rPr>
        <w:t xml:space="preserve">с </w:t>
      </w:r>
      <w:r w:rsidRPr="00CC68B3">
        <w:rPr>
          <w:rFonts w:ascii="Times New Roman" w:eastAsia="SimSun" w:hAnsi="Times New Roman" w:cs="Times New Roman"/>
          <w:sz w:val="24"/>
          <w:szCs w:val="24"/>
          <w:lang w:val="ru-RU"/>
        </w:rPr>
        <w:t>обзиром да није усвоје</w:t>
      </w:r>
      <w:r w:rsidRPr="00CC68B3">
        <w:rPr>
          <w:rFonts w:ascii="Times New Roman" w:eastAsia="SimSun" w:hAnsi="Times New Roman" w:cs="Times New Roman"/>
          <w:sz w:val="24"/>
          <w:szCs w:val="24"/>
          <w:lang w:val="sr-Cyrl-CS"/>
        </w:rPr>
        <w:t>н</w:t>
      </w:r>
      <w:r w:rsidRPr="00CC68B3">
        <w:rPr>
          <w:rFonts w:ascii="Times New Roman" w:eastAsia="SimSun" w:hAnsi="Times New Roman" w:cs="Times New Roman"/>
          <w:sz w:val="24"/>
          <w:szCs w:val="24"/>
          <w:lang w:val="ru-RU"/>
        </w:rPr>
        <w:t xml:space="preserve"> НПРР.     </w:t>
      </w:r>
    </w:p>
    <w:p w:rsidR="00CE1A5B" w:rsidRPr="00CC68B3" w:rsidRDefault="00CE1A5B" w:rsidP="00AE5E21">
      <w:pPr>
        <w:spacing w:after="0" w:line="240" w:lineRule="auto"/>
        <w:jc w:val="both"/>
        <w:rPr>
          <w:rFonts w:ascii="Times New Roman" w:hAnsi="Times New Roman" w:cs="Times New Roman"/>
          <w:i/>
          <w:iCs/>
          <w:sz w:val="24"/>
          <w:szCs w:val="24"/>
          <w:lang w:val="ru-RU"/>
        </w:rPr>
      </w:pPr>
    </w:p>
    <w:p w:rsidR="00E00A11" w:rsidRPr="00E00A11" w:rsidRDefault="00CE1A5B" w:rsidP="00AE5E21">
      <w:pPr>
        <w:spacing w:after="0" w:line="240" w:lineRule="auto"/>
        <w:jc w:val="both"/>
        <w:rPr>
          <w:rFonts w:ascii="Times New Roman" w:hAnsi="Times New Roman" w:cs="Times New Roman"/>
          <w:b/>
          <w:bCs/>
          <w:i/>
          <w:sz w:val="28"/>
          <w:szCs w:val="28"/>
          <w:lang w:val="ru-RU"/>
        </w:rPr>
      </w:pPr>
      <w:r w:rsidRPr="00E00A11">
        <w:rPr>
          <w:rFonts w:ascii="Times New Roman" w:hAnsi="Times New Roman" w:cs="Times New Roman"/>
          <w:b/>
          <w:bCs/>
          <w:i/>
          <w:sz w:val="28"/>
          <w:szCs w:val="28"/>
          <w:lang w:val="ru-RU"/>
        </w:rPr>
        <w:lastRenderedPageBreak/>
        <w:t xml:space="preserve"> </w:t>
      </w:r>
      <w:r w:rsidR="00E00A11" w:rsidRPr="00E00A11">
        <w:rPr>
          <w:rFonts w:ascii="Times New Roman" w:hAnsi="Times New Roman" w:cs="Times New Roman"/>
          <w:b/>
          <w:bCs/>
          <w:i/>
          <w:sz w:val="28"/>
          <w:szCs w:val="28"/>
          <w:lang w:val="ru-RU"/>
        </w:rPr>
        <w:t>7.1.4.Крајњи корисници</w:t>
      </w:r>
      <w:r w:rsidRPr="00E00A11">
        <w:rPr>
          <w:rFonts w:ascii="Times New Roman" w:hAnsi="Times New Roman" w:cs="Times New Roman"/>
          <w:b/>
          <w:bCs/>
          <w:i/>
          <w:sz w:val="28"/>
          <w:szCs w:val="28"/>
          <w:lang w:val="ru-RU"/>
        </w:rPr>
        <w:t xml:space="preserve"> </w:t>
      </w:r>
    </w:p>
    <w:p w:rsidR="00E00A11" w:rsidRDefault="00E00A11" w:rsidP="00AE5E21">
      <w:pPr>
        <w:spacing w:after="0" w:line="240" w:lineRule="auto"/>
        <w:jc w:val="both"/>
        <w:rPr>
          <w:rFonts w:ascii="Times New Roman" w:hAnsi="Times New Roman" w:cs="Times New Roman"/>
          <w:b/>
          <w:bCs/>
          <w:sz w:val="24"/>
          <w:szCs w:val="24"/>
          <w:lang w:val="ru-RU"/>
        </w:rPr>
      </w:pPr>
    </w:p>
    <w:p w:rsidR="00CE1A5B" w:rsidRDefault="00CE1A5B" w:rsidP="00AE5E21">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 xml:space="preserve">Општина </w:t>
      </w:r>
      <w:r w:rsidRPr="00CC68B3">
        <w:rPr>
          <w:rFonts w:ascii="Times New Roman" w:hAnsi="Times New Roman" w:cs="Times New Roman"/>
          <w:sz w:val="24"/>
          <w:szCs w:val="24"/>
          <w:lang w:val="sr-Cyrl-CS"/>
        </w:rPr>
        <w:t xml:space="preserve">Бајина Башта </w:t>
      </w:r>
    </w:p>
    <w:p w:rsidR="00E00A11" w:rsidRPr="008468E2" w:rsidRDefault="00E00A11" w:rsidP="00AE5E21">
      <w:pPr>
        <w:spacing w:after="0" w:line="240" w:lineRule="auto"/>
        <w:jc w:val="both"/>
        <w:rPr>
          <w:rFonts w:ascii="Times New Roman" w:hAnsi="Times New Roman" w:cs="Times New Roman"/>
          <w:b/>
          <w:bCs/>
          <w:sz w:val="24"/>
          <w:szCs w:val="24"/>
        </w:rPr>
      </w:pPr>
    </w:p>
    <w:p w:rsidR="00CE1A5B" w:rsidRPr="00CC68B3" w:rsidRDefault="00CE1A5B" w:rsidP="00F22E83">
      <w:pPr>
        <w:spacing w:after="0" w:line="240" w:lineRule="auto"/>
        <w:jc w:val="both"/>
        <w:rPr>
          <w:rFonts w:ascii="Times New Roman" w:hAnsi="Times New Roman" w:cs="Times New Roman"/>
          <w:sz w:val="24"/>
          <w:szCs w:val="24"/>
          <w:lang w:val="sr-Cyrl-CS"/>
        </w:rPr>
      </w:pPr>
    </w:p>
    <w:p w:rsidR="00E00A11" w:rsidRPr="00E00A11" w:rsidRDefault="00E00A11" w:rsidP="00AE5E21">
      <w:pPr>
        <w:spacing w:after="0" w:line="240" w:lineRule="auto"/>
        <w:jc w:val="both"/>
        <w:rPr>
          <w:rFonts w:ascii="Times New Roman" w:hAnsi="Times New Roman" w:cs="Times New Roman"/>
          <w:b/>
          <w:bCs/>
          <w:i/>
          <w:sz w:val="28"/>
          <w:szCs w:val="28"/>
          <w:lang w:val="sr-Cyrl-CS"/>
        </w:rPr>
      </w:pPr>
      <w:r w:rsidRPr="00E00A11">
        <w:rPr>
          <w:rFonts w:ascii="Times New Roman" w:hAnsi="Times New Roman" w:cs="Times New Roman"/>
          <w:b/>
          <w:bCs/>
          <w:i/>
          <w:sz w:val="28"/>
          <w:szCs w:val="28"/>
          <w:lang w:val="sr-Cyrl-CS"/>
        </w:rPr>
        <w:t>7.1.5. Економска одрживост</w:t>
      </w:r>
    </w:p>
    <w:p w:rsidR="00E00A11" w:rsidRDefault="00E00A11" w:rsidP="00E00A11">
      <w:pPr>
        <w:spacing w:after="0" w:line="240" w:lineRule="auto"/>
        <w:ind w:firstLine="720"/>
        <w:jc w:val="both"/>
        <w:rPr>
          <w:rFonts w:ascii="Times New Roman" w:hAnsi="Times New Roman" w:cs="Times New Roman"/>
          <w:b/>
          <w:bCs/>
          <w:sz w:val="24"/>
          <w:szCs w:val="24"/>
          <w:lang w:val="sr-Cyrl-CS"/>
        </w:rPr>
      </w:pPr>
    </w:p>
    <w:p w:rsidR="00CE1A5B" w:rsidRPr="00CC68B3" w:rsidRDefault="00CE1A5B" w:rsidP="00E00A11">
      <w:pPr>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ru-RU"/>
        </w:rPr>
        <w:t>За реализацију ове мере није потребно подносити бизнис план или пројекат о економској одрживости улагања</w:t>
      </w:r>
      <w:r w:rsidR="00114C1E">
        <w:rPr>
          <w:rFonts w:ascii="Times New Roman" w:hAnsi="Times New Roman" w:cs="Times New Roman"/>
          <w:sz w:val="24"/>
          <w:szCs w:val="24"/>
          <w:lang w:val="ru-RU"/>
        </w:rPr>
        <w:t xml:space="preserve">. </w:t>
      </w: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E00A11" w:rsidRPr="00E00A11" w:rsidRDefault="00E00A11" w:rsidP="00AE5E21">
      <w:pPr>
        <w:spacing w:after="0" w:line="240" w:lineRule="auto"/>
        <w:jc w:val="both"/>
        <w:rPr>
          <w:rFonts w:ascii="Times New Roman" w:hAnsi="Times New Roman" w:cs="Times New Roman"/>
          <w:b/>
          <w:bCs/>
          <w:i/>
          <w:sz w:val="28"/>
          <w:szCs w:val="28"/>
          <w:lang w:val="ru-RU"/>
        </w:rPr>
      </w:pPr>
      <w:r w:rsidRPr="00E00A11">
        <w:rPr>
          <w:rFonts w:ascii="Times New Roman" w:hAnsi="Times New Roman" w:cs="Times New Roman"/>
          <w:b/>
          <w:bCs/>
          <w:i/>
          <w:sz w:val="28"/>
          <w:szCs w:val="28"/>
          <w:lang w:val="ru-RU"/>
        </w:rPr>
        <w:t>7.1.6. Општи критеријуми за кориснике</w:t>
      </w:r>
      <w:r w:rsidR="00CE1A5B" w:rsidRPr="00E00A11">
        <w:rPr>
          <w:rFonts w:ascii="Times New Roman" w:hAnsi="Times New Roman" w:cs="Times New Roman"/>
          <w:b/>
          <w:bCs/>
          <w:i/>
          <w:sz w:val="28"/>
          <w:szCs w:val="28"/>
          <w:lang w:val="ru-RU"/>
        </w:rPr>
        <w:t xml:space="preserve"> </w:t>
      </w:r>
    </w:p>
    <w:p w:rsidR="00E00A11" w:rsidRDefault="00E00A11" w:rsidP="00AE5E21">
      <w:pPr>
        <w:spacing w:after="0" w:line="240" w:lineRule="auto"/>
        <w:jc w:val="both"/>
        <w:rPr>
          <w:rFonts w:ascii="Times New Roman" w:hAnsi="Times New Roman" w:cs="Times New Roman"/>
          <w:b/>
          <w:bCs/>
          <w:sz w:val="24"/>
          <w:szCs w:val="24"/>
          <w:lang w:val="ru-RU"/>
        </w:rPr>
      </w:pPr>
    </w:p>
    <w:p w:rsidR="00CE1A5B" w:rsidRPr="00CC68B3" w:rsidRDefault="00CE1A5B" w:rsidP="00E00A11">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sz w:val="24"/>
          <w:szCs w:val="24"/>
          <w:lang w:val="ru-RU"/>
        </w:rPr>
        <w:t>Корисник мора да је уписан у одговарајући регистар ( Регистар привредних субјеката, Регистар научно – истраживачких установа, Региста</w:t>
      </w:r>
      <w:r w:rsidR="0029558C">
        <w:rPr>
          <w:rFonts w:ascii="Times New Roman" w:hAnsi="Times New Roman" w:cs="Times New Roman"/>
          <w:sz w:val="24"/>
          <w:szCs w:val="24"/>
          <w:lang w:val="ru-RU"/>
        </w:rPr>
        <w:t>р иновационих организација или Регистар удружења</w:t>
      </w:r>
      <w:r w:rsidRPr="00CC68B3">
        <w:rPr>
          <w:rFonts w:ascii="Times New Roman" w:hAnsi="Times New Roman" w:cs="Times New Roman"/>
          <w:sz w:val="24"/>
          <w:szCs w:val="24"/>
          <w:lang w:val="ru-RU"/>
        </w:rPr>
        <w:t>).</w:t>
      </w: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E00A11" w:rsidRPr="00E00A11" w:rsidRDefault="00E00A11" w:rsidP="00F22E83">
      <w:pPr>
        <w:spacing w:after="0" w:line="240" w:lineRule="auto"/>
        <w:jc w:val="both"/>
        <w:rPr>
          <w:rFonts w:ascii="Times New Roman" w:hAnsi="Times New Roman" w:cs="Times New Roman"/>
          <w:b/>
          <w:bCs/>
          <w:i/>
          <w:sz w:val="28"/>
          <w:szCs w:val="28"/>
          <w:lang w:val="ru-RU"/>
        </w:rPr>
      </w:pPr>
      <w:r w:rsidRPr="00E00A11">
        <w:rPr>
          <w:rFonts w:ascii="Times New Roman" w:hAnsi="Times New Roman" w:cs="Times New Roman"/>
          <w:b/>
          <w:bCs/>
          <w:i/>
          <w:sz w:val="28"/>
          <w:szCs w:val="28"/>
          <w:lang w:val="ru-RU"/>
        </w:rPr>
        <w:t>7.1.7. Специфични критеријуми</w:t>
      </w:r>
    </w:p>
    <w:p w:rsidR="00E00A11" w:rsidRDefault="00E00A11" w:rsidP="00F22E83">
      <w:pPr>
        <w:spacing w:after="0" w:line="240" w:lineRule="auto"/>
        <w:jc w:val="both"/>
        <w:rPr>
          <w:rFonts w:ascii="Times New Roman" w:hAnsi="Times New Roman" w:cs="Times New Roman"/>
          <w:b/>
          <w:bCs/>
          <w:sz w:val="24"/>
          <w:szCs w:val="24"/>
          <w:lang w:val="ru-RU"/>
        </w:rPr>
      </w:pPr>
    </w:p>
    <w:p w:rsidR="00CE1A5B" w:rsidRPr="00CC68B3" w:rsidRDefault="00CE1A5B" w:rsidP="00E00A11">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Корисници средстава за стручно оспособљавање, активности стицања вештина и показне активности треба да имају искуство у пружању услуга (референца), као и стручни и технички капацитет у зависности од типа и трајања услуге (референтни предавачи).</w:t>
      </w: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E00A11" w:rsidRDefault="00E00A11" w:rsidP="00F22E83">
      <w:pPr>
        <w:spacing w:after="0" w:line="240" w:lineRule="auto"/>
        <w:jc w:val="both"/>
        <w:rPr>
          <w:rFonts w:ascii="Times New Roman" w:hAnsi="Times New Roman" w:cs="Times New Roman"/>
          <w:b/>
          <w:bCs/>
          <w:i/>
          <w:sz w:val="28"/>
          <w:szCs w:val="28"/>
        </w:rPr>
      </w:pPr>
      <w:r w:rsidRPr="00E00A11">
        <w:rPr>
          <w:rFonts w:ascii="Times New Roman" w:hAnsi="Times New Roman" w:cs="Times New Roman"/>
          <w:b/>
          <w:bCs/>
          <w:i/>
          <w:sz w:val="28"/>
          <w:szCs w:val="28"/>
          <w:lang w:val="sr-Cyrl-CS"/>
        </w:rPr>
        <w:t xml:space="preserve">7.1.8. </w:t>
      </w:r>
      <w:r w:rsidR="00CE1A5B" w:rsidRPr="00E00A11">
        <w:rPr>
          <w:rFonts w:ascii="Times New Roman" w:hAnsi="Times New Roman" w:cs="Times New Roman"/>
          <w:b/>
          <w:bCs/>
          <w:i/>
          <w:sz w:val="28"/>
          <w:szCs w:val="28"/>
        </w:rPr>
        <w:t xml:space="preserve">Листа инвестиција у оквиру мере </w:t>
      </w:r>
    </w:p>
    <w:p w:rsidR="008468E2" w:rsidRPr="00CC68B3" w:rsidRDefault="008468E2" w:rsidP="00F22E83">
      <w:pPr>
        <w:spacing w:after="0" w:line="240" w:lineRule="auto"/>
        <w:jc w:val="both"/>
        <w:rPr>
          <w:rFonts w:ascii="Times New Roman" w:hAnsi="Times New Roman" w:cs="Times New Roman"/>
          <w:b/>
          <w:bCs/>
          <w:sz w:val="24"/>
          <w:szCs w:val="24"/>
          <w:lang w:val="sr-Cyrl-CS"/>
        </w:rPr>
      </w:pPr>
    </w:p>
    <w:p w:rsidR="00CE1A5B" w:rsidRPr="00CC68B3" w:rsidRDefault="00CE1A5B" w:rsidP="00F22E83">
      <w:pPr>
        <w:spacing w:after="0" w:line="240" w:lineRule="auto"/>
        <w:jc w:val="both"/>
        <w:rPr>
          <w:rFonts w:ascii="Times New Roman" w:hAnsi="Times New Roman" w:cs="Times New Roman"/>
          <w:b/>
          <w:bCs/>
          <w:sz w:val="24"/>
          <w:szCs w:val="24"/>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7505"/>
      </w:tblGrid>
      <w:tr w:rsidR="00CE1A5B" w:rsidRPr="00CC68B3">
        <w:tc>
          <w:tcPr>
            <w:tcW w:w="1799" w:type="dxa"/>
          </w:tcPr>
          <w:p w:rsidR="00CE1A5B" w:rsidRPr="00CC68B3" w:rsidRDefault="00CE1A5B" w:rsidP="00F22E83">
            <w:pPr>
              <w:spacing w:after="0" w:line="240" w:lineRule="auto"/>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Шифра  инвестиције</w:t>
            </w:r>
          </w:p>
        </w:tc>
        <w:tc>
          <w:tcPr>
            <w:tcW w:w="7505" w:type="dxa"/>
          </w:tcPr>
          <w:p w:rsidR="00CE1A5B" w:rsidRPr="00CC68B3" w:rsidRDefault="00CE1A5B" w:rsidP="00F22E83">
            <w:pPr>
              <w:spacing w:after="0" w:line="240" w:lineRule="auto"/>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Листа потенцијалних инвестиција у оквиру мере</w:t>
            </w:r>
          </w:p>
        </w:tc>
      </w:tr>
      <w:tr w:rsidR="00CE1A5B" w:rsidRPr="00CC68B3">
        <w:trPr>
          <w:trHeight w:val="868"/>
        </w:trPr>
        <w:tc>
          <w:tcPr>
            <w:tcW w:w="1799" w:type="dxa"/>
          </w:tcPr>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305.1.</w:t>
            </w:r>
          </w:p>
        </w:tc>
        <w:tc>
          <w:tcPr>
            <w:tcW w:w="7505" w:type="dxa"/>
          </w:tcPr>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Стручно оспособљавање и активности стицања вештина и показне активности</w:t>
            </w:r>
          </w:p>
        </w:tc>
      </w:tr>
      <w:tr w:rsidR="00CE1A5B" w:rsidRPr="00CC68B3">
        <w:trPr>
          <w:trHeight w:val="805"/>
        </w:trPr>
        <w:tc>
          <w:tcPr>
            <w:tcW w:w="1799" w:type="dxa"/>
          </w:tcPr>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305.2.</w:t>
            </w:r>
          </w:p>
        </w:tc>
        <w:tc>
          <w:tcPr>
            <w:tcW w:w="7505" w:type="dxa"/>
          </w:tcPr>
          <w:p w:rsidR="00CE1A5B" w:rsidRPr="00CC68B3" w:rsidRDefault="00CE1A5B" w:rsidP="00F22E83">
            <w:pPr>
              <w:spacing w:after="0" w:line="240" w:lineRule="auto"/>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Информативне активности: сајмови, изложбе, манифестације, студијска  путовања</w:t>
            </w:r>
          </w:p>
        </w:tc>
      </w:tr>
    </w:tbl>
    <w:p w:rsidR="00CE1A5B" w:rsidRDefault="00CE1A5B" w:rsidP="00F22E83">
      <w:pPr>
        <w:spacing w:after="0" w:line="240" w:lineRule="auto"/>
        <w:jc w:val="both"/>
        <w:rPr>
          <w:rFonts w:ascii="Times New Roman" w:hAnsi="Times New Roman" w:cs="Times New Roman"/>
          <w:b/>
          <w:bCs/>
          <w:sz w:val="24"/>
          <w:szCs w:val="24"/>
        </w:rPr>
      </w:pPr>
    </w:p>
    <w:p w:rsidR="008468E2" w:rsidRPr="008468E2" w:rsidRDefault="008468E2" w:rsidP="00F22E83">
      <w:pPr>
        <w:spacing w:after="0" w:line="240" w:lineRule="auto"/>
        <w:jc w:val="both"/>
        <w:rPr>
          <w:rFonts w:ascii="Times New Roman" w:hAnsi="Times New Roman" w:cs="Times New Roman"/>
          <w:b/>
          <w:bCs/>
          <w:sz w:val="24"/>
          <w:szCs w:val="24"/>
        </w:rPr>
      </w:pPr>
    </w:p>
    <w:p w:rsidR="00E00A11" w:rsidRPr="00E00A11" w:rsidRDefault="00E00A11" w:rsidP="00F22E83">
      <w:pPr>
        <w:spacing w:after="0" w:line="240" w:lineRule="auto"/>
        <w:jc w:val="both"/>
        <w:rPr>
          <w:rFonts w:ascii="Times New Roman" w:hAnsi="Times New Roman" w:cs="Times New Roman"/>
          <w:b/>
          <w:bCs/>
          <w:i/>
          <w:sz w:val="28"/>
          <w:szCs w:val="28"/>
          <w:lang w:val="sr-Cyrl-CS"/>
        </w:rPr>
      </w:pPr>
      <w:r w:rsidRPr="00E00A11">
        <w:rPr>
          <w:rFonts w:ascii="Times New Roman" w:hAnsi="Times New Roman" w:cs="Times New Roman"/>
          <w:b/>
          <w:bCs/>
          <w:i/>
          <w:sz w:val="28"/>
          <w:szCs w:val="28"/>
          <w:lang w:val="sr-Cyrl-CS"/>
        </w:rPr>
        <w:t>7.1.9. Критеријуми селекције</w:t>
      </w:r>
      <w:r w:rsidR="00CE1A5B" w:rsidRPr="00E00A11">
        <w:rPr>
          <w:rFonts w:ascii="Times New Roman" w:hAnsi="Times New Roman" w:cs="Times New Roman"/>
          <w:b/>
          <w:bCs/>
          <w:i/>
          <w:sz w:val="28"/>
          <w:szCs w:val="28"/>
          <w:lang w:val="sr-Cyrl-CS"/>
        </w:rPr>
        <w:t xml:space="preserve"> </w:t>
      </w:r>
    </w:p>
    <w:p w:rsidR="00E00A11" w:rsidRDefault="00E00A11" w:rsidP="00F22E83">
      <w:pPr>
        <w:spacing w:after="0" w:line="240" w:lineRule="auto"/>
        <w:jc w:val="both"/>
        <w:rPr>
          <w:rFonts w:ascii="Times New Roman" w:hAnsi="Times New Roman" w:cs="Times New Roman"/>
          <w:b/>
          <w:bCs/>
          <w:sz w:val="24"/>
          <w:szCs w:val="24"/>
          <w:lang w:val="sr-Cyrl-CS"/>
        </w:rPr>
      </w:pPr>
    </w:p>
    <w:p w:rsidR="00CE1A5B" w:rsidRDefault="00CE1A5B" w:rsidP="00E00A11">
      <w:pPr>
        <w:spacing w:after="0" w:line="240" w:lineRule="auto"/>
        <w:ind w:firstLine="720"/>
        <w:jc w:val="both"/>
        <w:rPr>
          <w:rFonts w:ascii="Times New Roman" w:hAnsi="Times New Roman" w:cs="Times New Roman"/>
          <w:sz w:val="24"/>
          <w:szCs w:val="24"/>
        </w:rPr>
      </w:pPr>
      <w:r w:rsidRPr="00CC68B3">
        <w:rPr>
          <w:rFonts w:ascii="Times New Roman" w:hAnsi="Times New Roman" w:cs="Times New Roman"/>
          <w:sz w:val="24"/>
          <w:szCs w:val="24"/>
          <w:lang w:val="sr-Cyrl-CS"/>
        </w:rPr>
        <w:t>Критеријуми селекције се не примењују при реализацији ове мере.</w:t>
      </w:r>
    </w:p>
    <w:p w:rsidR="008468E2" w:rsidRPr="008468E2" w:rsidRDefault="008468E2" w:rsidP="00F22E83">
      <w:pPr>
        <w:spacing w:after="0" w:line="240" w:lineRule="auto"/>
        <w:jc w:val="both"/>
        <w:rPr>
          <w:rFonts w:ascii="Times New Roman" w:hAnsi="Times New Roman" w:cs="Times New Roman"/>
          <w:sz w:val="24"/>
          <w:szCs w:val="24"/>
        </w:rPr>
      </w:pPr>
    </w:p>
    <w:p w:rsidR="00CE1A5B" w:rsidRPr="00CC68B3" w:rsidRDefault="00CE1A5B" w:rsidP="00F22E83">
      <w:pPr>
        <w:spacing w:after="0" w:line="240" w:lineRule="auto"/>
        <w:jc w:val="both"/>
        <w:rPr>
          <w:rFonts w:ascii="Times New Roman" w:hAnsi="Times New Roman" w:cs="Times New Roman"/>
          <w:sz w:val="24"/>
          <w:szCs w:val="24"/>
          <w:lang w:val="sr-Cyrl-CS"/>
        </w:rPr>
      </w:pPr>
    </w:p>
    <w:p w:rsidR="00E00A11" w:rsidRPr="00E00A11" w:rsidRDefault="00E00A11" w:rsidP="00F22E83">
      <w:pPr>
        <w:spacing w:after="0" w:line="240" w:lineRule="auto"/>
        <w:jc w:val="both"/>
        <w:rPr>
          <w:rFonts w:ascii="Times New Roman" w:hAnsi="Times New Roman" w:cs="Times New Roman"/>
          <w:b/>
          <w:bCs/>
          <w:i/>
          <w:sz w:val="28"/>
          <w:szCs w:val="28"/>
          <w:lang w:val="sr-Cyrl-CS"/>
        </w:rPr>
      </w:pPr>
      <w:r w:rsidRPr="00E00A11">
        <w:rPr>
          <w:rFonts w:ascii="Times New Roman" w:hAnsi="Times New Roman" w:cs="Times New Roman"/>
          <w:b/>
          <w:bCs/>
          <w:i/>
          <w:sz w:val="28"/>
          <w:szCs w:val="28"/>
          <w:lang w:val="sr-Cyrl-CS"/>
        </w:rPr>
        <w:t>7.1.10.</w:t>
      </w:r>
      <w:r w:rsidR="006763E7">
        <w:rPr>
          <w:rFonts w:ascii="Times New Roman" w:hAnsi="Times New Roman" w:cs="Times New Roman"/>
          <w:b/>
          <w:bCs/>
          <w:i/>
          <w:sz w:val="28"/>
          <w:szCs w:val="28"/>
          <w:lang w:val="sr-Cyrl-CS"/>
        </w:rPr>
        <w:t xml:space="preserve"> </w:t>
      </w:r>
      <w:r w:rsidR="00CE1A5B" w:rsidRPr="00E00A11">
        <w:rPr>
          <w:rFonts w:ascii="Times New Roman" w:hAnsi="Times New Roman" w:cs="Times New Roman"/>
          <w:b/>
          <w:bCs/>
          <w:i/>
          <w:sz w:val="28"/>
          <w:szCs w:val="28"/>
          <w:lang w:val="sr-Cyrl-CS"/>
        </w:rPr>
        <w:t xml:space="preserve">Интензитет помоћи </w:t>
      </w:r>
    </w:p>
    <w:p w:rsidR="00E00A11" w:rsidRDefault="00E00A11" w:rsidP="00F22E83">
      <w:pPr>
        <w:spacing w:after="0" w:line="240" w:lineRule="auto"/>
        <w:jc w:val="both"/>
        <w:rPr>
          <w:rFonts w:ascii="Times New Roman" w:hAnsi="Times New Roman" w:cs="Times New Roman"/>
          <w:b/>
          <w:bCs/>
          <w:sz w:val="24"/>
          <w:szCs w:val="24"/>
          <w:lang w:val="sr-Cyrl-CS"/>
        </w:rPr>
      </w:pPr>
    </w:p>
    <w:p w:rsidR="00790742" w:rsidRDefault="00CE1A5B" w:rsidP="00E00A11">
      <w:pPr>
        <w:spacing w:after="0" w:line="240" w:lineRule="auto"/>
        <w:ind w:firstLine="720"/>
        <w:jc w:val="both"/>
        <w:rPr>
          <w:rFonts w:ascii="Times New Roman" w:hAnsi="Times New Roman" w:cs="Times New Roman"/>
          <w:sz w:val="24"/>
          <w:szCs w:val="24"/>
        </w:rPr>
      </w:pPr>
      <w:r w:rsidRPr="00CC68B3">
        <w:rPr>
          <w:rFonts w:ascii="Times New Roman" w:hAnsi="Times New Roman" w:cs="Times New Roman"/>
          <w:sz w:val="24"/>
          <w:szCs w:val="24"/>
          <w:lang w:val="sr-Cyrl-CS"/>
        </w:rPr>
        <w:t xml:space="preserve">Општина Бајина Башта ће наведене инвестиције финансирати у износу од 100 </w:t>
      </w:r>
      <w:r w:rsidR="008468E2">
        <w:rPr>
          <w:rFonts w:ascii="Times New Roman" w:hAnsi="Times New Roman" w:cs="Times New Roman"/>
          <w:sz w:val="24"/>
          <w:szCs w:val="24"/>
        </w:rPr>
        <w:t>%.</w:t>
      </w:r>
    </w:p>
    <w:p w:rsidR="008468E2" w:rsidRDefault="008468E2" w:rsidP="00F22E83">
      <w:pPr>
        <w:spacing w:after="0" w:line="240" w:lineRule="auto"/>
        <w:jc w:val="both"/>
        <w:rPr>
          <w:rFonts w:ascii="Times New Roman" w:hAnsi="Times New Roman" w:cs="Times New Roman"/>
          <w:sz w:val="24"/>
          <w:szCs w:val="24"/>
        </w:rPr>
      </w:pPr>
    </w:p>
    <w:p w:rsidR="00CE1A5B" w:rsidRPr="00CC68B3" w:rsidRDefault="00CE1A5B" w:rsidP="00F22E83">
      <w:pPr>
        <w:spacing w:after="0" w:line="240" w:lineRule="auto"/>
        <w:jc w:val="both"/>
        <w:rPr>
          <w:rFonts w:ascii="Times New Roman" w:hAnsi="Times New Roman" w:cs="Times New Roman"/>
          <w:b/>
          <w:bCs/>
          <w:sz w:val="24"/>
          <w:szCs w:val="24"/>
          <w:lang w:val="sr-Cyrl-CS"/>
        </w:rPr>
      </w:pPr>
    </w:p>
    <w:p w:rsidR="00CE1A5B" w:rsidRPr="006763E7" w:rsidRDefault="006763E7" w:rsidP="00F22E83">
      <w:pPr>
        <w:spacing w:after="0" w:line="240" w:lineRule="auto"/>
        <w:jc w:val="both"/>
        <w:rPr>
          <w:rFonts w:ascii="Times New Roman" w:hAnsi="Times New Roman" w:cs="Times New Roman"/>
          <w:b/>
          <w:bCs/>
          <w:i/>
          <w:sz w:val="28"/>
          <w:szCs w:val="28"/>
        </w:rPr>
      </w:pPr>
      <w:r w:rsidRPr="006763E7">
        <w:rPr>
          <w:rFonts w:ascii="Times New Roman" w:hAnsi="Times New Roman" w:cs="Times New Roman"/>
          <w:b/>
          <w:bCs/>
          <w:i/>
          <w:sz w:val="28"/>
          <w:szCs w:val="28"/>
          <w:lang w:val="ru-RU"/>
        </w:rPr>
        <w:lastRenderedPageBreak/>
        <w:t>7.1.11.</w:t>
      </w:r>
      <w:r w:rsidR="00CE1A5B" w:rsidRPr="006763E7">
        <w:rPr>
          <w:rFonts w:ascii="Times New Roman" w:hAnsi="Times New Roman" w:cs="Times New Roman"/>
          <w:b/>
          <w:bCs/>
          <w:i/>
          <w:sz w:val="28"/>
          <w:szCs w:val="28"/>
          <w:lang w:val="ru-RU"/>
        </w:rPr>
        <w:t xml:space="preserve"> </w:t>
      </w:r>
      <w:r w:rsidR="00CE1A5B" w:rsidRPr="006763E7">
        <w:rPr>
          <w:rFonts w:ascii="Times New Roman" w:hAnsi="Times New Roman" w:cs="Times New Roman"/>
          <w:b/>
          <w:bCs/>
          <w:i/>
          <w:sz w:val="28"/>
          <w:szCs w:val="28"/>
        </w:rPr>
        <w:t xml:space="preserve">Индикатори/показатељи </w:t>
      </w:r>
    </w:p>
    <w:p w:rsidR="00CE1A5B" w:rsidRPr="00CC68B3" w:rsidRDefault="00CE1A5B" w:rsidP="00F22E83">
      <w:pPr>
        <w:spacing w:after="0" w:line="240" w:lineRule="auto"/>
        <w:jc w:val="both"/>
        <w:rPr>
          <w:rFonts w:ascii="Times New Roman" w:hAnsi="Times New Roman" w:cs="Times New Roman"/>
          <w:b/>
          <w:bCs/>
          <w:sz w:val="24"/>
          <w:szCs w:val="24"/>
        </w:rPr>
      </w:pPr>
    </w:p>
    <w:tbl>
      <w:tblPr>
        <w:tblW w:w="91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CE1A5B" w:rsidRPr="00CC68B3">
        <w:trPr>
          <w:trHeight w:val="919"/>
        </w:trPr>
        <w:tc>
          <w:tcPr>
            <w:tcW w:w="957" w:type="dxa"/>
            <w:shd w:val="clear" w:color="auto" w:fill="C6D9F1"/>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Редни број</w:t>
            </w:r>
          </w:p>
        </w:tc>
        <w:tc>
          <w:tcPr>
            <w:tcW w:w="8223" w:type="dxa"/>
            <w:shd w:val="clear" w:color="auto" w:fill="C6D9F1"/>
            <w:tcMar>
              <w:top w:w="0" w:type="dxa"/>
              <w:left w:w="108" w:type="dxa"/>
              <w:bottom w:w="0" w:type="dxa"/>
              <w:right w:w="108" w:type="dxa"/>
            </w:tcMar>
            <w:vAlign w:val="center"/>
          </w:tcPr>
          <w:p w:rsidR="00CE1A5B" w:rsidRPr="00CC68B3" w:rsidRDefault="00CE1A5B" w:rsidP="00F22E83">
            <w:pPr>
              <w:spacing w:after="0" w:line="240" w:lineRule="auto"/>
              <w:jc w:val="center"/>
              <w:rPr>
                <w:rFonts w:ascii="Times New Roman" w:hAnsi="Times New Roman" w:cs="Times New Roman"/>
                <w:sz w:val="24"/>
                <w:szCs w:val="24"/>
              </w:rPr>
            </w:pPr>
            <w:r w:rsidRPr="00CC68B3">
              <w:rPr>
                <w:rFonts w:ascii="Times New Roman" w:hAnsi="Times New Roman" w:cs="Times New Roman"/>
                <w:b/>
                <w:bCs/>
                <w:sz w:val="24"/>
                <w:szCs w:val="24"/>
              </w:rPr>
              <w:t>Назив показатеља</w:t>
            </w:r>
          </w:p>
        </w:tc>
      </w:tr>
      <w:tr w:rsidR="00CE1A5B" w:rsidRPr="00CC68B3">
        <w:trPr>
          <w:trHeight w:val="472"/>
        </w:trPr>
        <w:tc>
          <w:tcPr>
            <w:tcW w:w="957" w:type="dxa"/>
            <w:shd w:val="clear" w:color="auto" w:fill="FFFFFF"/>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1.</w:t>
            </w:r>
          </w:p>
        </w:tc>
        <w:tc>
          <w:tcPr>
            <w:tcW w:w="822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Укупан број одржаних радионица, едукација и обука</w:t>
            </w:r>
          </w:p>
        </w:tc>
      </w:tr>
      <w:tr w:rsidR="00CE1A5B" w:rsidRPr="00CC68B3">
        <w:trPr>
          <w:trHeight w:val="472"/>
        </w:trPr>
        <w:tc>
          <w:tcPr>
            <w:tcW w:w="957" w:type="dxa"/>
            <w:shd w:val="clear" w:color="auto" w:fill="FFFFFF"/>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2.</w:t>
            </w:r>
          </w:p>
        </w:tc>
        <w:tc>
          <w:tcPr>
            <w:tcW w:w="822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Број лица која су похађала радионице, предавања и обуке</w:t>
            </w:r>
          </w:p>
        </w:tc>
      </w:tr>
      <w:tr w:rsidR="00CE1A5B" w:rsidRPr="00CC68B3">
        <w:trPr>
          <w:trHeight w:val="472"/>
        </w:trPr>
        <w:tc>
          <w:tcPr>
            <w:tcW w:w="957" w:type="dxa"/>
            <w:shd w:val="clear" w:color="auto" w:fill="FFFFFF"/>
          </w:tcPr>
          <w:p w:rsidR="00CE1A5B" w:rsidRPr="00CC68B3" w:rsidRDefault="00CE1A5B"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3.</w:t>
            </w:r>
          </w:p>
        </w:tc>
        <w:tc>
          <w:tcPr>
            <w:tcW w:w="8223" w:type="dxa"/>
            <w:shd w:val="clear" w:color="auto" w:fill="FFFFFF"/>
            <w:tcMar>
              <w:top w:w="0" w:type="dxa"/>
              <w:left w:w="108" w:type="dxa"/>
              <w:bottom w:w="0" w:type="dxa"/>
              <w:right w:w="108" w:type="dxa"/>
            </w:tcMar>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Број ангажованих стручних лица</w:t>
            </w:r>
          </w:p>
        </w:tc>
      </w:tr>
    </w:tbl>
    <w:p w:rsidR="00CE1A5B" w:rsidRPr="00CC68B3" w:rsidRDefault="00CE1A5B" w:rsidP="00F22E83">
      <w:pPr>
        <w:spacing w:after="0" w:line="240" w:lineRule="auto"/>
        <w:jc w:val="both"/>
        <w:rPr>
          <w:rFonts w:ascii="Times New Roman" w:hAnsi="Times New Roman" w:cs="Times New Roman"/>
          <w:b/>
          <w:bCs/>
          <w:sz w:val="24"/>
          <w:szCs w:val="24"/>
          <w:lang w:val="ru-RU"/>
        </w:rPr>
      </w:pP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6763E7" w:rsidRPr="006763E7" w:rsidRDefault="006763E7" w:rsidP="000049CC">
      <w:pPr>
        <w:spacing w:after="0" w:line="240" w:lineRule="auto"/>
        <w:jc w:val="both"/>
        <w:rPr>
          <w:rFonts w:ascii="Times New Roman" w:hAnsi="Times New Roman" w:cs="Times New Roman"/>
          <w:b/>
          <w:bCs/>
          <w:i/>
          <w:sz w:val="28"/>
          <w:szCs w:val="28"/>
          <w:lang w:val="ru-RU"/>
        </w:rPr>
      </w:pPr>
      <w:r w:rsidRPr="006763E7">
        <w:rPr>
          <w:rFonts w:ascii="Times New Roman" w:hAnsi="Times New Roman" w:cs="Times New Roman"/>
          <w:b/>
          <w:bCs/>
          <w:i/>
          <w:sz w:val="28"/>
          <w:szCs w:val="28"/>
          <w:lang w:val="ru-RU"/>
        </w:rPr>
        <w:t>7.1.12. Административна процедура</w:t>
      </w:r>
    </w:p>
    <w:p w:rsidR="006763E7" w:rsidRDefault="006763E7" w:rsidP="000049CC">
      <w:pPr>
        <w:spacing w:after="0" w:line="240" w:lineRule="auto"/>
        <w:jc w:val="both"/>
        <w:rPr>
          <w:rFonts w:ascii="Times New Roman" w:hAnsi="Times New Roman" w:cs="Times New Roman"/>
          <w:b/>
          <w:bCs/>
          <w:sz w:val="24"/>
          <w:szCs w:val="24"/>
          <w:lang w:val="ru-RU"/>
        </w:rPr>
      </w:pPr>
    </w:p>
    <w:p w:rsidR="00CE1A5B" w:rsidRPr="00CC68B3" w:rsidRDefault="00CE1A5B" w:rsidP="006763E7">
      <w:pPr>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 xml:space="preserve">Мера ће бити спроведена од стране Одељења за послове урбанизма, грађевинарства, имовинско правне, инспекцијске и комуналне делатности  Општинске управе општине Бајина Башта, Канцеларија за </w:t>
      </w:r>
      <w:r w:rsidR="00114C1E">
        <w:rPr>
          <w:rFonts w:ascii="Times New Roman" w:hAnsi="Times New Roman" w:cs="Times New Roman"/>
          <w:sz w:val="24"/>
          <w:szCs w:val="24"/>
          <w:lang w:val="ru-RU"/>
        </w:rPr>
        <w:t>пољопривреду и водопривреду бр.</w:t>
      </w:r>
      <w:r w:rsidRPr="00CC68B3">
        <w:rPr>
          <w:rFonts w:ascii="Times New Roman" w:hAnsi="Times New Roman" w:cs="Times New Roman"/>
          <w:sz w:val="24"/>
          <w:szCs w:val="24"/>
          <w:lang w:val="ru-RU"/>
        </w:rPr>
        <w:t xml:space="preserve">19, која ће организовати обуке, предавања, радионице и демонстративна поља у сарадњи са релевантним  институцијама. </w:t>
      </w:r>
    </w:p>
    <w:p w:rsidR="00CE1A5B" w:rsidRPr="00CC68B3" w:rsidRDefault="00CE1A5B" w:rsidP="00F22E83">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Спровешће се  широка кампања информисања потенцијалних корисника.</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Водиће се евиденција о броју присутних пољопривредника на предавањима као и евиденција предавача и тема које су обрађене.</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Приликом организације студијског путовања биће одабрани најрепрезентативнији пољопривредници у својим областима који ће знање и нова искуства стечена на студијским путовањима моћи да примене на својим газдинствима а самим тим и да пренесу на пољопривреднике из своје околине.</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Са ПССС  Ужице и другим институцијама, организација, врста и обим посла регулисаће се Уговором, а у зависности од вредности инвестиције избор пружаоца услуге вршиће се у склад</w:t>
      </w:r>
      <w:r w:rsidR="00114C1E">
        <w:rPr>
          <w:rFonts w:ascii="Times New Roman" w:hAnsi="Times New Roman" w:cs="Times New Roman"/>
          <w:sz w:val="24"/>
          <w:szCs w:val="24"/>
          <w:lang w:val="ru-RU"/>
        </w:rPr>
        <w:t>у са Законом о јавним набавкама. Након спроведених активности одабране институције су у обавези да овом органу доставе Извештаје о резултатима спроведених активности.</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p>
    <w:p w:rsidR="00CE1A5B" w:rsidRPr="00CC68B3" w:rsidRDefault="00CE1A5B" w:rsidP="00F22E83">
      <w:pPr>
        <w:spacing w:after="0" w:line="240" w:lineRule="auto"/>
        <w:jc w:val="both"/>
        <w:rPr>
          <w:rFonts w:ascii="Times New Roman" w:hAnsi="Times New Roman" w:cs="Times New Roman"/>
          <w:b/>
          <w:bCs/>
          <w:sz w:val="28"/>
          <w:szCs w:val="28"/>
          <w:lang w:val="sr-Cyrl-CS"/>
        </w:rPr>
      </w:pPr>
      <w:r w:rsidRPr="006763E7">
        <w:rPr>
          <w:rFonts w:ascii="Times New Roman" w:hAnsi="Times New Roman" w:cs="Times New Roman"/>
          <w:b/>
          <w:bCs/>
          <w:sz w:val="28"/>
          <w:szCs w:val="28"/>
          <w:lang w:val="ru-RU"/>
        </w:rPr>
        <w:t xml:space="preserve"> </w:t>
      </w:r>
      <w:r w:rsidR="006763E7" w:rsidRPr="006763E7">
        <w:rPr>
          <w:rFonts w:ascii="Times New Roman" w:hAnsi="Times New Roman" w:cs="Times New Roman"/>
          <w:b/>
          <w:bCs/>
          <w:sz w:val="28"/>
          <w:szCs w:val="28"/>
          <w:lang w:val="ru-RU"/>
        </w:rPr>
        <w:t>8.1</w:t>
      </w:r>
      <w:r w:rsidR="00892C4B" w:rsidRPr="006763E7">
        <w:rPr>
          <w:rFonts w:ascii="Times New Roman" w:hAnsi="Times New Roman" w:cs="Times New Roman"/>
          <w:b/>
          <w:bCs/>
          <w:sz w:val="28"/>
          <w:szCs w:val="28"/>
          <w:lang w:val="ru-RU"/>
        </w:rPr>
        <w:t>.</w:t>
      </w:r>
      <w:r w:rsidR="00892C4B" w:rsidRPr="00CC68B3">
        <w:rPr>
          <w:rFonts w:ascii="Times New Roman" w:hAnsi="Times New Roman" w:cs="Times New Roman"/>
          <w:b/>
          <w:bCs/>
          <w:sz w:val="24"/>
          <w:szCs w:val="24"/>
          <w:lang w:val="ru-RU"/>
        </w:rPr>
        <w:t xml:space="preserve"> </w:t>
      </w:r>
      <w:r w:rsidRPr="00CC68B3">
        <w:rPr>
          <w:rFonts w:ascii="Times New Roman" w:hAnsi="Times New Roman" w:cs="Times New Roman"/>
          <w:b/>
          <w:bCs/>
          <w:sz w:val="28"/>
          <w:szCs w:val="28"/>
          <w:lang w:val="ru-RU"/>
        </w:rPr>
        <w:t>Назив и шифра мере</w:t>
      </w:r>
      <w:r w:rsidRPr="00CC68B3">
        <w:rPr>
          <w:rFonts w:ascii="Times New Roman" w:hAnsi="Times New Roman" w:cs="Times New Roman"/>
          <w:sz w:val="28"/>
          <w:szCs w:val="28"/>
          <w:lang w:val="ru-RU"/>
        </w:rPr>
        <w:t xml:space="preserve">: </w:t>
      </w:r>
      <w:r w:rsidRPr="00CC68B3">
        <w:rPr>
          <w:rFonts w:ascii="Times New Roman" w:hAnsi="Times New Roman" w:cs="Times New Roman"/>
          <w:b/>
          <w:bCs/>
          <w:sz w:val="28"/>
          <w:szCs w:val="28"/>
          <w:lang w:val="sr-Cyrl-CS"/>
        </w:rPr>
        <w:t>Селекција и матична евиденција у сточарству</w:t>
      </w:r>
      <w:r w:rsidR="002F1670">
        <w:rPr>
          <w:rFonts w:ascii="Times New Roman" w:hAnsi="Times New Roman" w:cs="Times New Roman"/>
          <w:b/>
          <w:bCs/>
          <w:sz w:val="28"/>
          <w:szCs w:val="28"/>
          <w:lang w:val="sr-Cyrl-CS"/>
        </w:rPr>
        <w:t>, 601</w:t>
      </w: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6763E7" w:rsidRDefault="00CE1A5B" w:rsidP="00F22E83">
      <w:pPr>
        <w:spacing w:after="0" w:line="240" w:lineRule="auto"/>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ru-RU"/>
        </w:rPr>
        <w:t xml:space="preserve">      </w:t>
      </w:r>
    </w:p>
    <w:p w:rsidR="006763E7" w:rsidRPr="006763E7" w:rsidRDefault="00CE1A5B" w:rsidP="008C4393">
      <w:pPr>
        <w:spacing w:after="0" w:line="240" w:lineRule="auto"/>
        <w:jc w:val="both"/>
        <w:rPr>
          <w:rFonts w:ascii="Times New Roman" w:hAnsi="Times New Roman" w:cs="Times New Roman"/>
          <w:b/>
          <w:bCs/>
          <w:i/>
          <w:sz w:val="28"/>
          <w:szCs w:val="28"/>
          <w:lang w:val="ru-RU"/>
        </w:rPr>
      </w:pPr>
      <w:r w:rsidRPr="006763E7">
        <w:rPr>
          <w:rFonts w:ascii="Times New Roman" w:hAnsi="Times New Roman" w:cs="Times New Roman"/>
          <w:b/>
          <w:bCs/>
          <w:i/>
          <w:sz w:val="28"/>
          <w:szCs w:val="28"/>
          <w:lang w:val="ru-RU"/>
        </w:rPr>
        <w:t xml:space="preserve"> </w:t>
      </w:r>
      <w:r w:rsidR="006763E7" w:rsidRPr="006763E7">
        <w:rPr>
          <w:rFonts w:ascii="Times New Roman" w:hAnsi="Times New Roman" w:cs="Times New Roman"/>
          <w:b/>
          <w:bCs/>
          <w:i/>
          <w:sz w:val="28"/>
          <w:szCs w:val="28"/>
          <w:lang w:val="ru-RU"/>
        </w:rPr>
        <w:t>8.1.1. Образложење</w:t>
      </w:r>
    </w:p>
    <w:p w:rsidR="006763E7" w:rsidRDefault="006763E7" w:rsidP="008C4393">
      <w:pPr>
        <w:spacing w:after="0" w:line="240" w:lineRule="auto"/>
        <w:jc w:val="both"/>
        <w:rPr>
          <w:rFonts w:ascii="Times New Roman" w:hAnsi="Times New Roman" w:cs="Times New Roman"/>
          <w:b/>
          <w:bCs/>
          <w:sz w:val="24"/>
          <w:szCs w:val="24"/>
          <w:lang w:val="ru-RU"/>
        </w:rPr>
      </w:pPr>
    </w:p>
    <w:p w:rsidR="00CE1A5B" w:rsidRPr="00CC68B3" w:rsidRDefault="00CE1A5B" w:rsidP="006763E7">
      <w:pPr>
        <w:spacing w:after="0" w:line="240" w:lineRule="auto"/>
        <w:ind w:firstLine="709"/>
        <w:jc w:val="both"/>
        <w:rPr>
          <w:rFonts w:ascii="Times New Roman" w:hAnsi="Times New Roman" w:cs="Times New Roman"/>
          <w:b/>
          <w:bCs/>
          <w:sz w:val="24"/>
          <w:szCs w:val="24"/>
          <w:lang w:val="sr-Cyrl-CS"/>
        </w:rPr>
      </w:pPr>
      <w:r w:rsidRPr="00CC68B3">
        <w:rPr>
          <w:rFonts w:ascii="Times New Roman" w:hAnsi="Times New Roman" w:cs="Times New Roman"/>
          <w:sz w:val="24"/>
          <w:szCs w:val="24"/>
          <w:lang w:val="sr-Cyrl-CS"/>
        </w:rPr>
        <w:t>На територији општине Бајина Башта послује предузеће за пружање стручних услуга у пољопривреди које се бави и вођењем матичне евиденције као основна одгајивачка организација у складу са Законом о сточарству, члан 7.</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Основна одгајивачка организација у току претходне две године отпочела је спровођење одгајивачког програма за овчарство- сјеничке, виртембершке  и il de Frans расе и то на подручју територије општине Бајина Башта у селима Бачевци, Оклетац, Гвоздац, Овчиња, Зарожје, Пашна Раван, Рогачица, Љештанско, Сијерач, Костојевићи, Јакаљ, Јеловик, Драксин, Добротин, Дуб, Злодол, Заглавак, Пилица, Придоли, Пепељ, Солотуша, Обајгора, Вишесава, Црвица, Луг, Рача, Бесеровина, Зауглине, Перућац, Растиште, Јагоштица и Заовине.</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lastRenderedPageBreak/>
        <w:t xml:space="preserve">Спровођење одгајивачког програма за овчарство проистекло је из великог интересовања пољопривредних произвођача са територије општине Бајина Башта. Обзиром да је Законом о подстицајима у пољопривреди и руралном развоју дефинисан подстицај у сточарству за квалитетне приплодне овце и да до сада није било пољопривредних произвођача са територије наше општине који су стекли услов за наведени </w:t>
      </w:r>
      <w:r w:rsidR="00733BAE">
        <w:rPr>
          <w:rFonts w:ascii="Times New Roman" w:hAnsi="Times New Roman" w:cs="Times New Roman"/>
          <w:sz w:val="24"/>
          <w:szCs w:val="24"/>
          <w:lang w:val="sr-Cyrl-CS"/>
        </w:rPr>
        <w:t xml:space="preserve">подстицај  обратили су се </w:t>
      </w:r>
      <w:r w:rsidRPr="00CC68B3">
        <w:rPr>
          <w:rFonts w:ascii="Times New Roman" w:hAnsi="Times New Roman" w:cs="Times New Roman"/>
          <w:sz w:val="24"/>
          <w:szCs w:val="24"/>
          <w:lang w:val="sr-Cyrl-CS"/>
        </w:rPr>
        <w:t xml:space="preserve"> Општинској управи</w:t>
      </w:r>
      <w:r w:rsidR="00733BAE">
        <w:rPr>
          <w:rFonts w:ascii="Times New Roman" w:hAnsi="Times New Roman" w:cs="Times New Roman"/>
          <w:sz w:val="24"/>
          <w:szCs w:val="24"/>
          <w:lang w:val="sr-Cyrl-CS"/>
        </w:rPr>
        <w:t xml:space="preserve"> општине Бајина Башта</w:t>
      </w:r>
      <w:r w:rsidRPr="00CC68B3">
        <w:rPr>
          <w:rFonts w:ascii="Times New Roman" w:hAnsi="Times New Roman" w:cs="Times New Roman"/>
          <w:sz w:val="24"/>
          <w:szCs w:val="24"/>
          <w:lang w:val="sr-Cyrl-CS"/>
        </w:rPr>
        <w:t>, а која је даље у разговору са наведеном матичном службом одредил</w:t>
      </w:r>
      <w:r w:rsidR="00733BAE">
        <w:rPr>
          <w:rFonts w:ascii="Times New Roman" w:hAnsi="Times New Roman" w:cs="Times New Roman"/>
          <w:sz w:val="24"/>
          <w:szCs w:val="24"/>
          <w:lang w:val="sr-Cyrl-CS"/>
        </w:rPr>
        <w:t>а као меру у свом Програму подстицаја</w:t>
      </w:r>
      <w:r w:rsidRPr="00CC68B3">
        <w:rPr>
          <w:rFonts w:ascii="Times New Roman" w:hAnsi="Times New Roman" w:cs="Times New Roman"/>
          <w:sz w:val="24"/>
          <w:szCs w:val="24"/>
          <w:lang w:val="sr-Cyrl-CS"/>
        </w:rPr>
        <w:t xml:space="preserve"> пољопривредним произвођачима да на овај начин дођу до уматичених  грла. </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Пошто на територији општине Бајина Башта нема уматичених грла оваца, са вођењем  евиденције се морало кренути од производног запата што проузрокује дуже време и веће трошкове приликом вођења евиденције и поступка добијања уматичених грла те је и  из наведених  разлога  проистекла ова мера. </w:t>
      </w:r>
    </w:p>
    <w:p w:rsidR="00CE1A5B" w:rsidRPr="00CC68B3" w:rsidRDefault="00CE1A5B" w:rsidP="008C4393">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-Корисници су пољопривредна газдинства са минималним бројем од 10 грла оваца у производном запату.</w:t>
      </w:r>
    </w:p>
    <w:p w:rsidR="00CE1A5B" w:rsidRPr="00CC68B3" w:rsidRDefault="00CE1A5B" w:rsidP="00AD34CE">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-У току једне календарске године, регистрована пољоприв</w:t>
      </w:r>
      <w:r w:rsidR="008468E2">
        <w:rPr>
          <w:rFonts w:ascii="Times New Roman" w:hAnsi="Times New Roman" w:cs="Times New Roman"/>
          <w:sz w:val="24"/>
          <w:szCs w:val="24"/>
          <w:lang w:val="sr-Cyrl-CS"/>
        </w:rPr>
        <w:t xml:space="preserve">редна газдинства имају право подршке </w:t>
      </w:r>
      <w:r w:rsidRPr="00CC68B3">
        <w:rPr>
          <w:rFonts w:ascii="Times New Roman" w:hAnsi="Times New Roman" w:cs="Times New Roman"/>
          <w:sz w:val="24"/>
          <w:szCs w:val="24"/>
          <w:lang w:val="sr-Cyrl-CS"/>
        </w:rPr>
        <w:t>на име трошкова   обележавање,</w:t>
      </w:r>
      <w:r w:rsidR="00114C1E">
        <w:rPr>
          <w:rFonts w:ascii="Times New Roman" w:hAnsi="Times New Roman" w:cs="Times New Roman"/>
          <w:sz w:val="24"/>
          <w:szCs w:val="24"/>
          <w:lang w:val="sr-Cyrl-CS"/>
        </w:rPr>
        <w:t xml:space="preserve"> мерења и других радњи које прет</w:t>
      </w:r>
      <w:r w:rsidRPr="00CC68B3">
        <w:rPr>
          <w:rFonts w:ascii="Times New Roman" w:hAnsi="Times New Roman" w:cs="Times New Roman"/>
          <w:sz w:val="24"/>
          <w:szCs w:val="24"/>
          <w:lang w:val="sr-Cyrl-CS"/>
        </w:rPr>
        <w:t>ходе  њиховом упису у регистар јагњади.</w:t>
      </w:r>
    </w:p>
    <w:p w:rsidR="00CE1A5B" w:rsidRPr="00CC68B3" w:rsidRDefault="00CE1A5B" w:rsidP="00AD34CE">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-Обзиром да је просечна величина производног запата пољопривредника са територије наше општине око 50 грла,  трошкови се признају за 30-50% женске  јагњади од укупног броја грла, чији број не може бити мањи од 10 грла, зависно од расног састава тј. типа расе при чему се неће узимати у обзир мелези.</w:t>
      </w:r>
    </w:p>
    <w:p w:rsidR="00CE1A5B" w:rsidRPr="00CC68B3" w:rsidRDefault="00CE1A5B" w:rsidP="00F22E83">
      <w:pPr>
        <w:spacing w:after="0" w:line="240" w:lineRule="auto"/>
        <w:jc w:val="both"/>
        <w:rPr>
          <w:rFonts w:ascii="Times New Roman" w:hAnsi="Times New Roman" w:cs="Times New Roman"/>
          <w:i/>
          <w:iCs/>
          <w:sz w:val="24"/>
          <w:szCs w:val="24"/>
          <w:lang w:val="ru-RU"/>
        </w:rPr>
      </w:pPr>
    </w:p>
    <w:p w:rsidR="0029558C" w:rsidRDefault="006763E7" w:rsidP="00F22E83">
      <w:pPr>
        <w:spacing w:after="0" w:line="240" w:lineRule="auto"/>
        <w:jc w:val="both"/>
        <w:rPr>
          <w:rFonts w:ascii="Times New Roman" w:hAnsi="Times New Roman" w:cs="Times New Roman"/>
          <w:b/>
          <w:bCs/>
          <w:i/>
          <w:sz w:val="28"/>
          <w:szCs w:val="28"/>
          <w:lang w:val="ru-RU"/>
        </w:rPr>
      </w:pPr>
      <w:r w:rsidRPr="006763E7">
        <w:rPr>
          <w:rFonts w:ascii="Times New Roman" w:hAnsi="Times New Roman" w:cs="Times New Roman"/>
          <w:b/>
          <w:bCs/>
          <w:i/>
          <w:sz w:val="28"/>
          <w:szCs w:val="28"/>
          <w:lang w:val="ru-RU"/>
        </w:rPr>
        <w:t xml:space="preserve">8.1.2. </w:t>
      </w:r>
      <w:r w:rsidR="00CE1A5B" w:rsidRPr="006763E7">
        <w:rPr>
          <w:rFonts w:ascii="Times New Roman" w:hAnsi="Times New Roman" w:cs="Times New Roman"/>
          <w:b/>
          <w:bCs/>
          <w:i/>
          <w:sz w:val="28"/>
          <w:szCs w:val="28"/>
          <w:lang w:val="ru-RU"/>
        </w:rPr>
        <w:t>Циљеви мере</w:t>
      </w:r>
    </w:p>
    <w:p w:rsidR="006763E7" w:rsidRPr="006763E7" w:rsidRDefault="006763E7" w:rsidP="00F22E83">
      <w:pPr>
        <w:spacing w:after="0" w:line="240" w:lineRule="auto"/>
        <w:jc w:val="both"/>
        <w:rPr>
          <w:rFonts w:ascii="Times New Roman" w:hAnsi="Times New Roman" w:cs="Times New Roman"/>
          <w:b/>
          <w:bCs/>
          <w:i/>
          <w:sz w:val="28"/>
          <w:szCs w:val="28"/>
          <w:lang w:val="ru-RU"/>
        </w:rPr>
      </w:pP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Контрола продуктивности и производних способности животиња;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-унапређење генетске структуре оваца;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-унапређење производних особина животиња, месо, млеко , вуна;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-повећање вредности приплодних животиња.</w:t>
      </w: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p>
    <w:p w:rsidR="00CE1A5B" w:rsidRPr="00CC68B3" w:rsidRDefault="00CE1A5B" w:rsidP="00F22E83">
      <w:pPr>
        <w:spacing w:after="0" w:line="240" w:lineRule="auto"/>
        <w:ind w:firstLine="709"/>
        <w:jc w:val="both"/>
        <w:rPr>
          <w:rFonts w:ascii="Times New Roman" w:hAnsi="Times New Roman" w:cs="Times New Roman"/>
          <w:sz w:val="24"/>
          <w:szCs w:val="24"/>
          <w:lang w:val="sr-Cyrl-CS"/>
        </w:rPr>
      </w:pPr>
    </w:p>
    <w:p w:rsidR="00CE1A5B" w:rsidRPr="006763E7" w:rsidRDefault="006763E7" w:rsidP="008C4393">
      <w:pPr>
        <w:widowControl w:val="0"/>
        <w:tabs>
          <w:tab w:val="left" w:pos="679"/>
        </w:tabs>
        <w:spacing w:after="0" w:line="240" w:lineRule="auto"/>
        <w:ind w:right="112"/>
        <w:jc w:val="both"/>
        <w:rPr>
          <w:rFonts w:ascii="Times New Roman" w:hAnsi="Times New Roman" w:cs="Times New Roman"/>
          <w:b/>
          <w:bCs/>
          <w:i/>
          <w:spacing w:val="-1"/>
          <w:sz w:val="28"/>
          <w:szCs w:val="28"/>
          <w:lang w:val="ru-RU"/>
        </w:rPr>
      </w:pPr>
      <w:r w:rsidRPr="006763E7">
        <w:rPr>
          <w:rFonts w:ascii="Times New Roman" w:hAnsi="Times New Roman" w:cs="Times New Roman"/>
          <w:b/>
          <w:bCs/>
          <w:i/>
          <w:spacing w:val="-1"/>
          <w:sz w:val="28"/>
          <w:szCs w:val="28"/>
          <w:lang w:val="ru-RU"/>
        </w:rPr>
        <w:t xml:space="preserve">8.1.3. </w:t>
      </w:r>
      <w:r w:rsidR="00CE1A5B" w:rsidRPr="006763E7">
        <w:rPr>
          <w:rFonts w:ascii="Times New Roman" w:hAnsi="Times New Roman" w:cs="Times New Roman"/>
          <w:b/>
          <w:bCs/>
          <w:i/>
          <w:spacing w:val="-1"/>
          <w:sz w:val="28"/>
          <w:szCs w:val="28"/>
          <w:lang w:val="ru-RU"/>
        </w:rPr>
        <w:t xml:space="preserve">Веза мере  </w:t>
      </w:r>
      <w:r w:rsidR="00CE1A5B" w:rsidRPr="006763E7">
        <w:rPr>
          <w:rFonts w:ascii="Times New Roman" w:hAnsi="Times New Roman" w:cs="Times New Roman"/>
          <w:b/>
          <w:bCs/>
          <w:i/>
          <w:sz w:val="28"/>
          <w:szCs w:val="28"/>
          <w:lang w:val="ru-RU"/>
        </w:rPr>
        <w:t xml:space="preserve">са </w:t>
      </w:r>
      <w:r w:rsidR="00CE1A5B" w:rsidRPr="006763E7">
        <w:rPr>
          <w:rFonts w:ascii="Times New Roman" w:hAnsi="Times New Roman" w:cs="Times New Roman"/>
          <w:b/>
          <w:bCs/>
          <w:i/>
          <w:spacing w:val="-1"/>
          <w:sz w:val="28"/>
          <w:szCs w:val="28"/>
          <w:lang w:val="ru-RU"/>
        </w:rPr>
        <w:t xml:space="preserve"> националним програмима </w:t>
      </w:r>
      <w:r w:rsidR="00CE1A5B" w:rsidRPr="006763E7">
        <w:rPr>
          <w:rFonts w:ascii="Times New Roman" w:hAnsi="Times New Roman" w:cs="Times New Roman"/>
          <w:b/>
          <w:bCs/>
          <w:i/>
          <w:sz w:val="28"/>
          <w:szCs w:val="28"/>
          <w:lang w:val="ru-RU"/>
        </w:rPr>
        <w:t xml:space="preserve">за </w:t>
      </w:r>
      <w:r w:rsidRPr="006763E7">
        <w:rPr>
          <w:rFonts w:ascii="Times New Roman" w:hAnsi="Times New Roman" w:cs="Times New Roman"/>
          <w:b/>
          <w:bCs/>
          <w:i/>
          <w:spacing w:val="-1"/>
          <w:sz w:val="28"/>
          <w:szCs w:val="28"/>
          <w:lang w:val="ru-RU"/>
        </w:rPr>
        <w:t>рурални развој и пољопривреду</w:t>
      </w:r>
    </w:p>
    <w:p w:rsidR="006763E7" w:rsidRPr="00CC68B3" w:rsidRDefault="006763E7" w:rsidP="008C4393">
      <w:pPr>
        <w:widowControl w:val="0"/>
        <w:tabs>
          <w:tab w:val="left" w:pos="679"/>
        </w:tabs>
        <w:spacing w:after="0" w:line="240" w:lineRule="auto"/>
        <w:ind w:right="112"/>
        <w:jc w:val="both"/>
        <w:rPr>
          <w:rFonts w:ascii="Times New Roman" w:hAnsi="Times New Roman" w:cs="Times New Roman"/>
          <w:sz w:val="24"/>
          <w:szCs w:val="24"/>
          <w:lang w:val="sr-Cyrl-CS"/>
        </w:rPr>
      </w:pPr>
    </w:p>
    <w:p w:rsidR="00CE1A5B" w:rsidRPr="00CC68B3" w:rsidRDefault="00CE1A5B" w:rsidP="008C4393">
      <w:pPr>
        <w:tabs>
          <w:tab w:val="left" w:pos="679"/>
        </w:tabs>
        <w:spacing w:after="0" w:line="240" w:lineRule="auto"/>
        <w:ind w:right="112"/>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 xml:space="preserve"> </w:t>
      </w:r>
      <w:r w:rsidR="006763E7">
        <w:rPr>
          <w:rFonts w:ascii="Times New Roman" w:hAnsi="Times New Roman" w:cs="Times New Roman"/>
          <w:sz w:val="24"/>
          <w:szCs w:val="24"/>
          <w:lang w:val="sr-Cyrl-CS"/>
        </w:rPr>
        <w:tab/>
      </w:r>
      <w:r w:rsidRPr="00CC68B3">
        <w:rPr>
          <w:rFonts w:ascii="Times New Roman" w:hAnsi="Times New Roman" w:cs="Times New Roman"/>
          <w:sz w:val="24"/>
          <w:szCs w:val="24"/>
          <w:lang w:val="sr-Cyrl-CS"/>
        </w:rPr>
        <w:t>Није применљиво обзиром да није усвојен НПРР.</w:t>
      </w:r>
    </w:p>
    <w:p w:rsidR="00CE1A5B" w:rsidRPr="00CC68B3" w:rsidRDefault="00CE1A5B" w:rsidP="00F22E83">
      <w:pPr>
        <w:spacing w:after="0" w:line="240" w:lineRule="auto"/>
        <w:jc w:val="both"/>
        <w:rPr>
          <w:rFonts w:ascii="Times New Roman" w:hAnsi="Times New Roman" w:cs="Times New Roman"/>
          <w:sz w:val="24"/>
          <w:szCs w:val="24"/>
          <w:lang w:val="sr-Cyrl-CS"/>
        </w:rPr>
      </w:pPr>
    </w:p>
    <w:p w:rsidR="00CE1A5B" w:rsidRPr="006763E7" w:rsidRDefault="00CE1A5B" w:rsidP="00F22E83">
      <w:pPr>
        <w:spacing w:after="0" w:line="240" w:lineRule="auto"/>
        <w:jc w:val="both"/>
        <w:rPr>
          <w:rFonts w:ascii="Times New Roman" w:hAnsi="Times New Roman" w:cs="Times New Roman"/>
          <w:b/>
          <w:bCs/>
          <w:i/>
          <w:sz w:val="28"/>
          <w:szCs w:val="28"/>
          <w:lang w:val="ru-RU"/>
        </w:rPr>
      </w:pPr>
    </w:p>
    <w:p w:rsidR="006763E7" w:rsidRPr="006763E7" w:rsidRDefault="006763E7" w:rsidP="008C4393">
      <w:pPr>
        <w:spacing w:after="0" w:line="240" w:lineRule="auto"/>
        <w:jc w:val="both"/>
        <w:rPr>
          <w:rFonts w:ascii="Times New Roman" w:hAnsi="Times New Roman" w:cs="Times New Roman"/>
          <w:b/>
          <w:bCs/>
          <w:i/>
          <w:sz w:val="28"/>
          <w:szCs w:val="28"/>
          <w:lang w:val="ru-RU"/>
        </w:rPr>
      </w:pPr>
      <w:r w:rsidRPr="006763E7">
        <w:rPr>
          <w:rFonts w:ascii="Times New Roman" w:hAnsi="Times New Roman" w:cs="Times New Roman"/>
          <w:b/>
          <w:bCs/>
          <w:i/>
          <w:sz w:val="28"/>
          <w:szCs w:val="28"/>
          <w:lang w:val="ru-RU"/>
        </w:rPr>
        <w:t>8.1.4. Крајњи корисници</w:t>
      </w:r>
      <w:r w:rsidR="00CE1A5B" w:rsidRPr="006763E7">
        <w:rPr>
          <w:rFonts w:ascii="Times New Roman" w:hAnsi="Times New Roman" w:cs="Times New Roman"/>
          <w:b/>
          <w:bCs/>
          <w:i/>
          <w:sz w:val="28"/>
          <w:szCs w:val="28"/>
          <w:lang w:val="ru-RU"/>
        </w:rPr>
        <w:t xml:space="preserve"> </w:t>
      </w:r>
    </w:p>
    <w:p w:rsidR="006763E7" w:rsidRDefault="006763E7" w:rsidP="008C4393">
      <w:pPr>
        <w:spacing w:after="0" w:line="240" w:lineRule="auto"/>
        <w:jc w:val="both"/>
        <w:rPr>
          <w:rFonts w:ascii="Times New Roman" w:hAnsi="Times New Roman" w:cs="Times New Roman"/>
          <w:b/>
          <w:bCs/>
          <w:sz w:val="24"/>
          <w:szCs w:val="24"/>
          <w:lang w:val="ru-RU"/>
        </w:rPr>
      </w:pPr>
    </w:p>
    <w:p w:rsidR="00CE1A5B" w:rsidRPr="00CC68B3" w:rsidRDefault="00CE1A5B" w:rsidP="006763E7">
      <w:pPr>
        <w:spacing w:after="0" w:line="240" w:lineRule="auto"/>
        <w:ind w:firstLine="720"/>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ru-RU"/>
        </w:rPr>
        <w:t xml:space="preserve"> </w:t>
      </w:r>
      <w:r w:rsidR="006763E7">
        <w:rPr>
          <w:rFonts w:ascii="Times New Roman" w:hAnsi="Times New Roman" w:cs="Times New Roman"/>
          <w:bCs/>
          <w:sz w:val="24"/>
          <w:szCs w:val="24"/>
          <w:lang w:val="ru-RU"/>
        </w:rPr>
        <w:t xml:space="preserve">Корисник је </w:t>
      </w:r>
      <w:r w:rsidRPr="00CC68B3">
        <w:rPr>
          <w:rFonts w:ascii="Times New Roman" w:hAnsi="Times New Roman" w:cs="Times New Roman"/>
          <w:sz w:val="24"/>
          <w:szCs w:val="24"/>
          <w:lang w:val="sr-Cyrl-CS"/>
        </w:rPr>
        <w:t>Основна одгајивачка организација са територије општине Бајина Башта.</w:t>
      </w:r>
    </w:p>
    <w:p w:rsidR="00CE1A5B" w:rsidRPr="00CC68B3" w:rsidRDefault="00CE1A5B" w:rsidP="00F22E83">
      <w:pPr>
        <w:spacing w:after="0" w:line="240" w:lineRule="auto"/>
        <w:jc w:val="both"/>
        <w:rPr>
          <w:rFonts w:ascii="Times New Roman" w:hAnsi="Times New Roman" w:cs="Times New Roman"/>
          <w:sz w:val="24"/>
          <w:szCs w:val="24"/>
          <w:lang w:val="ru-RU"/>
        </w:rPr>
      </w:pPr>
    </w:p>
    <w:p w:rsidR="006763E7" w:rsidRPr="006763E7" w:rsidRDefault="006763E7" w:rsidP="008B5922">
      <w:pPr>
        <w:spacing w:after="0" w:line="240" w:lineRule="auto"/>
        <w:jc w:val="both"/>
        <w:rPr>
          <w:rFonts w:ascii="Times New Roman" w:hAnsi="Times New Roman" w:cs="Times New Roman"/>
          <w:i/>
          <w:sz w:val="28"/>
          <w:szCs w:val="28"/>
          <w:lang w:val="ru-RU"/>
        </w:rPr>
      </w:pPr>
      <w:r w:rsidRPr="006763E7">
        <w:rPr>
          <w:rFonts w:ascii="Times New Roman" w:hAnsi="Times New Roman" w:cs="Times New Roman"/>
          <w:b/>
          <w:bCs/>
          <w:i/>
          <w:sz w:val="28"/>
          <w:szCs w:val="28"/>
          <w:lang w:val="sr-Cyrl-CS"/>
        </w:rPr>
        <w:t xml:space="preserve">8.1.5. </w:t>
      </w:r>
      <w:r w:rsidR="00CE1A5B" w:rsidRPr="006763E7">
        <w:rPr>
          <w:rFonts w:ascii="Times New Roman" w:hAnsi="Times New Roman" w:cs="Times New Roman"/>
          <w:b/>
          <w:bCs/>
          <w:i/>
          <w:sz w:val="28"/>
          <w:szCs w:val="28"/>
          <w:lang w:val="sr-Cyrl-CS"/>
        </w:rPr>
        <w:t>Економска одрживост</w:t>
      </w:r>
      <w:r w:rsidR="00CE1A5B" w:rsidRPr="006763E7">
        <w:rPr>
          <w:rFonts w:ascii="Times New Roman" w:hAnsi="Times New Roman" w:cs="Times New Roman"/>
          <w:i/>
          <w:sz w:val="28"/>
          <w:szCs w:val="28"/>
          <w:lang w:val="ru-RU"/>
        </w:rPr>
        <w:t xml:space="preserve"> </w:t>
      </w:r>
    </w:p>
    <w:p w:rsidR="006763E7" w:rsidRDefault="006763E7" w:rsidP="008B5922">
      <w:pPr>
        <w:spacing w:after="0" w:line="240" w:lineRule="auto"/>
        <w:jc w:val="both"/>
        <w:rPr>
          <w:rFonts w:ascii="Times New Roman" w:hAnsi="Times New Roman" w:cs="Times New Roman"/>
          <w:sz w:val="24"/>
          <w:szCs w:val="24"/>
          <w:lang w:val="ru-RU"/>
        </w:rPr>
      </w:pPr>
    </w:p>
    <w:p w:rsidR="00CE1A5B" w:rsidRDefault="00CE1A5B" w:rsidP="006763E7">
      <w:pPr>
        <w:spacing w:after="0" w:line="240" w:lineRule="auto"/>
        <w:ind w:firstLine="720"/>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За реализацију ове мере није потребно подносити бизнис план или пројекат о економској одрживости улагања. </w:t>
      </w:r>
    </w:p>
    <w:p w:rsidR="00CE1A5B" w:rsidRDefault="00CE1A5B" w:rsidP="00F22E83">
      <w:pPr>
        <w:spacing w:after="0" w:line="240" w:lineRule="auto"/>
        <w:jc w:val="both"/>
        <w:rPr>
          <w:rFonts w:ascii="Times New Roman" w:hAnsi="Times New Roman" w:cs="Times New Roman"/>
          <w:b/>
          <w:bCs/>
          <w:sz w:val="24"/>
          <w:szCs w:val="24"/>
          <w:lang w:val="sr-Cyrl-CS"/>
        </w:rPr>
      </w:pPr>
    </w:p>
    <w:p w:rsidR="002F1670" w:rsidRDefault="002F1670" w:rsidP="00F22E83">
      <w:pPr>
        <w:spacing w:after="0" w:line="240" w:lineRule="auto"/>
        <w:jc w:val="both"/>
        <w:rPr>
          <w:rFonts w:ascii="Times New Roman" w:hAnsi="Times New Roman" w:cs="Times New Roman"/>
          <w:b/>
          <w:bCs/>
          <w:sz w:val="24"/>
          <w:szCs w:val="24"/>
          <w:lang w:val="sr-Cyrl-CS"/>
        </w:rPr>
      </w:pPr>
    </w:p>
    <w:p w:rsidR="002F1670" w:rsidRDefault="002F1670" w:rsidP="00AD34CE">
      <w:pPr>
        <w:spacing w:after="0" w:line="240" w:lineRule="auto"/>
        <w:jc w:val="both"/>
        <w:rPr>
          <w:rFonts w:ascii="Times New Roman" w:hAnsi="Times New Roman" w:cs="Times New Roman"/>
          <w:b/>
          <w:bCs/>
          <w:sz w:val="24"/>
          <w:szCs w:val="24"/>
          <w:lang w:val="sr-Cyrl-CS"/>
        </w:rPr>
      </w:pPr>
    </w:p>
    <w:p w:rsidR="006763E7" w:rsidRPr="006763E7" w:rsidRDefault="006763E7" w:rsidP="00AD34CE">
      <w:pPr>
        <w:spacing w:after="0" w:line="240" w:lineRule="auto"/>
        <w:jc w:val="both"/>
        <w:rPr>
          <w:rFonts w:ascii="Times New Roman" w:hAnsi="Times New Roman" w:cs="Times New Roman"/>
          <w:b/>
          <w:bCs/>
          <w:i/>
          <w:sz w:val="28"/>
          <w:szCs w:val="28"/>
          <w:lang w:val="sr-Cyrl-CS"/>
        </w:rPr>
      </w:pPr>
      <w:r w:rsidRPr="006763E7">
        <w:rPr>
          <w:rFonts w:ascii="Times New Roman" w:hAnsi="Times New Roman" w:cs="Times New Roman"/>
          <w:b/>
          <w:bCs/>
          <w:i/>
          <w:sz w:val="28"/>
          <w:szCs w:val="28"/>
          <w:lang w:val="ru-RU"/>
        </w:rPr>
        <w:lastRenderedPageBreak/>
        <w:t xml:space="preserve">8.1.6. </w:t>
      </w:r>
      <w:r w:rsidR="00CE1A5B" w:rsidRPr="006763E7">
        <w:rPr>
          <w:rFonts w:ascii="Times New Roman" w:hAnsi="Times New Roman" w:cs="Times New Roman"/>
          <w:b/>
          <w:bCs/>
          <w:i/>
          <w:sz w:val="28"/>
          <w:szCs w:val="28"/>
          <w:lang w:val="ru-RU"/>
        </w:rPr>
        <w:t xml:space="preserve">Општи критеријуми за кориснике </w:t>
      </w:r>
      <w:r w:rsidR="00CE1A5B" w:rsidRPr="006763E7">
        <w:rPr>
          <w:rFonts w:ascii="Times New Roman" w:hAnsi="Times New Roman" w:cs="Times New Roman"/>
          <w:b/>
          <w:bCs/>
          <w:i/>
          <w:sz w:val="28"/>
          <w:szCs w:val="28"/>
          <w:lang w:val="sr-Cyrl-CS"/>
        </w:rPr>
        <w:t xml:space="preserve"> </w:t>
      </w:r>
    </w:p>
    <w:p w:rsidR="006763E7" w:rsidRDefault="006763E7" w:rsidP="00AD34CE">
      <w:pPr>
        <w:spacing w:after="0" w:line="240" w:lineRule="auto"/>
        <w:jc w:val="both"/>
        <w:rPr>
          <w:rFonts w:ascii="Times New Roman" w:hAnsi="Times New Roman" w:cs="Times New Roman"/>
          <w:b/>
          <w:bCs/>
          <w:sz w:val="24"/>
          <w:szCs w:val="24"/>
          <w:lang w:val="sr-Cyrl-CS"/>
        </w:rPr>
      </w:pPr>
    </w:p>
    <w:p w:rsidR="00CE1A5B" w:rsidRDefault="00CE1A5B" w:rsidP="006763E7">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Да основна одгајивачка организација са територије општине Бајина Башта поседује сву неопходну документацију сходно Закону о сточарству.</w:t>
      </w:r>
    </w:p>
    <w:p w:rsidR="0029558C" w:rsidRPr="00CC68B3" w:rsidRDefault="0029558C" w:rsidP="00AD34CE">
      <w:pPr>
        <w:spacing w:after="0" w:line="240" w:lineRule="auto"/>
        <w:jc w:val="both"/>
        <w:rPr>
          <w:rFonts w:ascii="Times New Roman" w:hAnsi="Times New Roman" w:cs="Times New Roman"/>
          <w:b/>
          <w:bCs/>
          <w:sz w:val="24"/>
          <w:szCs w:val="24"/>
          <w:lang w:val="sr-Cyrl-CS"/>
        </w:rPr>
      </w:pPr>
    </w:p>
    <w:p w:rsidR="00CE1A5B" w:rsidRPr="00CC68B3" w:rsidRDefault="00CE1A5B" w:rsidP="00F22E83">
      <w:pPr>
        <w:spacing w:after="0" w:line="240" w:lineRule="auto"/>
        <w:jc w:val="both"/>
        <w:rPr>
          <w:rFonts w:ascii="Times New Roman" w:hAnsi="Times New Roman" w:cs="Times New Roman"/>
          <w:b/>
          <w:bCs/>
          <w:sz w:val="24"/>
          <w:szCs w:val="24"/>
          <w:lang w:val="ru-RU"/>
        </w:rPr>
      </w:pPr>
    </w:p>
    <w:p w:rsidR="006763E7" w:rsidRPr="006763E7" w:rsidRDefault="006763E7" w:rsidP="00AE5E21">
      <w:pPr>
        <w:pStyle w:val="BodyText"/>
        <w:tabs>
          <w:tab w:val="left" w:pos="746"/>
        </w:tabs>
        <w:ind w:left="0" w:right="214"/>
        <w:jc w:val="both"/>
        <w:rPr>
          <w:b/>
          <w:bCs/>
          <w:iCs w:val="0"/>
          <w:spacing w:val="-1"/>
          <w:sz w:val="28"/>
          <w:szCs w:val="28"/>
          <w:lang w:val="ru-RU"/>
        </w:rPr>
      </w:pPr>
      <w:r w:rsidRPr="006763E7">
        <w:rPr>
          <w:b/>
          <w:bCs/>
          <w:iCs w:val="0"/>
          <w:spacing w:val="-1"/>
          <w:sz w:val="28"/>
          <w:szCs w:val="28"/>
          <w:lang w:val="ru-RU"/>
        </w:rPr>
        <w:t>8.1.7. Специфични критеријуми</w:t>
      </w:r>
      <w:r w:rsidR="00CE1A5B" w:rsidRPr="006763E7">
        <w:rPr>
          <w:b/>
          <w:bCs/>
          <w:iCs w:val="0"/>
          <w:spacing w:val="-1"/>
          <w:sz w:val="28"/>
          <w:szCs w:val="28"/>
          <w:lang w:val="ru-RU"/>
        </w:rPr>
        <w:t xml:space="preserve">  </w:t>
      </w:r>
    </w:p>
    <w:p w:rsidR="006763E7" w:rsidRDefault="006763E7" w:rsidP="00AE5E21">
      <w:pPr>
        <w:pStyle w:val="BodyText"/>
        <w:tabs>
          <w:tab w:val="left" w:pos="746"/>
        </w:tabs>
        <w:ind w:left="0" w:right="214"/>
        <w:jc w:val="both"/>
        <w:rPr>
          <w:b/>
          <w:bCs/>
          <w:i w:val="0"/>
          <w:iCs w:val="0"/>
          <w:spacing w:val="-1"/>
          <w:sz w:val="24"/>
          <w:szCs w:val="24"/>
          <w:lang w:val="ru-RU"/>
        </w:rPr>
      </w:pPr>
    </w:p>
    <w:p w:rsidR="00CE1A5B" w:rsidRPr="00CC68B3" w:rsidRDefault="006763E7" w:rsidP="00AE5E21">
      <w:pPr>
        <w:pStyle w:val="BodyText"/>
        <w:tabs>
          <w:tab w:val="left" w:pos="746"/>
        </w:tabs>
        <w:ind w:left="0" w:right="214"/>
        <w:jc w:val="both"/>
        <w:rPr>
          <w:b/>
          <w:bCs/>
          <w:i w:val="0"/>
          <w:iCs w:val="0"/>
          <w:spacing w:val="-1"/>
          <w:sz w:val="24"/>
          <w:szCs w:val="24"/>
          <w:lang w:val="ru-RU"/>
        </w:rPr>
      </w:pPr>
      <w:r>
        <w:rPr>
          <w:b/>
          <w:bCs/>
          <w:i w:val="0"/>
          <w:iCs w:val="0"/>
          <w:spacing w:val="-1"/>
          <w:sz w:val="24"/>
          <w:szCs w:val="24"/>
          <w:lang w:val="ru-RU"/>
        </w:rPr>
        <w:tab/>
      </w:r>
      <w:r w:rsidR="00CE1A5B" w:rsidRPr="00CC68B3">
        <w:rPr>
          <w:i w:val="0"/>
          <w:iCs w:val="0"/>
          <w:sz w:val="24"/>
          <w:szCs w:val="24"/>
          <w:lang w:val="sr-Cyrl-CS"/>
        </w:rPr>
        <w:t xml:space="preserve">Није предвиђено рангирање корисника. </w:t>
      </w:r>
    </w:p>
    <w:p w:rsidR="00CE1A5B" w:rsidRPr="006763E7" w:rsidRDefault="00CE1A5B" w:rsidP="006763E7">
      <w:pPr>
        <w:pStyle w:val="BodyText"/>
        <w:tabs>
          <w:tab w:val="left" w:pos="856"/>
        </w:tabs>
        <w:ind w:left="0" w:right="212"/>
        <w:jc w:val="both"/>
        <w:rPr>
          <w:iCs w:val="0"/>
          <w:sz w:val="28"/>
          <w:szCs w:val="28"/>
          <w:lang w:val="ru-RU"/>
        </w:rPr>
      </w:pPr>
    </w:p>
    <w:p w:rsidR="006763E7" w:rsidRPr="006763E7" w:rsidRDefault="006763E7" w:rsidP="00F22E83">
      <w:pPr>
        <w:spacing w:after="0" w:line="240" w:lineRule="auto"/>
        <w:jc w:val="both"/>
        <w:rPr>
          <w:rFonts w:ascii="Times New Roman" w:hAnsi="Times New Roman" w:cs="Times New Roman"/>
          <w:b/>
          <w:bCs/>
          <w:i/>
          <w:sz w:val="28"/>
          <w:szCs w:val="28"/>
          <w:lang w:val="ru-RU"/>
        </w:rPr>
      </w:pPr>
      <w:r w:rsidRPr="006763E7">
        <w:rPr>
          <w:rFonts w:ascii="Times New Roman" w:hAnsi="Times New Roman" w:cs="Times New Roman"/>
          <w:b/>
          <w:bCs/>
          <w:i/>
          <w:sz w:val="28"/>
          <w:szCs w:val="28"/>
          <w:lang w:val="ru-RU"/>
        </w:rPr>
        <w:t>8.1.8. Листа инвестиција у оквиру мере</w:t>
      </w:r>
    </w:p>
    <w:p w:rsidR="006763E7" w:rsidRDefault="006763E7" w:rsidP="00F22E83">
      <w:pPr>
        <w:spacing w:after="0" w:line="240" w:lineRule="auto"/>
        <w:jc w:val="both"/>
        <w:rPr>
          <w:rFonts w:ascii="Times New Roman" w:hAnsi="Times New Roman" w:cs="Times New Roman"/>
          <w:b/>
          <w:bCs/>
          <w:sz w:val="24"/>
          <w:szCs w:val="24"/>
          <w:lang w:val="ru-RU"/>
        </w:rPr>
      </w:pPr>
    </w:p>
    <w:p w:rsidR="00CE1A5B" w:rsidRPr="00CC68B3" w:rsidRDefault="00CE1A5B" w:rsidP="006763E7">
      <w:pPr>
        <w:spacing w:after="0" w:line="240" w:lineRule="auto"/>
        <w:ind w:firstLine="720"/>
        <w:jc w:val="both"/>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 xml:space="preserve"> </w:t>
      </w:r>
      <w:r w:rsidRPr="00CC68B3">
        <w:rPr>
          <w:rFonts w:ascii="Times New Roman" w:hAnsi="Times New Roman" w:cs="Times New Roman"/>
          <w:sz w:val="24"/>
          <w:szCs w:val="24"/>
          <w:lang w:val="ru-RU"/>
        </w:rPr>
        <w:t>Нема</w:t>
      </w:r>
    </w:p>
    <w:p w:rsidR="00CE1A5B" w:rsidRPr="00CC68B3" w:rsidRDefault="00CE1A5B" w:rsidP="00F22E83">
      <w:pPr>
        <w:spacing w:after="0" w:line="240" w:lineRule="auto"/>
        <w:jc w:val="both"/>
        <w:rPr>
          <w:rFonts w:ascii="Times New Roman" w:hAnsi="Times New Roman" w:cs="Times New Roman"/>
          <w:sz w:val="24"/>
          <w:szCs w:val="24"/>
          <w:lang w:val="ru-RU"/>
        </w:rPr>
      </w:pPr>
    </w:p>
    <w:p w:rsidR="006763E7" w:rsidRPr="006763E7" w:rsidRDefault="006763E7" w:rsidP="008B5922">
      <w:pPr>
        <w:spacing w:after="0" w:line="240" w:lineRule="auto"/>
        <w:jc w:val="both"/>
        <w:rPr>
          <w:rFonts w:ascii="Times New Roman" w:hAnsi="Times New Roman" w:cs="Times New Roman"/>
          <w:b/>
          <w:bCs/>
          <w:i/>
          <w:sz w:val="28"/>
          <w:szCs w:val="28"/>
          <w:lang w:val="sr-Cyrl-CS"/>
        </w:rPr>
      </w:pPr>
      <w:r w:rsidRPr="006763E7">
        <w:rPr>
          <w:rFonts w:ascii="Times New Roman" w:hAnsi="Times New Roman" w:cs="Times New Roman"/>
          <w:b/>
          <w:bCs/>
          <w:i/>
          <w:sz w:val="28"/>
          <w:szCs w:val="28"/>
          <w:lang w:val="sr-Cyrl-CS"/>
        </w:rPr>
        <w:t xml:space="preserve">8.1.9. </w:t>
      </w:r>
      <w:r w:rsidR="00CE1A5B" w:rsidRPr="006763E7">
        <w:rPr>
          <w:rFonts w:ascii="Times New Roman" w:hAnsi="Times New Roman" w:cs="Times New Roman"/>
          <w:b/>
          <w:bCs/>
          <w:i/>
          <w:sz w:val="28"/>
          <w:szCs w:val="28"/>
          <w:lang w:val="sr-Cyrl-CS"/>
        </w:rPr>
        <w:t>Критеријуми</w:t>
      </w:r>
      <w:r w:rsidRPr="006763E7">
        <w:rPr>
          <w:rFonts w:ascii="Times New Roman" w:hAnsi="Times New Roman" w:cs="Times New Roman"/>
          <w:b/>
          <w:bCs/>
          <w:i/>
          <w:sz w:val="28"/>
          <w:szCs w:val="28"/>
          <w:lang w:val="sr-Cyrl-CS"/>
        </w:rPr>
        <w:t xml:space="preserve"> селекције</w:t>
      </w:r>
      <w:r w:rsidR="00CE1A5B" w:rsidRPr="006763E7">
        <w:rPr>
          <w:rFonts w:ascii="Times New Roman" w:hAnsi="Times New Roman" w:cs="Times New Roman"/>
          <w:b/>
          <w:bCs/>
          <w:i/>
          <w:sz w:val="28"/>
          <w:szCs w:val="28"/>
          <w:lang w:val="sr-Cyrl-CS"/>
        </w:rPr>
        <w:t xml:space="preserve"> </w:t>
      </w:r>
    </w:p>
    <w:p w:rsidR="006763E7" w:rsidRDefault="006763E7" w:rsidP="008B5922">
      <w:pPr>
        <w:spacing w:after="0" w:line="240" w:lineRule="auto"/>
        <w:jc w:val="both"/>
        <w:rPr>
          <w:rFonts w:ascii="Times New Roman" w:hAnsi="Times New Roman" w:cs="Times New Roman"/>
          <w:b/>
          <w:bCs/>
          <w:sz w:val="24"/>
          <w:szCs w:val="24"/>
          <w:lang w:val="sr-Cyrl-CS"/>
        </w:rPr>
      </w:pPr>
    </w:p>
    <w:p w:rsidR="00CE1A5B" w:rsidRPr="00CC68B3" w:rsidRDefault="00CE1A5B" w:rsidP="006763E7">
      <w:pPr>
        <w:spacing w:after="0" w:line="240" w:lineRule="auto"/>
        <w:ind w:firstLine="720"/>
        <w:jc w:val="both"/>
        <w:rPr>
          <w:rFonts w:ascii="Times New Roman" w:hAnsi="Times New Roman" w:cs="Times New Roman"/>
          <w:sz w:val="24"/>
          <w:szCs w:val="24"/>
          <w:lang w:val="sr-Cyrl-CS"/>
        </w:rPr>
      </w:pPr>
      <w:r w:rsidRPr="00CC68B3">
        <w:rPr>
          <w:rFonts w:ascii="Times New Roman" w:hAnsi="Times New Roman" w:cs="Times New Roman"/>
          <w:sz w:val="24"/>
          <w:szCs w:val="24"/>
          <w:lang w:val="sr-Cyrl-CS"/>
        </w:rPr>
        <w:t>Критеријуми селекције се не примењују при реализацији ове мере.</w:t>
      </w:r>
    </w:p>
    <w:p w:rsidR="0029558C" w:rsidRPr="006763E7" w:rsidRDefault="0029558C" w:rsidP="00F22E83">
      <w:pPr>
        <w:spacing w:after="0" w:line="240" w:lineRule="auto"/>
        <w:rPr>
          <w:rFonts w:ascii="Times New Roman" w:hAnsi="Times New Roman" w:cs="Times New Roman"/>
          <w:b/>
          <w:bCs/>
          <w:i/>
          <w:sz w:val="28"/>
          <w:szCs w:val="28"/>
          <w:lang w:val="sr-Cyrl-CS"/>
        </w:rPr>
      </w:pPr>
    </w:p>
    <w:p w:rsidR="006763E7" w:rsidRPr="006763E7" w:rsidRDefault="006763E7" w:rsidP="00F22E83">
      <w:pPr>
        <w:pStyle w:val="BodyText"/>
        <w:tabs>
          <w:tab w:val="left" w:pos="827"/>
        </w:tabs>
        <w:ind w:left="0" w:right="211"/>
        <w:jc w:val="both"/>
        <w:rPr>
          <w:sz w:val="28"/>
          <w:szCs w:val="28"/>
          <w:lang w:val="sr-Cyrl-CS"/>
        </w:rPr>
      </w:pPr>
      <w:r w:rsidRPr="006763E7">
        <w:rPr>
          <w:b/>
          <w:bCs/>
          <w:iCs w:val="0"/>
          <w:spacing w:val="-1"/>
          <w:sz w:val="28"/>
          <w:szCs w:val="28"/>
          <w:lang w:val="ru-RU"/>
        </w:rPr>
        <w:t xml:space="preserve">8.1.10. </w:t>
      </w:r>
      <w:r w:rsidR="00CE1A5B" w:rsidRPr="006763E7">
        <w:rPr>
          <w:b/>
          <w:bCs/>
          <w:iCs w:val="0"/>
          <w:spacing w:val="-1"/>
          <w:sz w:val="28"/>
          <w:szCs w:val="28"/>
          <w:lang w:val="ru-RU"/>
        </w:rPr>
        <w:t>Интензитет помоћи</w:t>
      </w:r>
      <w:r w:rsidR="00CE1A5B" w:rsidRPr="006763E7">
        <w:rPr>
          <w:sz w:val="28"/>
          <w:szCs w:val="28"/>
          <w:lang w:val="sr-Cyrl-CS"/>
        </w:rPr>
        <w:t xml:space="preserve"> </w:t>
      </w:r>
    </w:p>
    <w:p w:rsidR="006763E7" w:rsidRDefault="006763E7" w:rsidP="00F22E83">
      <w:pPr>
        <w:pStyle w:val="BodyText"/>
        <w:tabs>
          <w:tab w:val="left" w:pos="827"/>
        </w:tabs>
        <w:ind w:left="0" w:right="211"/>
        <w:jc w:val="both"/>
        <w:rPr>
          <w:sz w:val="24"/>
          <w:szCs w:val="24"/>
          <w:lang w:val="sr-Cyrl-CS"/>
        </w:rPr>
      </w:pPr>
    </w:p>
    <w:p w:rsidR="00CE1A5B" w:rsidRPr="00CC68B3" w:rsidRDefault="006763E7" w:rsidP="00F22E83">
      <w:pPr>
        <w:pStyle w:val="BodyText"/>
        <w:tabs>
          <w:tab w:val="left" w:pos="827"/>
        </w:tabs>
        <w:ind w:left="0" w:right="211"/>
        <w:jc w:val="both"/>
        <w:rPr>
          <w:b/>
          <w:bCs/>
          <w:i w:val="0"/>
          <w:iCs w:val="0"/>
          <w:spacing w:val="-1"/>
          <w:sz w:val="24"/>
          <w:szCs w:val="24"/>
          <w:lang w:val="ru-RU"/>
        </w:rPr>
      </w:pPr>
      <w:r>
        <w:rPr>
          <w:sz w:val="24"/>
          <w:szCs w:val="24"/>
          <w:lang w:val="sr-Cyrl-CS"/>
        </w:rPr>
        <w:tab/>
      </w:r>
      <w:r w:rsidR="00CE1A5B" w:rsidRPr="00CC68B3">
        <w:rPr>
          <w:i w:val="0"/>
          <w:iCs w:val="0"/>
          <w:sz w:val="24"/>
          <w:szCs w:val="24"/>
          <w:lang w:val="sr-Cyrl-CS"/>
        </w:rPr>
        <w:t>Општина Бајина Башта ће финансирати износ</w:t>
      </w:r>
      <w:r w:rsidR="00114C1E">
        <w:rPr>
          <w:i w:val="0"/>
          <w:iCs w:val="0"/>
          <w:sz w:val="24"/>
          <w:szCs w:val="24"/>
          <w:lang w:val="sr-Cyrl-CS"/>
        </w:rPr>
        <w:t xml:space="preserve"> од </w:t>
      </w:r>
      <w:r w:rsidR="008468E2">
        <w:rPr>
          <w:i w:val="0"/>
          <w:iCs w:val="0"/>
          <w:sz w:val="24"/>
          <w:szCs w:val="24"/>
          <w:lang w:val="sr-Cyrl-CS"/>
        </w:rPr>
        <w:t xml:space="preserve">100 % </w:t>
      </w:r>
      <w:r w:rsidR="00CE1A5B" w:rsidRPr="00CC68B3">
        <w:rPr>
          <w:i w:val="0"/>
          <w:iCs w:val="0"/>
          <w:sz w:val="24"/>
          <w:szCs w:val="24"/>
          <w:lang w:val="sr-Cyrl-CS"/>
        </w:rPr>
        <w:t xml:space="preserve">на име трошкова   </w:t>
      </w:r>
      <w:r>
        <w:rPr>
          <w:i w:val="0"/>
          <w:iCs w:val="0"/>
          <w:sz w:val="24"/>
          <w:szCs w:val="24"/>
          <w:lang w:val="sr-Cyrl-CS"/>
        </w:rPr>
        <w:t xml:space="preserve"> обележавања</w:t>
      </w:r>
      <w:r w:rsidR="00CE1A5B" w:rsidRPr="00CC68B3">
        <w:rPr>
          <w:i w:val="0"/>
          <w:iCs w:val="0"/>
          <w:sz w:val="24"/>
          <w:szCs w:val="24"/>
          <w:lang w:val="sr-Cyrl-CS"/>
        </w:rPr>
        <w:t>,</w:t>
      </w:r>
      <w:r w:rsidR="008468E2">
        <w:rPr>
          <w:i w:val="0"/>
          <w:iCs w:val="0"/>
          <w:sz w:val="24"/>
          <w:szCs w:val="24"/>
          <w:lang w:val="sr-Cyrl-CS"/>
        </w:rPr>
        <w:t xml:space="preserve"> мерења и других радњи које прет</w:t>
      </w:r>
      <w:r w:rsidR="00CE1A5B" w:rsidRPr="00CC68B3">
        <w:rPr>
          <w:i w:val="0"/>
          <w:iCs w:val="0"/>
          <w:sz w:val="24"/>
          <w:szCs w:val="24"/>
          <w:lang w:val="sr-Cyrl-CS"/>
        </w:rPr>
        <w:t>ходе  њиховом упису у регистар јагњади.</w:t>
      </w:r>
    </w:p>
    <w:p w:rsidR="0029558C" w:rsidRPr="00CC68B3" w:rsidRDefault="0029558C" w:rsidP="00F22E83">
      <w:pPr>
        <w:pStyle w:val="BodyText"/>
        <w:tabs>
          <w:tab w:val="left" w:pos="801"/>
        </w:tabs>
        <w:ind w:left="0" w:right="212"/>
        <w:jc w:val="both"/>
        <w:rPr>
          <w:sz w:val="24"/>
          <w:szCs w:val="24"/>
          <w:lang w:val="ru-RU"/>
        </w:rPr>
      </w:pPr>
    </w:p>
    <w:p w:rsidR="00CE1A5B" w:rsidRPr="006763E7" w:rsidRDefault="006763E7" w:rsidP="00F22E83">
      <w:pPr>
        <w:pStyle w:val="BodyText"/>
        <w:tabs>
          <w:tab w:val="left" w:pos="801"/>
        </w:tabs>
        <w:ind w:left="0" w:right="212"/>
        <w:jc w:val="both"/>
        <w:rPr>
          <w:iCs w:val="0"/>
          <w:sz w:val="28"/>
          <w:szCs w:val="28"/>
        </w:rPr>
      </w:pPr>
      <w:r w:rsidRPr="006763E7">
        <w:rPr>
          <w:b/>
          <w:bCs/>
          <w:iCs w:val="0"/>
          <w:spacing w:val="-1"/>
          <w:sz w:val="28"/>
          <w:szCs w:val="28"/>
          <w:lang w:val="sr-Cyrl-CS"/>
        </w:rPr>
        <w:t xml:space="preserve">8.1.11. </w:t>
      </w:r>
      <w:r w:rsidR="00CE1A5B" w:rsidRPr="006763E7">
        <w:rPr>
          <w:b/>
          <w:bCs/>
          <w:iCs w:val="0"/>
          <w:spacing w:val="-1"/>
          <w:sz w:val="28"/>
          <w:szCs w:val="28"/>
        </w:rPr>
        <w:t>Индикатори/показатељи</w:t>
      </w:r>
    </w:p>
    <w:p w:rsidR="00CE1A5B" w:rsidRPr="00CC68B3" w:rsidRDefault="00CE1A5B" w:rsidP="00F22E83">
      <w:pPr>
        <w:spacing w:after="0" w:line="240" w:lineRule="auto"/>
        <w:jc w:val="both"/>
        <w:rPr>
          <w:rFonts w:ascii="Times New Roman" w:hAnsi="Times New Roman" w:cs="Times New Roman"/>
          <w:sz w:val="24"/>
          <w:szCs w:val="24"/>
        </w:rPr>
      </w:pPr>
    </w:p>
    <w:tbl>
      <w:tblPr>
        <w:tblpPr w:leftFromText="180" w:rightFromText="180" w:vertAnchor="text" w:horzAnchor="margin" w:tblpY="136"/>
        <w:tblW w:w="9182" w:type="dxa"/>
        <w:tblLayout w:type="fixed"/>
        <w:tblCellMar>
          <w:left w:w="0" w:type="dxa"/>
          <w:right w:w="0" w:type="dxa"/>
        </w:tblCellMar>
        <w:tblLook w:val="01E0"/>
      </w:tblPr>
      <w:tblGrid>
        <w:gridCol w:w="1086"/>
        <w:gridCol w:w="8096"/>
      </w:tblGrid>
      <w:tr w:rsidR="00CE1A5B" w:rsidRPr="00CC68B3">
        <w:trPr>
          <w:trHeight w:hRule="exact" w:val="930"/>
        </w:trPr>
        <w:tc>
          <w:tcPr>
            <w:tcW w:w="1086" w:type="dxa"/>
            <w:tcBorders>
              <w:top w:val="single" w:sz="4" w:space="0" w:color="000000"/>
              <w:left w:val="single" w:sz="4" w:space="0" w:color="000000"/>
              <w:bottom w:val="single" w:sz="4" w:space="0" w:color="000000"/>
              <w:right w:val="single" w:sz="4" w:space="0" w:color="000000"/>
            </w:tcBorders>
            <w:shd w:val="clear" w:color="auto" w:fill="C5D9F0"/>
          </w:tcPr>
          <w:p w:rsidR="00CE1A5B" w:rsidRPr="00CC68B3" w:rsidRDefault="00CE1A5B" w:rsidP="00F22E83">
            <w:pPr>
              <w:pStyle w:val="TableParagraph"/>
              <w:ind w:left="265" w:right="170" w:hanging="92"/>
              <w:rPr>
                <w:rFonts w:ascii="Times New Roman" w:hAnsi="Times New Roman" w:cs="Times New Roman"/>
                <w:sz w:val="24"/>
                <w:szCs w:val="24"/>
              </w:rPr>
            </w:pPr>
            <w:r w:rsidRPr="00CC68B3">
              <w:rPr>
                <w:rFonts w:ascii="Times New Roman" w:hAnsi="Times New Roman" w:cs="Times New Roman"/>
                <w:b/>
                <w:bCs/>
                <w:spacing w:val="-1"/>
                <w:sz w:val="24"/>
                <w:szCs w:val="24"/>
              </w:rPr>
              <w:t>Редни</w:t>
            </w:r>
            <w:r w:rsidRPr="00CC68B3">
              <w:rPr>
                <w:rFonts w:ascii="Times New Roman" w:hAnsi="Times New Roman" w:cs="Times New Roman"/>
                <w:b/>
                <w:bCs/>
                <w:sz w:val="24"/>
                <w:szCs w:val="24"/>
              </w:rPr>
              <w:t>број</w:t>
            </w:r>
          </w:p>
        </w:tc>
        <w:tc>
          <w:tcPr>
            <w:tcW w:w="8096" w:type="dxa"/>
            <w:tcBorders>
              <w:top w:val="single" w:sz="4" w:space="0" w:color="000000"/>
              <w:left w:val="single" w:sz="4" w:space="0" w:color="000000"/>
              <w:bottom w:val="single" w:sz="4" w:space="0" w:color="000000"/>
              <w:right w:val="single" w:sz="4" w:space="0" w:color="000000"/>
            </w:tcBorders>
            <w:shd w:val="clear" w:color="auto" w:fill="C5D9F0"/>
          </w:tcPr>
          <w:p w:rsidR="00CE1A5B" w:rsidRPr="00CC68B3" w:rsidRDefault="00CE1A5B" w:rsidP="00F22E83">
            <w:pPr>
              <w:pStyle w:val="TableParagraph"/>
              <w:rPr>
                <w:rFonts w:ascii="Times New Roman" w:hAnsi="Times New Roman" w:cs="Times New Roman"/>
                <w:i/>
                <w:iCs/>
                <w:sz w:val="24"/>
                <w:szCs w:val="24"/>
              </w:rPr>
            </w:pPr>
          </w:p>
          <w:p w:rsidR="00CE1A5B" w:rsidRPr="00CC68B3" w:rsidRDefault="00CE1A5B" w:rsidP="00F22E83">
            <w:pPr>
              <w:pStyle w:val="TableParagraph"/>
              <w:jc w:val="center"/>
              <w:rPr>
                <w:rFonts w:ascii="Times New Roman" w:hAnsi="Times New Roman" w:cs="Times New Roman"/>
                <w:sz w:val="24"/>
                <w:szCs w:val="24"/>
              </w:rPr>
            </w:pPr>
            <w:r w:rsidRPr="00CC68B3">
              <w:rPr>
                <w:rFonts w:ascii="Times New Roman" w:hAnsi="Times New Roman" w:cs="Times New Roman"/>
                <w:b/>
                <w:bCs/>
                <w:spacing w:val="-1"/>
                <w:sz w:val="24"/>
                <w:szCs w:val="24"/>
              </w:rPr>
              <w:t>Назив показатеља</w:t>
            </w:r>
          </w:p>
        </w:tc>
      </w:tr>
      <w:tr w:rsidR="00CE1A5B" w:rsidRPr="00CC68B3">
        <w:trPr>
          <w:trHeight w:hRule="exact" w:val="868"/>
        </w:trPr>
        <w:tc>
          <w:tcPr>
            <w:tcW w:w="108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pStyle w:val="TableParagraph"/>
              <w:jc w:val="center"/>
              <w:rPr>
                <w:rFonts w:ascii="Times New Roman" w:hAnsi="Times New Roman" w:cs="Times New Roman"/>
                <w:sz w:val="24"/>
                <w:szCs w:val="24"/>
              </w:rPr>
            </w:pPr>
            <w:r w:rsidRPr="00CC68B3">
              <w:rPr>
                <w:rFonts w:ascii="Times New Roman" w:hAnsi="Times New Roman" w:cs="Times New Roman"/>
                <w:b/>
                <w:bCs/>
                <w:sz w:val="24"/>
                <w:szCs w:val="24"/>
              </w:rPr>
              <w:t>1.</w:t>
            </w:r>
          </w:p>
        </w:tc>
        <w:tc>
          <w:tcPr>
            <w:tcW w:w="809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Број пољопривредних газдинстава која ће остварити услове за подстицаје за квалитетне приплодне овце </w:t>
            </w:r>
          </w:p>
        </w:tc>
      </w:tr>
      <w:tr w:rsidR="00CE1A5B" w:rsidRPr="00CC68B3">
        <w:trPr>
          <w:trHeight w:hRule="exact" w:val="706"/>
        </w:trPr>
        <w:tc>
          <w:tcPr>
            <w:tcW w:w="108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pStyle w:val="TableParagraph"/>
              <w:jc w:val="center"/>
              <w:rPr>
                <w:rFonts w:ascii="Times New Roman" w:hAnsi="Times New Roman" w:cs="Times New Roman"/>
                <w:sz w:val="24"/>
                <w:szCs w:val="24"/>
              </w:rPr>
            </w:pPr>
            <w:r w:rsidRPr="00CC68B3">
              <w:rPr>
                <w:rFonts w:ascii="Times New Roman" w:hAnsi="Times New Roman" w:cs="Times New Roman"/>
                <w:b/>
                <w:bCs/>
                <w:sz w:val="24"/>
                <w:szCs w:val="24"/>
              </w:rPr>
              <w:t>2.</w:t>
            </w:r>
          </w:p>
        </w:tc>
        <w:tc>
          <w:tcPr>
            <w:tcW w:w="8096" w:type="dxa"/>
            <w:tcBorders>
              <w:top w:val="single" w:sz="4" w:space="0" w:color="000000"/>
              <w:left w:val="single" w:sz="4" w:space="0" w:color="000000"/>
              <w:bottom w:val="single" w:sz="4" w:space="0" w:color="000000"/>
              <w:right w:val="single" w:sz="4" w:space="0" w:color="000000"/>
            </w:tcBorders>
          </w:tcPr>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Број грла уведених у регистар јагњади</w:t>
            </w:r>
          </w:p>
        </w:tc>
      </w:tr>
    </w:tbl>
    <w:p w:rsidR="00CE1A5B" w:rsidRDefault="00CE1A5B" w:rsidP="00F22E83">
      <w:pPr>
        <w:tabs>
          <w:tab w:val="left" w:pos="2617"/>
        </w:tabs>
        <w:spacing w:after="0" w:line="240" w:lineRule="auto"/>
        <w:rPr>
          <w:rFonts w:ascii="Times New Roman" w:hAnsi="Times New Roman" w:cs="Times New Roman"/>
          <w:sz w:val="24"/>
          <w:szCs w:val="24"/>
          <w:lang w:val="sr-Cyrl-CS"/>
        </w:rPr>
      </w:pPr>
    </w:p>
    <w:p w:rsidR="00E43EFA" w:rsidRPr="00CC68B3" w:rsidRDefault="00E43EFA" w:rsidP="00F22E83">
      <w:pPr>
        <w:tabs>
          <w:tab w:val="left" w:pos="2617"/>
        </w:tabs>
        <w:spacing w:after="0" w:line="240" w:lineRule="auto"/>
        <w:rPr>
          <w:rFonts w:ascii="Times New Roman" w:hAnsi="Times New Roman" w:cs="Times New Roman"/>
          <w:sz w:val="24"/>
          <w:szCs w:val="24"/>
          <w:lang w:val="sr-Cyrl-CS"/>
        </w:rPr>
      </w:pPr>
    </w:p>
    <w:p w:rsidR="006763E7" w:rsidRPr="006763E7" w:rsidRDefault="006763E7" w:rsidP="008B5922">
      <w:pPr>
        <w:spacing w:after="0" w:line="240" w:lineRule="auto"/>
        <w:jc w:val="both"/>
        <w:rPr>
          <w:rFonts w:ascii="Times New Roman" w:hAnsi="Times New Roman" w:cs="Times New Roman"/>
          <w:b/>
          <w:bCs/>
          <w:i/>
          <w:sz w:val="28"/>
          <w:szCs w:val="28"/>
          <w:lang w:val="ru-RU"/>
        </w:rPr>
      </w:pPr>
      <w:r w:rsidRPr="006763E7">
        <w:rPr>
          <w:rFonts w:ascii="Times New Roman" w:hAnsi="Times New Roman" w:cs="Times New Roman"/>
          <w:b/>
          <w:bCs/>
          <w:i/>
          <w:sz w:val="28"/>
          <w:szCs w:val="28"/>
          <w:lang w:val="ru-RU"/>
        </w:rPr>
        <w:t>8.1.12. Административна процедура</w:t>
      </w:r>
    </w:p>
    <w:p w:rsidR="006763E7" w:rsidRDefault="006763E7" w:rsidP="008B5922">
      <w:pPr>
        <w:spacing w:after="0" w:line="240" w:lineRule="auto"/>
        <w:jc w:val="both"/>
        <w:rPr>
          <w:rFonts w:ascii="Times New Roman" w:hAnsi="Times New Roman" w:cs="Times New Roman"/>
          <w:b/>
          <w:bCs/>
          <w:sz w:val="24"/>
          <w:szCs w:val="24"/>
          <w:lang w:val="ru-RU"/>
        </w:rPr>
      </w:pPr>
    </w:p>
    <w:p w:rsidR="00CE1A5B" w:rsidRPr="00CC68B3" w:rsidRDefault="00CE1A5B" w:rsidP="006763E7">
      <w:pPr>
        <w:spacing w:after="0" w:line="240" w:lineRule="auto"/>
        <w:ind w:firstLine="709"/>
        <w:jc w:val="both"/>
        <w:rPr>
          <w:rFonts w:ascii="Times New Roman" w:hAnsi="Times New Roman" w:cs="Times New Roman"/>
          <w:b/>
          <w:bCs/>
          <w:sz w:val="24"/>
          <w:szCs w:val="24"/>
          <w:lang w:val="sr-Cyrl-CS"/>
        </w:rPr>
      </w:pPr>
      <w:r w:rsidRPr="00CC68B3">
        <w:rPr>
          <w:rFonts w:ascii="Times New Roman" w:hAnsi="Times New Roman" w:cs="Times New Roman"/>
          <w:b/>
          <w:bCs/>
          <w:sz w:val="24"/>
          <w:szCs w:val="24"/>
          <w:lang w:val="sr-Cyrl-CS"/>
        </w:rPr>
        <w:t xml:space="preserve"> </w:t>
      </w:r>
      <w:r w:rsidRPr="00CC68B3">
        <w:rPr>
          <w:rFonts w:ascii="Times New Roman" w:hAnsi="Times New Roman" w:cs="Times New Roman"/>
          <w:sz w:val="24"/>
          <w:szCs w:val="24"/>
          <w:lang w:val="ru-RU"/>
        </w:rPr>
        <w:t>Мера ће бити спроведена од стране Одељења за послове урбанизма, грађевинарства, имовинско правне, инспекцијске и комуналне делатности Општин</w:t>
      </w:r>
      <w:r w:rsidR="00114C1E">
        <w:rPr>
          <w:rFonts w:ascii="Times New Roman" w:hAnsi="Times New Roman" w:cs="Times New Roman"/>
          <w:sz w:val="24"/>
          <w:szCs w:val="24"/>
          <w:lang w:val="ru-RU"/>
        </w:rPr>
        <w:t xml:space="preserve">ске управе општине Бајина Башта - </w:t>
      </w:r>
      <w:r w:rsidRPr="00CC68B3">
        <w:rPr>
          <w:rFonts w:ascii="Times New Roman" w:hAnsi="Times New Roman" w:cs="Times New Roman"/>
          <w:sz w:val="24"/>
          <w:szCs w:val="24"/>
          <w:lang w:val="ru-RU"/>
        </w:rPr>
        <w:t xml:space="preserve"> Канцеларија за пољопривреду и водопривреду бр. 19. </w:t>
      </w:r>
    </w:p>
    <w:p w:rsidR="00CE1A5B" w:rsidRPr="00CC68B3" w:rsidRDefault="00CE1A5B" w:rsidP="00B55CDE">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t>Основна одгајивачка организација</w:t>
      </w:r>
      <w:r w:rsidRPr="00CC68B3">
        <w:rPr>
          <w:rFonts w:ascii="Times New Roman" w:hAnsi="Times New Roman" w:cs="Times New Roman"/>
          <w:sz w:val="24"/>
          <w:szCs w:val="24"/>
          <w:lang w:val="ru-RU"/>
        </w:rPr>
        <w:t xml:space="preserve"> се обавезује да на терену утврди чињенично стање узимајући у обзир да се мера може сп</w:t>
      </w:r>
      <w:r w:rsidR="005033C1">
        <w:rPr>
          <w:rFonts w:ascii="Times New Roman" w:hAnsi="Times New Roman" w:cs="Times New Roman"/>
          <w:sz w:val="24"/>
          <w:szCs w:val="24"/>
          <w:lang w:val="ru-RU"/>
        </w:rPr>
        <w:t>р</w:t>
      </w:r>
      <w:r w:rsidRPr="00CC68B3">
        <w:rPr>
          <w:rFonts w:ascii="Times New Roman" w:hAnsi="Times New Roman" w:cs="Times New Roman"/>
          <w:sz w:val="24"/>
          <w:szCs w:val="24"/>
          <w:lang w:val="ru-RU"/>
        </w:rPr>
        <w:t>овести код регистрованог пољопривредног газдинства које је пријавило сточни фонд у Регистру и чији број стада оваца  не може бити мањи од 10 грла, зависно од расног састава тј. типа расе при чему се неће узимати у обзир мелези.</w:t>
      </w:r>
    </w:p>
    <w:p w:rsidR="00CE1A5B" w:rsidRPr="00CC68B3" w:rsidRDefault="00CE1A5B" w:rsidP="00F22E83">
      <w:pPr>
        <w:spacing w:after="0" w:line="240" w:lineRule="auto"/>
        <w:ind w:firstLine="709"/>
        <w:jc w:val="both"/>
        <w:rPr>
          <w:rFonts w:ascii="Times New Roman" w:hAnsi="Times New Roman" w:cs="Times New Roman"/>
          <w:sz w:val="24"/>
          <w:szCs w:val="24"/>
          <w:lang w:val="ru-RU"/>
        </w:rPr>
      </w:pPr>
      <w:r w:rsidRPr="00CC68B3">
        <w:rPr>
          <w:rFonts w:ascii="Times New Roman" w:hAnsi="Times New Roman" w:cs="Times New Roman"/>
          <w:sz w:val="24"/>
          <w:szCs w:val="24"/>
          <w:lang w:val="sr-Cyrl-CS"/>
        </w:rPr>
        <w:lastRenderedPageBreak/>
        <w:t>Основна одгајивачка организација</w:t>
      </w:r>
      <w:r w:rsidRPr="00CC68B3">
        <w:rPr>
          <w:rFonts w:ascii="Times New Roman" w:hAnsi="Times New Roman" w:cs="Times New Roman"/>
          <w:sz w:val="24"/>
          <w:szCs w:val="24"/>
          <w:lang w:val="ru-RU"/>
        </w:rPr>
        <w:t xml:space="preserve"> ће са пољопривредним произвођачима склопити Уговор и надлежном органу, по спроведеној мери, доставити документацију којом доказује да може обављати послове основне одгајивачке организације, списак пољопривредних произвођача код којих је спроведена мера  као и Извод из регистра јагњади.</w:t>
      </w:r>
    </w:p>
    <w:p w:rsidR="00CE1A5B" w:rsidRPr="00CC68B3" w:rsidRDefault="00CE1A5B" w:rsidP="00F22E83">
      <w:pPr>
        <w:spacing w:after="0" w:line="240" w:lineRule="auto"/>
        <w:jc w:val="both"/>
        <w:rPr>
          <w:rFonts w:ascii="Times New Roman" w:hAnsi="Times New Roman" w:cs="Times New Roman"/>
          <w:sz w:val="24"/>
          <w:szCs w:val="24"/>
          <w:lang w:val="ru-RU"/>
        </w:rPr>
      </w:pPr>
      <w:r w:rsidRPr="00CC68B3">
        <w:rPr>
          <w:rFonts w:ascii="Times New Roman" w:hAnsi="Times New Roman" w:cs="Times New Roman"/>
          <w:sz w:val="24"/>
          <w:szCs w:val="24"/>
          <w:lang w:val="ru-RU"/>
        </w:rPr>
        <w:tab/>
        <w:t xml:space="preserve">Након достављања документације од стране </w:t>
      </w:r>
      <w:r w:rsidRPr="00CC68B3">
        <w:rPr>
          <w:rFonts w:ascii="Times New Roman" w:hAnsi="Times New Roman" w:cs="Times New Roman"/>
          <w:sz w:val="24"/>
          <w:szCs w:val="24"/>
          <w:lang w:val="sr-Cyrl-CS"/>
        </w:rPr>
        <w:t xml:space="preserve">Основне одгајивачке организације, надлежни орган ће приступити изради решења на основу кога ће се извршити уплата средстава утврђених решењем на текући рачун </w:t>
      </w:r>
      <w:r w:rsidR="00A976D2" w:rsidRPr="00CC68B3">
        <w:rPr>
          <w:rFonts w:ascii="Times New Roman" w:hAnsi="Times New Roman" w:cs="Times New Roman"/>
          <w:sz w:val="24"/>
          <w:szCs w:val="24"/>
          <w:lang w:val="sr-Cyrl-CS"/>
        </w:rPr>
        <w:t xml:space="preserve">Основне одгајивачке организације </w:t>
      </w:r>
      <w:r w:rsidRPr="00CC68B3">
        <w:rPr>
          <w:rFonts w:ascii="Times New Roman" w:hAnsi="Times New Roman" w:cs="Times New Roman"/>
          <w:sz w:val="24"/>
          <w:szCs w:val="24"/>
          <w:lang w:val="sr-Cyrl-CS"/>
        </w:rPr>
        <w:t>код пословне банке.</w:t>
      </w:r>
    </w:p>
    <w:p w:rsidR="00CE1A5B" w:rsidRPr="00CC68B3" w:rsidRDefault="00CE1A5B" w:rsidP="00F22E83">
      <w:pPr>
        <w:spacing w:after="0" w:line="240" w:lineRule="auto"/>
        <w:jc w:val="both"/>
        <w:rPr>
          <w:rFonts w:ascii="Times New Roman" w:hAnsi="Times New Roman" w:cs="Times New Roman"/>
          <w:sz w:val="24"/>
          <w:szCs w:val="24"/>
          <w:lang w:val="ru-RU"/>
        </w:rPr>
      </w:pPr>
    </w:p>
    <w:p w:rsidR="00CE1A5B" w:rsidRPr="00CC68B3" w:rsidRDefault="00CE1A5B" w:rsidP="00F22E83">
      <w:pPr>
        <w:spacing w:after="0" w:line="240" w:lineRule="auto"/>
        <w:jc w:val="both"/>
        <w:rPr>
          <w:rFonts w:ascii="Times New Roman" w:hAnsi="Times New Roman" w:cs="Times New Roman"/>
          <w:b/>
          <w:bCs/>
          <w:sz w:val="24"/>
          <w:szCs w:val="24"/>
          <w:lang w:val="sr-Cyrl-CS"/>
        </w:rPr>
        <w:sectPr w:rsidR="00CE1A5B" w:rsidRPr="00CC68B3" w:rsidSect="00AC3E78">
          <w:footerReference w:type="default" r:id="rId9"/>
          <w:pgSz w:w="11906" w:h="16838"/>
          <w:pgMar w:top="1417" w:right="1417" w:bottom="1417" w:left="1417" w:header="708" w:footer="708" w:gutter="0"/>
          <w:pgNumType w:start="1"/>
          <w:cols w:space="708"/>
          <w:titlePg/>
          <w:docGrid w:linePitch="360"/>
        </w:sectPr>
      </w:pPr>
    </w:p>
    <w:p w:rsidR="00CE1A5B" w:rsidRPr="00CC68B3" w:rsidRDefault="00892C4B" w:rsidP="00892C4B">
      <w:pPr>
        <w:spacing w:after="0" w:line="240" w:lineRule="auto"/>
        <w:ind w:left="1800"/>
        <w:jc w:val="center"/>
        <w:rPr>
          <w:rFonts w:ascii="Times New Roman" w:hAnsi="Times New Roman" w:cs="Times New Roman"/>
          <w:b/>
          <w:sz w:val="24"/>
          <w:szCs w:val="24"/>
          <w:lang w:val="sr-Cyrl-CS"/>
        </w:rPr>
      </w:pPr>
      <w:r w:rsidRPr="00CC68B3">
        <w:rPr>
          <w:rFonts w:ascii="Times New Roman" w:hAnsi="Times New Roman" w:cs="Times New Roman"/>
          <w:b/>
          <w:sz w:val="24"/>
          <w:szCs w:val="24"/>
          <w:lang w:val="sr-Latn-CS"/>
        </w:rPr>
        <w:lastRenderedPageBreak/>
        <w:t>III.</w:t>
      </w:r>
      <w:r w:rsidRPr="00CC68B3">
        <w:rPr>
          <w:rFonts w:ascii="Times New Roman" w:hAnsi="Times New Roman" w:cs="Times New Roman"/>
          <w:b/>
          <w:sz w:val="24"/>
          <w:szCs w:val="24"/>
          <w:lang w:val="sr-Cyrl-CS"/>
        </w:rPr>
        <w:t xml:space="preserve"> ИДЕНТИФИКАЦИОНА КАРТА</w:t>
      </w:r>
    </w:p>
    <w:p w:rsidR="00892C4B" w:rsidRPr="00CC68B3" w:rsidRDefault="00892C4B" w:rsidP="00892C4B">
      <w:pPr>
        <w:spacing w:after="0" w:line="240" w:lineRule="auto"/>
        <w:ind w:left="1800"/>
        <w:rPr>
          <w:rFonts w:ascii="Times New Roman" w:hAnsi="Times New Roman" w:cs="Times New Roman"/>
          <w:sz w:val="24"/>
          <w:szCs w:val="24"/>
          <w:lang w:val="sr-Latn-CS"/>
        </w:rPr>
      </w:pPr>
    </w:p>
    <w:p w:rsidR="00892C4B" w:rsidRPr="00CC68B3" w:rsidRDefault="00892C4B" w:rsidP="00892C4B">
      <w:pPr>
        <w:spacing w:after="0" w:line="240" w:lineRule="auto"/>
        <w:ind w:left="1800"/>
        <w:rPr>
          <w:rFonts w:ascii="Times New Roman" w:hAnsi="Times New Roman" w:cs="Times New Roman"/>
          <w:sz w:val="24"/>
          <w:szCs w:val="24"/>
          <w:lang w:val="sr-Latn-CS"/>
        </w:rPr>
      </w:pPr>
    </w:p>
    <w:p w:rsidR="00CE1A5B" w:rsidRPr="00CC68B3" w:rsidRDefault="00892C4B" w:rsidP="00F22E83">
      <w:pPr>
        <w:spacing w:after="0" w:line="240" w:lineRule="auto"/>
        <w:rPr>
          <w:rFonts w:ascii="Times New Roman" w:hAnsi="Times New Roman" w:cs="Times New Roman"/>
          <w:b/>
          <w:bCs/>
          <w:sz w:val="24"/>
          <w:szCs w:val="24"/>
          <w:lang w:val="ru-RU"/>
        </w:rPr>
      </w:pPr>
      <w:r w:rsidRPr="00CC68B3">
        <w:rPr>
          <w:rFonts w:ascii="Times New Roman" w:hAnsi="Times New Roman" w:cs="Times New Roman"/>
          <w:b/>
          <w:bCs/>
          <w:sz w:val="24"/>
          <w:szCs w:val="24"/>
          <w:lang w:val="ru-RU"/>
        </w:rPr>
        <w:t>Табела : Општи подаци и показатељи</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7"/>
        <w:gridCol w:w="2385"/>
        <w:gridCol w:w="1351"/>
      </w:tblGrid>
      <w:tr w:rsidR="00D35B14" w:rsidRPr="00CC68B3" w:rsidTr="00D35B14">
        <w:tc>
          <w:tcPr>
            <w:tcW w:w="7047" w:type="dxa"/>
            <w:tcBorders>
              <w:bottom w:val="single" w:sz="4" w:space="0" w:color="auto"/>
            </w:tcBorders>
            <w:vAlign w:val="center"/>
          </w:tcPr>
          <w:p w:rsidR="00D35B14" w:rsidRPr="00CC68B3" w:rsidRDefault="00D35B14"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Назив показатеља</w:t>
            </w:r>
          </w:p>
        </w:tc>
        <w:tc>
          <w:tcPr>
            <w:tcW w:w="2385" w:type="dxa"/>
            <w:tcBorders>
              <w:bottom w:val="single" w:sz="4" w:space="0" w:color="auto"/>
            </w:tcBorders>
            <w:vAlign w:val="center"/>
          </w:tcPr>
          <w:p w:rsidR="00D35B14" w:rsidRPr="00CC68B3" w:rsidRDefault="00D35B14"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Вредност, опис показатеља</w:t>
            </w:r>
          </w:p>
        </w:tc>
        <w:tc>
          <w:tcPr>
            <w:tcW w:w="1351" w:type="dxa"/>
            <w:tcBorders>
              <w:bottom w:val="single" w:sz="4" w:space="0" w:color="auto"/>
            </w:tcBorders>
            <w:vAlign w:val="center"/>
          </w:tcPr>
          <w:p w:rsidR="00D35B14" w:rsidRPr="00CC68B3" w:rsidRDefault="00D35B14" w:rsidP="00F22E83">
            <w:pPr>
              <w:spacing w:after="0" w:line="240" w:lineRule="auto"/>
              <w:jc w:val="center"/>
              <w:rPr>
                <w:rFonts w:ascii="Times New Roman" w:hAnsi="Times New Roman" w:cs="Times New Roman"/>
                <w:b/>
                <w:bCs/>
                <w:sz w:val="24"/>
                <w:szCs w:val="24"/>
              </w:rPr>
            </w:pPr>
            <w:r w:rsidRPr="00CC68B3">
              <w:rPr>
                <w:rFonts w:ascii="Times New Roman" w:hAnsi="Times New Roman" w:cs="Times New Roman"/>
                <w:b/>
                <w:bCs/>
                <w:sz w:val="24"/>
                <w:szCs w:val="24"/>
              </w:rPr>
              <w:t>Извор податка</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b/>
                <w:bCs/>
                <w:sz w:val="24"/>
                <w:szCs w:val="24"/>
              </w:rPr>
            </w:pPr>
            <w:r w:rsidRPr="00CC68B3">
              <w:rPr>
                <w:rFonts w:ascii="Times New Roman" w:hAnsi="Times New Roman" w:cs="Times New Roman"/>
                <w:b/>
                <w:bCs/>
                <w:sz w:val="24"/>
                <w:szCs w:val="24"/>
              </w:rPr>
              <w:t>ОПШТИ ПОДАЦИ</w:t>
            </w:r>
          </w:p>
        </w:tc>
        <w:tc>
          <w:tcPr>
            <w:tcW w:w="2385" w:type="dxa"/>
          </w:tcPr>
          <w:p w:rsidR="00D35B14" w:rsidRPr="00CC68B3" w:rsidRDefault="00D35B14" w:rsidP="00F22E83">
            <w:pPr>
              <w:spacing w:after="0" w:line="240" w:lineRule="auto"/>
              <w:rPr>
                <w:rFonts w:ascii="Times New Roman" w:hAnsi="Times New Roman" w:cs="Times New Roman"/>
                <w:b/>
                <w:bCs/>
                <w:sz w:val="24"/>
                <w:szCs w:val="24"/>
              </w:rPr>
            </w:pPr>
          </w:p>
        </w:tc>
        <w:tc>
          <w:tcPr>
            <w:tcW w:w="1351" w:type="dxa"/>
          </w:tcPr>
          <w:p w:rsidR="00D35B14" w:rsidRPr="00CC68B3" w:rsidRDefault="00D35B14" w:rsidP="00F22E83">
            <w:pPr>
              <w:spacing w:after="0" w:line="240" w:lineRule="auto"/>
              <w:rPr>
                <w:rFonts w:ascii="Times New Roman" w:hAnsi="Times New Roman" w:cs="Times New Roman"/>
                <w:b/>
                <w:bCs/>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bCs/>
                <w:sz w:val="24"/>
                <w:szCs w:val="24"/>
              </w:rPr>
            </w:pPr>
            <w:r w:rsidRPr="00CC68B3">
              <w:rPr>
                <w:rFonts w:ascii="Times New Roman" w:hAnsi="Times New Roman" w:cs="Times New Roman"/>
                <w:bCs/>
                <w:sz w:val="24"/>
                <w:szCs w:val="24"/>
              </w:rPr>
              <w:t>Административни и географски положај</w:t>
            </w:r>
          </w:p>
        </w:tc>
        <w:tc>
          <w:tcPr>
            <w:tcW w:w="2385" w:type="dxa"/>
          </w:tcPr>
          <w:p w:rsidR="00D35B14" w:rsidRPr="00CC68B3" w:rsidRDefault="00D35B14" w:rsidP="00F22E83">
            <w:pPr>
              <w:spacing w:after="0" w:line="240" w:lineRule="auto"/>
              <w:rPr>
                <w:rFonts w:ascii="Times New Roman" w:hAnsi="Times New Roman" w:cs="Times New Roman"/>
                <w:b/>
                <w:bCs/>
                <w:sz w:val="24"/>
                <w:szCs w:val="24"/>
              </w:rPr>
            </w:pPr>
          </w:p>
        </w:tc>
        <w:tc>
          <w:tcPr>
            <w:tcW w:w="1351" w:type="dxa"/>
          </w:tcPr>
          <w:p w:rsidR="00D35B14" w:rsidRPr="00CC68B3" w:rsidRDefault="00D35B14" w:rsidP="00F22E83">
            <w:pPr>
              <w:spacing w:after="0" w:line="240" w:lineRule="auto"/>
              <w:rPr>
                <w:rFonts w:ascii="Times New Roman" w:hAnsi="Times New Roman" w:cs="Times New Roman"/>
                <w:b/>
                <w:bCs/>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Аутономна покрајина</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Регион</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Шумадија и Западна Србија</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Област</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Златиборска</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 xml:space="preserve"> Oпштина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Бајина Башта</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Површина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673</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Број насеља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36</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Број катастарских општина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35</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892C4B">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Број подручја са отежаним условима рада у пољопривреди (ПОУРП)</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25</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Правилник</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b/>
                <w:bCs/>
                <w:sz w:val="24"/>
                <w:szCs w:val="24"/>
              </w:rPr>
            </w:pPr>
            <w:r w:rsidRPr="00CC68B3">
              <w:rPr>
                <w:rFonts w:ascii="Times New Roman" w:hAnsi="Times New Roman" w:cs="Times New Roman"/>
                <w:b/>
                <w:bCs/>
                <w:sz w:val="24"/>
                <w:szCs w:val="24"/>
              </w:rPr>
              <w:t>Демографски показатељи</w:t>
            </w:r>
          </w:p>
        </w:tc>
        <w:tc>
          <w:tcPr>
            <w:tcW w:w="2385" w:type="dxa"/>
          </w:tcPr>
          <w:p w:rsidR="00D35B14" w:rsidRPr="00CC68B3" w:rsidRDefault="00D35B14" w:rsidP="00F22E83">
            <w:pPr>
              <w:spacing w:after="0" w:line="240" w:lineRule="auto"/>
              <w:rPr>
                <w:rFonts w:ascii="Times New Roman" w:hAnsi="Times New Roman" w:cs="Times New Roman"/>
                <w:b/>
                <w:bCs/>
                <w:sz w:val="24"/>
                <w:szCs w:val="24"/>
              </w:rPr>
            </w:pPr>
          </w:p>
        </w:tc>
        <w:tc>
          <w:tcPr>
            <w:tcW w:w="1351" w:type="dxa"/>
          </w:tcPr>
          <w:p w:rsidR="00D35B14" w:rsidRPr="00CC68B3" w:rsidRDefault="00D35B14" w:rsidP="00F22E83">
            <w:pPr>
              <w:spacing w:after="0" w:line="240" w:lineRule="auto"/>
              <w:rPr>
                <w:rFonts w:ascii="Times New Roman" w:hAnsi="Times New Roman" w:cs="Times New Roman"/>
                <w:b/>
                <w:bCs/>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Број становника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26022</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 xml:space="preserve">Број домаћинстава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8938</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Густина насељености (број становника / површина, км²)</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38,66</w:t>
            </w: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Промена броја становника 2011:2002 (2011/2002*100 – 100)</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-10,7</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rPr>
          <w:trHeight w:val="20"/>
        </w:trPr>
        <w:tc>
          <w:tcPr>
            <w:tcW w:w="7047" w:type="dxa"/>
          </w:tcPr>
          <w:p w:rsidR="00D35B14" w:rsidRPr="00CC68B3" w:rsidRDefault="00742710" w:rsidP="00F22E83">
            <w:pPr>
              <w:numPr>
                <w:ilvl w:val="0"/>
                <w:numId w:val="20"/>
              </w:num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у руралним подручјима </w:t>
            </w:r>
            <w:r w:rsidR="00D35B14" w:rsidRPr="00CC68B3">
              <w:rPr>
                <w:rFonts w:ascii="Times New Roman" w:hAnsi="Times New Roman" w:cs="Times New Roman"/>
                <w:sz w:val="24"/>
                <w:szCs w:val="24"/>
                <w:lang w:val="ru-RU"/>
              </w:rPr>
              <w:t>ЈЛС</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Становништво млађег од 15 година (%)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13,6</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Становништво старије од 65 година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25,9</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Просечна старост</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41</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D73170">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Индекс старења</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Без школске спреме и са непотпуним основним образовањем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21,09</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Основно образовање</w:t>
            </w:r>
            <w:r w:rsidRPr="00CC68B3">
              <w:rPr>
                <w:rFonts w:ascii="Times New Roman" w:hAnsi="Times New Roman" w:cs="Times New Roman"/>
                <w:sz w:val="24"/>
                <w:szCs w:val="24"/>
                <w:lang w:val="sr-Cyrl-CS"/>
              </w:rPr>
              <w:t xml:space="preserve">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21,59</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Средње образовање</w:t>
            </w:r>
            <w:r w:rsidRPr="00CC68B3">
              <w:rPr>
                <w:rFonts w:ascii="Times New Roman" w:hAnsi="Times New Roman" w:cs="Times New Roman"/>
                <w:sz w:val="24"/>
                <w:szCs w:val="24"/>
                <w:lang w:val="sr-Cyrl-CS"/>
              </w:rPr>
              <w:t xml:space="preserve">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36,49</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Више и високо образовање</w:t>
            </w:r>
            <w:r w:rsidRPr="00CC68B3">
              <w:rPr>
                <w:rFonts w:ascii="Times New Roman" w:hAnsi="Times New Roman" w:cs="Times New Roman"/>
                <w:sz w:val="24"/>
                <w:szCs w:val="24"/>
                <w:lang w:val="sr-Cyrl-CS"/>
              </w:rPr>
              <w:t xml:space="preserve">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 xml:space="preserve">  6,97</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Пољопривредно становништво у укупном  броју  становника (%)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63,64</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процена</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b/>
                <w:bCs/>
                <w:sz w:val="24"/>
                <w:szCs w:val="24"/>
              </w:rPr>
            </w:pPr>
            <w:r w:rsidRPr="00CC68B3">
              <w:rPr>
                <w:rFonts w:ascii="Times New Roman" w:hAnsi="Times New Roman" w:cs="Times New Roman"/>
                <w:b/>
                <w:bCs/>
                <w:sz w:val="24"/>
                <w:szCs w:val="24"/>
              </w:rPr>
              <w:t>Природни услови</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Рељеф (равничарски, брежуљкасти, брдски, планински)</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равничарски и брдско-планински</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D73170">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Преовлађујући педолошки типови земљишта и бонитетна класа</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ru-RU"/>
              </w:rPr>
              <w:t>смеђе кисело земљ. на палеозојским шкриљцима</w:t>
            </w:r>
            <w:r w:rsidR="00742710" w:rsidRPr="00CC68B3">
              <w:rPr>
                <w:rFonts w:ascii="Times New Roman" w:hAnsi="Times New Roman" w:cs="Times New Roman"/>
                <w:sz w:val="24"/>
                <w:szCs w:val="24"/>
              </w:rPr>
              <w:t>,VII</w:t>
            </w:r>
            <w:r w:rsidR="00742710" w:rsidRPr="00CC68B3">
              <w:rPr>
                <w:rFonts w:ascii="Times New Roman" w:hAnsi="Times New Roman" w:cs="Times New Roman"/>
                <w:sz w:val="24"/>
                <w:szCs w:val="24"/>
                <w:lang w:val="sr-Cyrl-CS"/>
              </w:rPr>
              <w:t xml:space="preserve"> и </w:t>
            </w:r>
            <w:r w:rsidR="00742710" w:rsidRPr="00CC68B3">
              <w:rPr>
                <w:rFonts w:ascii="Times New Roman" w:hAnsi="Times New Roman" w:cs="Times New Roman"/>
                <w:sz w:val="24"/>
                <w:szCs w:val="24"/>
              </w:rPr>
              <w:t xml:space="preserve"> V</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Клима (умерено-континентална, субпланинска, ...)</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 xml:space="preserve">умерено-континентална </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 xml:space="preserve">Просечна количина падавина </w:t>
            </w:r>
            <w:r w:rsidRPr="00CC68B3">
              <w:rPr>
                <w:rFonts w:ascii="Times New Roman" w:hAnsi="Times New Roman" w:cs="Times New Roman"/>
                <w:sz w:val="24"/>
                <w:szCs w:val="24"/>
                <w:lang w:val="sr-Cyrl-CS"/>
              </w:rPr>
              <w:t>(mm)</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700-800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 xml:space="preserve">Средња годишња температура </w:t>
            </w:r>
            <w:r w:rsidRPr="00CC68B3">
              <w:rPr>
                <w:rFonts w:ascii="Times New Roman" w:hAnsi="Times New Roman" w:cs="Times New Roman"/>
                <w:sz w:val="24"/>
                <w:szCs w:val="24"/>
                <w:lang w:val="sr-Cyrl-CS"/>
              </w:rPr>
              <w:t>(ºС)</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13,2</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Хидрографија (површинске и подземне воде)</w:t>
            </w:r>
          </w:p>
        </w:tc>
        <w:tc>
          <w:tcPr>
            <w:tcW w:w="2385"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река Дрина са притокама и бројни </w:t>
            </w:r>
            <w:r w:rsidRPr="00CC68B3">
              <w:rPr>
                <w:rFonts w:ascii="Times New Roman" w:hAnsi="Times New Roman" w:cs="Times New Roman"/>
                <w:sz w:val="24"/>
                <w:szCs w:val="24"/>
                <w:lang w:val="ru-RU"/>
              </w:rPr>
              <w:lastRenderedPageBreak/>
              <w:t>извори</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lastRenderedPageBreak/>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lastRenderedPageBreak/>
              <w:t>Површина под шумом</w:t>
            </w:r>
            <w:r w:rsidRPr="00CC68B3">
              <w:rPr>
                <w:rFonts w:ascii="Times New Roman" w:hAnsi="Times New Roman" w:cs="Times New Roman"/>
                <w:sz w:val="24"/>
                <w:szCs w:val="24"/>
                <w:lang w:val="sr-Cyrl-CS"/>
              </w:rPr>
              <w:t xml:space="preserve"> ( ha)</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24940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 Површина под шумом у укупној површини ЈЛС (%)</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37,05</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Пошумљене површине у претходној години </w:t>
            </w:r>
            <w:r w:rsidRPr="00CC68B3">
              <w:rPr>
                <w:rFonts w:ascii="Times New Roman" w:hAnsi="Times New Roman" w:cs="Times New Roman"/>
                <w:sz w:val="24"/>
                <w:szCs w:val="24"/>
                <w:lang w:val="sr-Cyrl-CS"/>
              </w:rPr>
              <w:t>( ha)</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Latn-CS"/>
              </w:rPr>
            </w:pPr>
            <w:r w:rsidRPr="00CC68B3">
              <w:rPr>
                <w:rFonts w:ascii="Times New Roman" w:hAnsi="Times New Roman" w:cs="Times New Roman"/>
                <w:sz w:val="24"/>
                <w:szCs w:val="24"/>
              </w:rPr>
              <w:t>Посечена дрвна маса</w:t>
            </w:r>
            <w:r w:rsidRPr="00CC68B3">
              <w:rPr>
                <w:rFonts w:ascii="Times New Roman" w:hAnsi="Times New Roman" w:cs="Times New Roman"/>
                <w:sz w:val="24"/>
                <w:szCs w:val="24"/>
                <w:lang w:val="sr-Cyrl-CS"/>
              </w:rPr>
              <w:t xml:space="preserve"> ( m</w:t>
            </w:r>
            <w:r w:rsidRPr="00CC68B3">
              <w:rPr>
                <w:rFonts w:ascii="Times New Roman" w:hAnsi="Times New Roman" w:cs="Times New Roman"/>
                <w:sz w:val="24"/>
                <w:szCs w:val="24"/>
                <w:lang w:val="sr-Latn-CS"/>
              </w:rPr>
              <w:t>³)</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12 450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b/>
                <w:bCs/>
                <w:sz w:val="24"/>
                <w:szCs w:val="24"/>
              </w:rPr>
              <w:t>ПОКАЗАТЕЉИ РАЗВОЈА ПОЉОПРИВРЕДЕ</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b/>
                <w:bCs/>
                <w:sz w:val="24"/>
                <w:szCs w:val="24"/>
              </w:rPr>
            </w:pPr>
            <w:r w:rsidRPr="00CC68B3">
              <w:rPr>
                <w:rFonts w:ascii="Times New Roman" w:hAnsi="Times New Roman" w:cs="Times New Roman"/>
                <w:b/>
                <w:bCs/>
                <w:sz w:val="24"/>
                <w:szCs w:val="24"/>
              </w:rPr>
              <w:t>Стање ресурса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Укупан број пољопривредних газдинстава: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5071</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Број регистрованих пољопривредних газдинстава (РПГ):</w:t>
            </w:r>
          </w:p>
        </w:tc>
        <w:tc>
          <w:tcPr>
            <w:tcW w:w="2385" w:type="dxa"/>
          </w:tcPr>
          <w:p w:rsidR="00D35B14" w:rsidRPr="00595AB6" w:rsidRDefault="00595AB6"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4004</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Управа за трезор</w:t>
            </w:r>
            <w:r w:rsidRPr="00CC68B3">
              <w:rPr>
                <w:rFonts w:ascii="Times New Roman" w:hAnsi="Times New Roman" w:cs="Times New Roman"/>
                <w:sz w:val="24"/>
                <w:szCs w:val="24"/>
                <w:vertAlign w:val="superscript"/>
              </w:rPr>
              <w:footnoteReference w:id="2"/>
            </w:r>
          </w:p>
        </w:tc>
      </w:tr>
      <w:tr w:rsidR="00D35B14" w:rsidRPr="00CC68B3" w:rsidTr="00D35B14">
        <w:tc>
          <w:tcPr>
            <w:tcW w:w="7047" w:type="dxa"/>
          </w:tcPr>
          <w:p w:rsidR="00D35B14" w:rsidRPr="00CC68B3" w:rsidRDefault="00D35B14" w:rsidP="00F22E83">
            <w:pPr>
              <w:numPr>
                <w:ilvl w:val="0"/>
                <w:numId w:val="19"/>
              </w:num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породична пољопривредна газдинства (%)</w:t>
            </w:r>
          </w:p>
        </w:tc>
        <w:tc>
          <w:tcPr>
            <w:tcW w:w="2385" w:type="dxa"/>
          </w:tcPr>
          <w:p w:rsidR="00D35B14" w:rsidRPr="00CC68B3" w:rsidRDefault="00134FB0"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99,5</w:t>
            </w: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numPr>
                <w:ilvl w:val="0"/>
                <w:numId w:val="19"/>
              </w:num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правна лица и предузетници</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w:t>
            </w:r>
          </w:p>
        </w:tc>
        <w:tc>
          <w:tcPr>
            <w:tcW w:w="2385" w:type="dxa"/>
          </w:tcPr>
          <w:p w:rsidR="00D35B14" w:rsidRPr="00CC68B3" w:rsidRDefault="00134FB0"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0,5</w:t>
            </w: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 xml:space="preserve">Коришћено пољопривредно земљиште </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КПЗ</w:t>
            </w:r>
            <w:r w:rsidRPr="00CC68B3">
              <w:rPr>
                <w:rFonts w:ascii="Times New Roman" w:hAnsi="Times New Roman" w:cs="Times New Roman"/>
                <w:sz w:val="24"/>
                <w:szCs w:val="24"/>
                <w:lang w:val="sr-Cyrl-CS"/>
              </w:rPr>
              <w:t xml:space="preserve"> ( ha)</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18053</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Учешће КПЗ у укупној површини ЈЛС </w:t>
            </w:r>
            <w:r w:rsidRPr="00CC68B3">
              <w:rPr>
                <w:rFonts w:ascii="Times New Roman" w:hAnsi="Times New Roman" w:cs="Times New Roman"/>
                <w:sz w:val="24"/>
                <w:szCs w:val="24"/>
              </w:rPr>
              <w:t>(%)</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26,82</w:t>
            </w: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5B322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ru-RU"/>
              </w:rPr>
              <w:t>Оранице и баште, воћњаци, виногради, ливаде и пашњаци, остало (</w:t>
            </w:r>
            <w:r w:rsidRPr="00CC68B3">
              <w:rPr>
                <w:rFonts w:ascii="Times New Roman" w:hAnsi="Times New Roman" w:cs="Times New Roman"/>
                <w:sz w:val="24"/>
                <w:szCs w:val="24"/>
                <w:lang w:val="sr-Cyrl-CS"/>
              </w:rPr>
              <w:t xml:space="preserve">ha, </w:t>
            </w:r>
            <w:r w:rsidRPr="00CC68B3">
              <w:rPr>
                <w:rFonts w:ascii="Times New Roman" w:hAnsi="Times New Roman" w:cs="Times New Roman"/>
                <w:sz w:val="24"/>
                <w:szCs w:val="24"/>
              </w:rPr>
              <w:t>%</w:t>
            </w:r>
            <w:r w:rsidRPr="00CC68B3">
              <w:rPr>
                <w:rFonts w:ascii="Times New Roman" w:hAnsi="Times New Roman" w:cs="Times New Roman"/>
                <w:sz w:val="24"/>
                <w:szCs w:val="24"/>
                <w:lang w:val="sr-Cyrl-CS"/>
              </w:rPr>
              <w:t>)</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17943</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A72677">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ru-RU"/>
              </w:rPr>
              <w:t>Жита, индустријско биље, поврће, крмно биље, остало (</w:t>
            </w:r>
            <w:r w:rsidRPr="00CC68B3">
              <w:rPr>
                <w:rFonts w:ascii="Times New Roman" w:hAnsi="Times New Roman" w:cs="Times New Roman"/>
                <w:sz w:val="24"/>
                <w:szCs w:val="24"/>
                <w:lang w:val="sr-Cyrl-CS"/>
              </w:rPr>
              <w:t xml:space="preserve">ha, </w:t>
            </w:r>
            <w:r w:rsidRPr="00CC68B3">
              <w:rPr>
                <w:rFonts w:ascii="Times New Roman" w:hAnsi="Times New Roman" w:cs="Times New Roman"/>
                <w:sz w:val="24"/>
                <w:szCs w:val="24"/>
              </w:rPr>
              <w:t>%</w:t>
            </w:r>
            <w:r w:rsidRPr="00CC68B3">
              <w:rPr>
                <w:rFonts w:ascii="Times New Roman" w:hAnsi="Times New Roman" w:cs="Times New Roman"/>
                <w:sz w:val="24"/>
                <w:szCs w:val="24"/>
                <w:lang w:val="sr-Cyrl-CS"/>
              </w:rPr>
              <w:t>)</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2674</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Просечна величина поседа (КПЗ) по газдинству </w:t>
            </w:r>
            <w:r w:rsidRPr="00CC68B3">
              <w:rPr>
                <w:rFonts w:ascii="Times New Roman" w:hAnsi="Times New Roman" w:cs="Times New Roman"/>
                <w:sz w:val="24"/>
                <w:szCs w:val="24"/>
                <w:lang w:val="sr-Cyrl-CS"/>
              </w:rPr>
              <w:t>( ha)</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2,8</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Обухваћеност пољопривредног земљишта комасацијом</w:t>
            </w:r>
            <w:r w:rsidRPr="00CC68B3">
              <w:rPr>
                <w:rFonts w:ascii="Times New Roman" w:hAnsi="Times New Roman" w:cs="Times New Roman"/>
                <w:sz w:val="24"/>
                <w:szCs w:val="24"/>
                <w:lang w:val="sr-Cyrl-CS"/>
              </w:rPr>
              <w:t xml:space="preserve"> ( ha)</w:t>
            </w:r>
          </w:p>
        </w:tc>
        <w:tc>
          <w:tcPr>
            <w:tcW w:w="2385" w:type="dxa"/>
          </w:tcPr>
          <w:p w:rsidR="00D35B14" w:rsidRPr="00CC68B3" w:rsidRDefault="00595AB6"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Обухваћеност земљишта неким видом удруживања </w:t>
            </w:r>
            <w:r w:rsidRPr="00CC68B3">
              <w:rPr>
                <w:rFonts w:ascii="Times New Roman" w:hAnsi="Times New Roman" w:cs="Times New Roman"/>
                <w:sz w:val="24"/>
                <w:szCs w:val="24"/>
                <w:lang w:val="sr-Cyrl-CS"/>
              </w:rPr>
              <w:t>( ha)</w:t>
            </w:r>
          </w:p>
        </w:tc>
        <w:tc>
          <w:tcPr>
            <w:tcW w:w="2385" w:type="dxa"/>
          </w:tcPr>
          <w:p w:rsidR="00D35B14" w:rsidRPr="00CC68B3" w:rsidRDefault="00595AB6"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Број пољопривредних  газдинстава која наводњавају КПЗ</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1066</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Одводњавана површина КПЗ</w:t>
            </w:r>
            <w:r w:rsidRPr="00CC68B3">
              <w:rPr>
                <w:rFonts w:ascii="Times New Roman" w:hAnsi="Times New Roman" w:cs="Times New Roman"/>
                <w:sz w:val="24"/>
                <w:szCs w:val="24"/>
                <w:lang w:val="sr-Cyrl-CS"/>
              </w:rPr>
              <w:t xml:space="preserve"> ( ha)</w:t>
            </w:r>
          </w:p>
        </w:tc>
        <w:tc>
          <w:tcPr>
            <w:tcW w:w="2385" w:type="dxa"/>
          </w:tcPr>
          <w:p w:rsidR="00D35B14" w:rsidRPr="00CC68B3" w:rsidRDefault="00595AB6"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Наводњавана површина КПЗ</w:t>
            </w:r>
            <w:r w:rsidRPr="00CC68B3">
              <w:rPr>
                <w:rFonts w:ascii="Times New Roman" w:hAnsi="Times New Roman" w:cs="Times New Roman"/>
                <w:sz w:val="24"/>
                <w:szCs w:val="24"/>
                <w:lang w:val="sr-Cyrl-CS"/>
              </w:rPr>
              <w:t xml:space="preserve"> ( ha)</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524</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C4272E">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Површина пољопривредног земљишта у државној својини на територији ЈЛС </w:t>
            </w:r>
            <w:r w:rsidRPr="00CC68B3">
              <w:rPr>
                <w:rFonts w:ascii="Times New Roman" w:hAnsi="Times New Roman" w:cs="Times New Roman"/>
                <w:sz w:val="24"/>
                <w:szCs w:val="24"/>
                <w:lang w:val="sr-Cyrl-CS"/>
              </w:rPr>
              <w:t>( ha)</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1187,8906</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Површина пољопривредног земљишта у државној својини која се даје у закуп</w:t>
            </w:r>
            <w:r w:rsidRPr="00CC68B3">
              <w:rPr>
                <w:rFonts w:ascii="Times New Roman" w:hAnsi="Times New Roman" w:cs="Times New Roman"/>
                <w:sz w:val="24"/>
                <w:szCs w:val="24"/>
                <w:lang w:val="sr-Cyrl-CS"/>
              </w:rPr>
              <w:t>( ha):</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56,0683</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ind w:left="1080"/>
              <w:rPr>
                <w:rFonts w:ascii="Times New Roman" w:hAnsi="Times New Roman" w:cs="Times New Roman"/>
                <w:sz w:val="24"/>
                <w:szCs w:val="24"/>
                <w:lang w:val="sr-Cyrl-CS"/>
              </w:rPr>
            </w:pPr>
            <w:r w:rsidRPr="00CC68B3">
              <w:rPr>
                <w:rFonts w:ascii="Times New Roman" w:hAnsi="Times New Roman" w:cs="Times New Roman"/>
                <w:sz w:val="24"/>
                <w:szCs w:val="24"/>
              </w:rPr>
              <w:t>физичка лица</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 xml:space="preserve"> %</w:t>
            </w:r>
            <w:r w:rsidRPr="00CC68B3">
              <w:rPr>
                <w:rFonts w:ascii="Times New Roman" w:hAnsi="Times New Roman" w:cs="Times New Roman"/>
                <w:sz w:val="24"/>
                <w:szCs w:val="24"/>
                <w:lang w:val="sr-Cyrl-CS"/>
              </w:rPr>
              <w:t>)</w:t>
            </w:r>
          </w:p>
          <w:p w:rsidR="00D35B14" w:rsidRPr="00CC68B3" w:rsidRDefault="00D35B14" w:rsidP="00F22E83">
            <w:pPr>
              <w:spacing w:after="0" w:line="240" w:lineRule="auto"/>
              <w:ind w:left="1080"/>
              <w:rPr>
                <w:rFonts w:ascii="Times New Roman" w:hAnsi="Times New Roman" w:cs="Times New Roman"/>
                <w:sz w:val="24"/>
                <w:szCs w:val="24"/>
                <w:lang w:val="sr-Cyrl-CS"/>
              </w:rPr>
            </w:pPr>
            <w:r w:rsidRPr="00CC68B3">
              <w:rPr>
                <w:rFonts w:ascii="Times New Roman" w:hAnsi="Times New Roman" w:cs="Times New Roman"/>
                <w:sz w:val="24"/>
                <w:szCs w:val="24"/>
              </w:rPr>
              <w:t>правна лица</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 xml:space="preserve"> %</w:t>
            </w:r>
            <w:r w:rsidRPr="00CC68B3">
              <w:rPr>
                <w:rFonts w:ascii="Times New Roman" w:hAnsi="Times New Roman" w:cs="Times New Roman"/>
                <w:sz w:val="24"/>
                <w:szCs w:val="24"/>
                <w:lang w:val="sr-Cyrl-CS"/>
              </w:rPr>
              <w:t>)</w:t>
            </w:r>
          </w:p>
        </w:tc>
        <w:tc>
          <w:tcPr>
            <w:tcW w:w="2385" w:type="dxa"/>
          </w:tcPr>
          <w:p w:rsidR="00D35B14" w:rsidRDefault="00790742"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100</w:t>
            </w:r>
          </w:p>
          <w:p w:rsidR="00790742" w:rsidRPr="00CC68B3" w:rsidRDefault="00790742"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Говеда, свиње, овце и козе, живина, кошнице пчела (број)</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125282</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Трактори, комбајни, прикључне машине</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ru-RU"/>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10116</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C4272E">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Пољопривредни објекти</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ru-RU"/>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16011</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Хладњаче, сушаре, стакленици и пластеници (број)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1656</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Употреба минералног  ђубрива, стајњака и средстава за заштиту биља (</w:t>
            </w:r>
            <w:r w:rsidRPr="00CC68B3">
              <w:rPr>
                <w:rFonts w:ascii="Times New Roman" w:hAnsi="Times New Roman" w:cs="Times New Roman"/>
                <w:sz w:val="24"/>
                <w:szCs w:val="24"/>
                <w:lang w:val="sr-Cyrl-CS"/>
              </w:rPr>
              <w:t>ha, број ПГ)</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11318</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C4272E">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Број чланова газдинства</w:t>
            </w:r>
            <w:r w:rsidRPr="00CC68B3">
              <w:rPr>
                <w:rFonts w:ascii="Times New Roman" w:hAnsi="Times New Roman" w:cs="Times New Roman"/>
                <w:sz w:val="24"/>
                <w:szCs w:val="24"/>
                <w:vertAlign w:val="superscript"/>
                <w:lang w:val="sr-Cyrl-CS"/>
              </w:rPr>
              <w:t xml:space="preserve"> </w:t>
            </w:r>
            <w:r w:rsidRPr="00CC68B3">
              <w:rPr>
                <w:rFonts w:ascii="Times New Roman" w:hAnsi="Times New Roman" w:cs="Times New Roman"/>
                <w:sz w:val="24"/>
                <w:szCs w:val="24"/>
                <w:lang w:val="ru-RU"/>
              </w:rPr>
              <w:t xml:space="preserve"> и стално запослени на газдинству:</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13585</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ru-RU"/>
              </w:rPr>
              <w:t>(на породичном ПГ : на газдинству правног лица / предузетника)</w:t>
            </w:r>
            <w:r w:rsidRPr="00CC68B3">
              <w:rPr>
                <w:rFonts w:ascii="Times New Roman" w:hAnsi="Times New Roman" w:cs="Times New Roman"/>
                <w:sz w:val="24"/>
                <w:szCs w:val="24"/>
                <w:lang w:val="sr-Cyrl-CS"/>
              </w:rPr>
              <w:t xml:space="preserve"> </w:t>
            </w:r>
          </w:p>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sr-Cyrl-CS"/>
              </w:rPr>
              <w:t>( ha)</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99,75% / 0,25%</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C4272E">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Годишње радне јединице</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lang w:val="ru-RU"/>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4303</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C4272E">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Земљорадничке задруге и удружења пољопривредника (број)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8</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C4272E">
            <w:pPr>
              <w:spacing w:after="0" w:line="240" w:lineRule="auto"/>
              <w:rPr>
                <w:rFonts w:ascii="Times New Roman" w:hAnsi="Times New Roman" w:cs="Times New Roman"/>
                <w:bCs/>
                <w:sz w:val="24"/>
                <w:szCs w:val="24"/>
                <w:lang w:val="sr-Cyrl-CS"/>
              </w:rPr>
            </w:pPr>
            <w:r w:rsidRPr="00CC68B3">
              <w:rPr>
                <w:rFonts w:ascii="Times New Roman" w:hAnsi="Times New Roman" w:cs="Times New Roman"/>
                <w:b/>
                <w:bCs/>
                <w:sz w:val="24"/>
                <w:szCs w:val="24"/>
              </w:rPr>
              <w:t>Производња пољопривредних производ</w:t>
            </w:r>
            <w:r w:rsidRPr="00CC68B3">
              <w:rPr>
                <w:rFonts w:ascii="Times New Roman" w:hAnsi="Times New Roman" w:cs="Times New Roman"/>
                <w:b/>
                <w:bCs/>
                <w:sz w:val="24"/>
                <w:szCs w:val="24"/>
                <w:lang w:val="sr-Cyrl-CS"/>
              </w:rPr>
              <w:t xml:space="preserve">а </w:t>
            </w:r>
            <w:r w:rsidRPr="00CC68B3">
              <w:rPr>
                <w:rFonts w:ascii="Times New Roman" w:hAnsi="Times New Roman" w:cs="Times New Roman"/>
                <w:bCs/>
                <w:sz w:val="24"/>
                <w:szCs w:val="24"/>
                <w:lang w:val="sr-Cyrl-CS"/>
              </w:rPr>
              <w:t>(количина):</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w:t>
            </w: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numPr>
                <w:ilvl w:val="0"/>
                <w:numId w:val="19"/>
              </w:num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биљна производња</w:t>
            </w:r>
            <w:r w:rsidRPr="00CC68B3">
              <w:rPr>
                <w:rFonts w:ascii="Times New Roman" w:hAnsi="Times New Roman" w:cs="Times New Roman"/>
                <w:sz w:val="24"/>
                <w:szCs w:val="24"/>
                <w:lang w:val="sr-Cyrl-CS"/>
              </w:rPr>
              <w:t xml:space="preserve"> (t)</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numPr>
                <w:ilvl w:val="0"/>
                <w:numId w:val="19"/>
              </w:num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сточарска производња (t, lit.,ком)</w:t>
            </w:r>
          </w:p>
        </w:tc>
        <w:tc>
          <w:tcPr>
            <w:tcW w:w="2385" w:type="dxa"/>
          </w:tcPr>
          <w:p w:rsidR="00D35B14" w:rsidRPr="00CC68B3" w:rsidRDefault="00134FB0" w:rsidP="00F22E83">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40.000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b/>
                <w:bCs/>
                <w:sz w:val="24"/>
                <w:szCs w:val="24"/>
              </w:rPr>
              <w:lastRenderedPageBreak/>
              <w:t>ПОКАЗАТЕЉИ РУРАЛНОГ РАЗВОЈА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b/>
                <w:bCs/>
                <w:sz w:val="24"/>
                <w:szCs w:val="24"/>
              </w:rPr>
              <w:t>Рурална инфраструктура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i/>
                <w:iCs/>
                <w:sz w:val="24"/>
                <w:szCs w:val="24"/>
              </w:rPr>
            </w:pPr>
            <w:r w:rsidRPr="00CC68B3">
              <w:rPr>
                <w:rFonts w:ascii="Times New Roman" w:hAnsi="Times New Roman" w:cs="Times New Roman"/>
                <w:i/>
                <w:iCs/>
                <w:sz w:val="24"/>
                <w:szCs w:val="24"/>
              </w:rPr>
              <w:t>Саобраћајна инфраструктура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645059">
            <w:pPr>
              <w:spacing w:after="0" w:line="240" w:lineRule="auto"/>
              <w:rPr>
                <w:rFonts w:ascii="Times New Roman" w:hAnsi="Times New Roman" w:cs="Times New Roman"/>
                <w:i/>
                <w:iCs/>
                <w:sz w:val="24"/>
                <w:szCs w:val="24"/>
                <w:lang w:val="sr-Cyrl-CS"/>
              </w:rPr>
            </w:pPr>
            <w:r w:rsidRPr="00CC68B3">
              <w:rPr>
                <w:rFonts w:ascii="Times New Roman" w:hAnsi="Times New Roman" w:cs="Times New Roman"/>
                <w:sz w:val="24"/>
                <w:szCs w:val="24"/>
              </w:rPr>
              <w:t>Дужина путевa (km)</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998,77</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Поште и телефонски претплатници</w:t>
            </w:r>
            <w:r w:rsidRPr="00CC68B3">
              <w:rPr>
                <w:rFonts w:ascii="Times New Roman" w:hAnsi="Times New Roman" w:cs="Times New Roman"/>
                <w:sz w:val="24"/>
                <w:szCs w:val="24"/>
                <w:lang w:val="sr-Cyrl-CS"/>
              </w:rPr>
              <w:t xml:space="preserve"> (број)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 xml:space="preserve">7 / </w:t>
            </w:r>
            <w:r w:rsidRPr="00CC68B3">
              <w:rPr>
                <w:rFonts w:ascii="Times New Roman" w:hAnsi="Times New Roman" w:cs="Times New Roman"/>
                <w:sz w:val="24"/>
                <w:szCs w:val="24"/>
                <w:lang w:val="sr-Cyrl-CS"/>
              </w:rPr>
              <w:t>10000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i/>
                <w:iCs/>
                <w:sz w:val="24"/>
                <w:szCs w:val="24"/>
              </w:rPr>
            </w:pPr>
            <w:r w:rsidRPr="00CC68B3">
              <w:rPr>
                <w:rFonts w:ascii="Times New Roman" w:hAnsi="Times New Roman" w:cs="Times New Roman"/>
                <w:i/>
                <w:iCs/>
                <w:sz w:val="24"/>
                <w:szCs w:val="24"/>
              </w:rPr>
              <w:t>Водопривредна инфраструктура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Домаћинства прикључена на водоводну мрежу </w:t>
            </w:r>
            <w:r w:rsidRPr="00CC68B3">
              <w:rPr>
                <w:rFonts w:ascii="Times New Roman" w:hAnsi="Times New Roman" w:cs="Times New Roman"/>
                <w:sz w:val="24"/>
                <w:szCs w:val="24"/>
                <w:lang w:val="sr-Cyrl-CS"/>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4688</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Домаћинства прикључена на канализациону мрежу </w:t>
            </w:r>
            <w:r w:rsidRPr="00CC68B3">
              <w:rPr>
                <w:rFonts w:ascii="Times New Roman" w:hAnsi="Times New Roman" w:cs="Times New Roman"/>
                <w:sz w:val="24"/>
                <w:szCs w:val="24"/>
                <w:lang w:val="sr-Cyrl-CS"/>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3978</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 xml:space="preserve">Укупне испуштене отпадне воде </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хиљ.m³</w:t>
            </w:r>
            <w:r w:rsidRPr="00CC68B3">
              <w:rPr>
                <w:rFonts w:ascii="Times New Roman" w:hAnsi="Times New Roman" w:cs="Times New Roman"/>
                <w:sz w:val="24"/>
                <w:szCs w:val="24"/>
                <w:lang w:val="sr-Cyrl-CS"/>
              </w:rPr>
              <w:t>)</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800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Пречишћене отпадне воде</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хиљ.m³</w:t>
            </w:r>
            <w:r w:rsidRPr="00CC68B3">
              <w:rPr>
                <w:rFonts w:ascii="Times New Roman" w:hAnsi="Times New Roman" w:cs="Times New Roman"/>
                <w:sz w:val="24"/>
                <w:szCs w:val="24"/>
                <w:lang w:val="sr-Cyrl-CS"/>
              </w:rPr>
              <w:t>)</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i/>
                <w:iCs/>
                <w:sz w:val="24"/>
                <w:szCs w:val="24"/>
              </w:rPr>
            </w:pPr>
            <w:r w:rsidRPr="00CC68B3">
              <w:rPr>
                <w:rFonts w:ascii="Times New Roman" w:hAnsi="Times New Roman" w:cs="Times New Roman"/>
                <w:i/>
                <w:iCs/>
                <w:sz w:val="24"/>
                <w:szCs w:val="24"/>
              </w:rPr>
              <w:t>Енергетска инфраструктура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645059">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Производња и снабдевање електричном енергијом </w:t>
            </w:r>
            <w:r w:rsidRPr="00CC68B3">
              <w:rPr>
                <w:rFonts w:ascii="Times New Roman" w:hAnsi="Times New Roman" w:cs="Times New Roman"/>
                <w:sz w:val="24"/>
                <w:szCs w:val="24"/>
                <w:lang w:val="sr-Cyrl-CS"/>
              </w:rPr>
              <w:t>(број)</w:t>
            </w:r>
          </w:p>
        </w:tc>
        <w:tc>
          <w:tcPr>
            <w:tcW w:w="2385" w:type="dxa"/>
          </w:tcPr>
          <w:p w:rsidR="00D35B14" w:rsidRPr="00057F29" w:rsidRDefault="00057F29" w:rsidP="00F22E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35B14" w:rsidRPr="00CC68B3">
              <w:rPr>
                <w:rFonts w:ascii="Times New Roman" w:hAnsi="Times New Roman" w:cs="Times New Roman"/>
                <w:sz w:val="24"/>
                <w:szCs w:val="24"/>
                <w:lang w:val="sr-Cyrl-CS"/>
              </w:rPr>
              <w:t>/</w:t>
            </w:r>
            <w:r>
              <w:rPr>
                <w:rFonts w:ascii="Times New Roman" w:hAnsi="Times New Roman" w:cs="Times New Roman"/>
                <w:sz w:val="24"/>
                <w:szCs w:val="24"/>
              </w:rPr>
              <w:t>14814</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i/>
                <w:iCs/>
                <w:sz w:val="24"/>
                <w:szCs w:val="24"/>
              </w:rPr>
            </w:pPr>
            <w:r w:rsidRPr="00CC68B3">
              <w:rPr>
                <w:rFonts w:ascii="Times New Roman" w:hAnsi="Times New Roman" w:cs="Times New Roman"/>
                <w:i/>
                <w:iCs/>
                <w:sz w:val="24"/>
                <w:szCs w:val="24"/>
              </w:rPr>
              <w:t>Социјална инфраструктура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33290E">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 xml:space="preserve">Објекти образовне инфраструктуре </w:t>
            </w:r>
            <w:r w:rsidRPr="00CC68B3">
              <w:rPr>
                <w:rFonts w:ascii="Times New Roman" w:hAnsi="Times New Roman" w:cs="Times New Roman"/>
                <w:sz w:val="24"/>
                <w:szCs w:val="24"/>
                <w:lang w:val="sr-Cyrl-CS"/>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23</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Број становника на једног лекара</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867</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Број корисника социјалне заштите</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1736</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b/>
                <w:bCs/>
                <w:sz w:val="24"/>
                <w:szCs w:val="24"/>
              </w:rPr>
            </w:pPr>
            <w:r w:rsidRPr="00CC68B3">
              <w:rPr>
                <w:rFonts w:ascii="Times New Roman" w:hAnsi="Times New Roman" w:cs="Times New Roman"/>
                <w:b/>
                <w:bCs/>
                <w:sz w:val="24"/>
                <w:szCs w:val="24"/>
              </w:rPr>
              <w:t>Диверзификација руралне економије</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33290E">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Запослени у сектор</w:t>
            </w:r>
            <w:r w:rsidRPr="00CC68B3">
              <w:rPr>
                <w:rFonts w:ascii="Times New Roman" w:hAnsi="Times New Roman" w:cs="Times New Roman"/>
                <w:sz w:val="24"/>
                <w:szCs w:val="24"/>
              </w:rPr>
              <w:t>има</w:t>
            </w:r>
            <w:r w:rsidRPr="00CC68B3">
              <w:rPr>
                <w:rFonts w:ascii="Times New Roman" w:hAnsi="Times New Roman" w:cs="Times New Roman"/>
                <w:sz w:val="24"/>
                <w:szCs w:val="24"/>
                <w:lang w:val="ru-RU"/>
              </w:rPr>
              <w:t xml:space="preserve"> пољопривреде, шумарства и водопривреде </w:t>
            </w:r>
            <w:r w:rsidRPr="00CC68B3">
              <w:rPr>
                <w:rFonts w:ascii="Times New Roman" w:hAnsi="Times New Roman" w:cs="Times New Roman"/>
                <w:sz w:val="24"/>
                <w:szCs w:val="24"/>
                <w:lang w:val="sr-Cyrl-CS"/>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450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 рзс***</w:t>
            </w:r>
          </w:p>
        </w:tc>
      </w:tr>
      <w:tr w:rsidR="00D35B14" w:rsidRPr="00CC68B3" w:rsidTr="00D35B14">
        <w:tc>
          <w:tcPr>
            <w:tcW w:w="7047" w:type="dxa"/>
          </w:tcPr>
          <w:p w:rsidR="00D35B14" w:rsidRPr="00CC68B3" w:rsidRDefault="00D35B14" w:rsidP="0033290E">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Газдинства која обављају друге профитабилне активности </w:t>
            </w:r>
            <w:r w:rsidRPr="00CC68B3">
              <w:rPr>
                <w:rFonts w:ascii="Times New Roman" w:hAnsi="Times New Roman" w:cs="Times New Roman"/>
                <w:sz w:val="24"/>
                <w:szCs w:val="24"/>
                <w:lang w:val="sr-Cyrl-CS"/>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2200</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33290E">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Туристи и просечан број ноћења туриста на територији ЈЛС </w:t>
            </w:r>
            <w:r w:rsidRPr="00CC68B3">
              <w:rPr>
                <w:rFonts w:ascii="Times New Roman" w:hAnsi="Times New Roman" w:cs="Times New Roman"/>
                <w:sz w:val="24"/>
                <w:szCs w:val="24"/>
                <w:lang w:val="sr-Cyrl-CS"/>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рзс*</w:t>
            </w: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b/>
                <w:bCs/>
                <w:sz w:val="24"/>
                <w:szCs w:val="24"/>
              </w:rPr>
            </w:pPr>
            <w:r w:rsidRPr="00CC68B3">
              <w:rPr>
                <w:rFonts w:ascii="Times New Roman" w:hAnsi="Times New Roman" w:cs="Times New Roman"/>
                <w:b/>
                <w:bCs/>
                <w:sz w:val="24"/>
                <w:szCs w:val="24"/>
              </w:rPr>
              <w:t>Трансфер знања и информација</w:t>
            </w:r>
          </w:p>
        </w:tc>
        <w:tc>
          <w:tcPr>
            <w:tcW w:w="2385" w:type="dxa"/>
          </w:tcPr>
          <w:p w:rsidR="00D35B14" w:rsidRPr="00CC68B3" w:rsidRDefault="00D35B14" w:rsidP="00F22E83">
            <w:pPr>
              <w:spacing w:after="0" w:line="240" w:lineRule="auto"/>
              <w:rPr>
                <w:rFonts w:ascii="Times New Roman" w:hAnsi="Times New Roman" w:cs="Times New Roman"/>
                <w:sz w:val="24"/>
                <w:szCs w:val="24"/>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p>
        </w:tc>
      </w:tr>
      <w:tr w:rsidR="00D35B14" w:rsidRPr="00CC68B3" w:rsidTr="00D35B14">
        <w:tc>
          <w:tcPr>
            <w:tcW w:w="7047"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rPr>
              <w:t>Пољопривредна саветодавна стручна служба</w:t>
            </w:r>
            <w:r w:rsidRPr="00CC68B3">
              <w:rPr>
                <w:rFonts w:ascii="Times New Roman" w:hAnsi="Times New Roman" w:cs="Times New Roman"/>
                <w:sz w:val="24"/>
                <w:szCs w:val="24"/>
                <w:lang w:val="sr-Cyrl-CS"/>
              </w:rPr>
              <w:t xml:space="preserve"> (</w:t>
            </w:r>
            <w:r w:rsidRPr="00CC68B3">
              <w:rPr>
                <w:rFonts w:ascii="Times New Roman" w:hAnsi="Times New Roman" w:cs="Times New Roman"/>
                <w:sz w:val="24"/>
                <w:szCs w:val="24"/>
              </w:rPr>
              <w:t xml:space="preserve"> да / не</w:t>
            </w:r>
            <w:r w:rsidRPr="00CC68B3">
              <w:rPr>
                <w:rFonts w:ascii="Times New Roman" w:hAnsi="Times New Roman" w:cs="Times New Roman"/>
                <w:sz w:val="24"/>
                <w:szCs w:val="24"/>
                <w:lang w:val="sr-Cyrl-CS"/>
              </w:rPr>
              <w:t>)</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r w:rsidRPr="00CC68B3">
              <w:rPr>
                <w:rFonts w:ascii="Times New Roman" w:hAnsi="Times New Roman" w:cs="Times New Roman"/>
                <w:sz w:val="24"/>
                <w:szCs w:val="24"/>
                <w:lang w:val="sr-Cyrl-CS"/>
              </w:rPr>
              <w:t>да</w:t>
            </w: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интерни</w:t>
            </w:r>
          </w:p>
        </w:tc>
      </w:tr>
      <w:tr w:rsidR="00D35B14" w:rsidRPr="00CC68B3" w:rsidTr="00D35B14">
        <w:tc>
          <w:tcPr>
            <w:tcW w:w="7047" w:type="dxa"/>
          </w:tcPr>
          <w:p w:rsidR="00D35B14" w:rsidRPr="00CC68B3" w:rsidRDefault="00D35B14" w:rsidP="0033290E">
            <w:pPr>
              <w:spacing w:after="0" w:line="240" w:lineRule="auto"/>
              <w:rPr>
                <w:rFonts w:ascii="Times New Roman" w:hAnsi="Times New Roman" w:cs="Times New Roman"/>
                <w:sz w:val="24"/>
                <w:szCs w:val="24"/>
                <w:lang w:val="ru-RU"/>
              </w:rPr>
            </w:pPr>
            <w:r w:rsidRPr="00CC68B3">
              <w:rPr>
                <w:rFonts w:ascii="Times New Roman" w:hAnsi="Times New Roman" w:cs="Times New Roman"/>
                <w:sz w:val="24"/>
                <w:szCs w:val="24"/>
                <w:lang w:val="ru-RU"/>
              </w:rPr>
              <w:t xml:space="preserve">Пољопривредна газдинства укључена у саветодавни систем </w:t>
            </w:r>
            <w:r w:rsidRPr="00CC68B3">
              <w:rPr>
                <w:rFonts w:ascii="Times New Roman" w:hAnsi="Times New Roman" w:cs="Times New Roman"/>
                <w:sz w:val="24"/>
                <w:szCs w:val="24"/>
                <w:lang w:val="sr-Cyrl-CS"/>
              </w:rPr>
              <w:t>(број)</w:t>
            </w:r>
          </w:p>
        </w:tc>
        <w:tc>
          <w:tcPr>
            <w:tcW w:w="2385" w:type="dxa"/>
          </w:tcPr>
          <w:p w:rsidR="00D35B14" w:rsidRPr="00CC68B3" w:rsidRDefault="00D35B14" w:rsidP="00F22E83">
            <w:pPr>
              <w:spacing w:after="0" w:line="240" w:lineRule="auto"/>
              <w:rPr>
                <w:rFonts w:ascii="Times New Roman" w:hAnsi="Times New Roman" w:cs="Times New Roman"/>
                <w:sz w:val="24"/>
                <w:szCs w:val="24"/>
                <w:lang w:val="sr-Cyrl-CS"/>
              </w:rPr>
            </w:pPr>
          </w:p>
        </w:tc>
        <w:tc>
          <w:tcPr>
            <w:tcW w:w="1351" w:type="dxa"/>
          </w:tcPr>
          <w:p w:rsidR="00D35B14" w:rsidRPr="00CC68B3" w:rsidRDefault="00D35B14" w:rsidP="00F22E83">
            <w:pPr>
              <w:spacing w:after="0" w:line="240" w:lineRule="auto"/>
              <w:rPr>
                <w:rFonts w:ascii="Times New Roman" w:hAnsi="Times New Roman" w:cs="Times New Roman"/>
                <w:sz w:val="24"/>
                <w:szCs w:val="24"/>
              </w:rPr>
            </w:pPr>
            <w:r w:rsidRPr="00CC68B3">
              <w:rPr>
                <w:rFonts w:ascii="Times New Roman" w:hAnsi="Times New Roman" w:cs="Times New Roman"/>
                <w:sz w:val="24"/>
                <w:szCs w:val="24"/>
              </w:rPr>
              <w:t>ПССС</w:t>
            </w:r>
          </w:p>
        </w:tc>
      </w:tr>
    </w:tbl>
    <w:p w:rsidR="00CE1A5B" w:rsidRPr="00CC68B3" w:rsidRDefault="00CE1A5B" w:rsidP="00F22E83">
      <w:pPr>
        <w:spacing w:after="0" w:line="240" w:lineRule="auto"/>
        <w:rPr>
          <w:rFonts w:ascii="Times New Roman" w:hAnsi="Times New Roman" w:cs="Times New Roman"/>
          <w:sz w:val="24"/>
          <w:szCs w:val="24"/>
        </w:rPr>
      </w:pPr>
    </w:p>
    <w:p w:rsidR="00CE1A5B" w:rsidRPr="00CC68B3" w:rsidRDefault="00CE1A5B" w:rsidP="00A41AB3">
      <w:pPr>
        <w:jc w:val="both"/>
        <w:rPr>
          <w:rFonts w:ascii="Times New Roman" w:hAnsi="Times New Roman" w:cs="Times New Roman"/>
          <w:lang w:val="sr-Cyrl-CS"/>
        </w:rPr>
      </w:pPr>
    </w:p>
    <w:p w:rsidR="00CE1A5B" w:rsidRPr="00CC68B3" w:rsidRDefault="00CE1A5B" w:rsidP="00742710">
      <w:pPr>
        <w:ind w:firstLine="720"/>
        <w:jc w:val="both"/>
        <w:rPr>
          <w:rFonts w:ascii="Times New Roman" w:hAnsi="Times New Roman" w:cs="Times New Roman"/>
          <w:lang w:val="ru-RU"/>
        </w:rPr>
      </w:pPr>
      <w:r w:rsidRPr="00CC68B3">
        <w:rPr>
          <w:rFonts w:ascii="Times New Roman" w:hAnsi="Times New Roman" w:cs="Times New Roman"/>
          <w:lang w:val="ru-RU"/>
        </w:rPr>
        <w:t>О правилном и благовременом извршењу овог Програм</w:t>
      </w:r>
      <w:r w:rsidR="00944318">
        <w:rPr>
          <w:rFonts w:ascii="Times New Roman" w:hAnsi="Times New Roman" w:cs="Times New Roman"/>
          <w:lang w:val="ru-RU"/>
        </w:rPr>
        <w:t>а стараће се Председник општине Бајина Башта.</w:t>
      </w:r>
    </w:p>
    <w:p w:rsidR="00CE1A5B" w:rsidRPr="00CC68B3" w:rsidRDefault="00CE1A5B" w:rsidP="00742710">
      <w:pPr>
        <w:ind w:firstLine="720"/>
        <w:jc w:val="both"/>
        <w:rPr>
          <w:rFonts w:ascii="Times New Roman" w:hAnsi="Times New Roman" w:cs="Times New Roman"/>
          <w:lang w:val="ru-RU"/>
        </w:rPr>
      </w:pPr>
      <w:r w:rsidRPr="00CC68B3">
        <w:rPr>
          <w:rFonts w:ascii="Times New Roman" w:hAnsi="Times New Roman" w:cs="Times New Roman"/>
          <w:lang w:val="ru-RU"/>
        </w:rPr>
        <w:t>Овај Програм ступа на снагу наредног дана од дана објављивања у «Сл. листу општине Бајина Башта».</w:t>
      </w:r>
    </w:p>
    <w:p w:rsidR="00CE1A5B" w:rsidRPr="00CC68B3" w:rsidRDefault="00CE1A5B" w:rsidP="004D59AD">
      <w:pPr>
        <w:jc w:val="center"/>
        <w:rPr>
          <w:rFonts w:ascii="Times New Roman" w:hAnsi="Times New Roman" w:cs="Times New Roman"/>
          <w:b/>
          <w:bCs/>
          <w:lang w:val="ru-RU"/>
        </w:rPr>
      </w:pPr>
      <w:r w:rsidRPr="00CC68B3">
        <w:rPr>
          <w:rFonts w:ascii="Times New Roman" w:hAnsi="Times New Roman" w:cs="Times New Roman"/>
          <w:b/>
          <w:bCs/>
          <w:lang w:val="ru-RU"/>
        </w:rPr>
        <w:t xml:space="preserve">01 </w:t>
      </w:r>
      <w:r w:rsidRPr="00CC68B3">
        <w:rPr>
          <w:rFonts w:ascii="Times New Roman" w:hAnsi="Times New Roman" w:cs="Times New Roman"/>
          <w:b/>
          <w:bCs/>
          <w:lang w:val="sr-Cyrl-CS"/>
        </w:rPr>
        <w:t xml:space="preserve">Број: </w:t>
      </w:r>
      <w:r w:rsidR="0042416D">
        <w:rPr>
          <w:rFonts w:ascii="Times New Roman" w:hAnsi="Times New Roman" w:cs="Times New Roman"/>
          <w:b/>
          <w:bCs/>
        </w:rPr>
        <w:t>06-18</w:t>
      </w:r>
      <w:r w:rsidRPr="00CC68B3">
        <w:rPr>
          <w:rFonts w:ascii="Times New Roman" w:hAnsi="Times New Roman" w:cs="Times New Roman"/>
          <w:b/>
          <w:bCs/>
          <w:lang w:val="sr-Cyrl-CS"/>
        </w:rPr>
        <w:t>/</w:t>
      </w:r>
      <w:r w:rsidR="0042416D">
        <w:rPr>
          <w:rFonts w:ascii="Times New Roman" w:hAnsi="Times New Roman" w:cs="Times New Roman"/>
          <w:b/>
          <w:bCs/>
        </w:rPr>
        <w:t>2</w:t>
      </w:r>
      <w:r w:rsidRPr="00CC68B3">
        <w:rPr>
          <w:rFonts w:ascii="Times New Roman" w:hAnsi="Times New Roman" w:cs="Times New Roman"/>
          <w:b/>
          <w:bCs/>
          <w:lang w:val="sr-Cyrl-CS"/>
        </w:rPr>
        <w:t>0</w:t>
      </w:r>
      <w:r w:rsidR="00FC152F">
        <w:rPr>
          <w:rFonts w:ascii="Times New Roman" w:hAnsi="Times New Roman" w:cs="Times New Roman"/>
          <w:b/>
          <w:bCs/>
          <w:lang w:val="ru-RU"/>
        </w:rPr>
        <w:t>16</w:t>
      </w:r>
    </w:p>
    <w:p w:rsidR="00CE1A5B" w:rsidRPr="00CC68B3" w:rsidRDefault="00CE1A5B" w:rsidP="004D59AD">
      <w:pPr>
        <w:jc w:val="center"/>
        <w:rPr>
          <w:rFonts w:ascii="Times New Roman" w:hAnsi="Times New Roman" w:cs="Times New Roman"/>
          <w:b/>
          <w:bCs/>
          <w:lang w:val="ru-RU"/>
        </w:rPr>
      </w:pPr>
      <w:r w:rsidRPr="00CC68B3">
        <w:rPr>
          <w:rFonts w:ascii="Times New Roman" w:hAnsi="Times New Roman" w:cs="Times New Roman"/>
          <w:b/>
          <w:bCs/>
          <w:lang w:val="sr-Cyrl-CS"/>
        </w:rPr>
        <w:t>Бајина Башта  дана</w:t>
      </w:r>
      <w:r w:rsidRPr="00CC68B3">
        <w:rPr>
          <w:rFonts w:ascii="Times New Roman" w:hAnsi="Times New Roman" w:cs="Times New Roman"/>
          <w:b/>
          <w:bCs/>
          <w:lang w:val="ru-RU"/>
        </w:rPr>
        <w:t xml:space="preserve"> </w:t>
      </w:r>
      <w:r w:rsidR="0042416D">
        <w:rPr>
          <w:rFonts w:ascii="Times New Roman" w:hAnsi="Times New Roman" w:cs="Times New Roman"/>
          <w:b/>
          <w:bCs/>
        </w:rPr>
        <w:t>26.maja 2016</w:t>
      </w:r>
      <w:r w:rsidRPr="00CC68B3">
        <w:rPr>
          <w:rFonts w:ascii="Times New Roman" w:hAnsi="Times New Roman" w:cs="Times New Roman"/>
          <w:b/>
          <w:bCs/>
          <w:lang w:val="sr-Cyrl-CS"/>
        </w:rPr>
        <w:t>.  године</w:t>
      </w:r>
    </w:p>
    <w:p w:rsidR="00CE1A5B" w:rsidRPr="0042416D" w:rsidRDefault="0042416D" w:rsidP="0042416D">
      <w:pPr>
        <w:rPr>
          <w:rFonts w:ascii="Times New Roman" w:hAnsi="Times New Roman" w:cs="Times New Roman"/>
          <w:b/>
          <w:lang w:val="sr-Cyrl-CS"/>
        </w:rPr>
      </w:pPr>
      <w:r>
        <w:rPr>
          <w:rFonts w:ascii="Times New Roman" w:hAnsi="Times New Roman" w:cs="Times New Roman"/>
          <w:sz w:val="20"/>
          <w:szCs w:val="20"/>
        </w:rPr>
        <w:t xml:space="preserve">                                                    </w:t>
      </w:r>
      <w:r w:rsidR="00CE1A5B" w:rsidRPr="0042416D">
        <w:rPr>
          <w:rFonts w:ascii="Times New Roman" w:hAnsi="Times New Roman" w:cs="Times New Roman"/>
          <w:b/>
          <w:lang w:val="sr-Cyrl-CS"/>
        </w:rPr>
        <w:t>СКУПШТИНА ОПШТИНЕ БАЈИНА БАШТА</w:t>
      </w:r>
    </w:p>
    <w:p w:rsidR="00742710" w:rsidRPr="008B431A" w:rsidRDefault="00742710" w:rsidP="00742710">
      <w:pPr>
        <w:rPr>
          <w:rFonts w:ascii="Times New Roman" w:hAnsi="Times New Roman" w:cs="Times New Roman"/>
          <w:lang w:val="sr-Cyrl-CS"/>
        </w:rPr>
      </w:pPr>
      <w:r w:rsidRPr="008B431A">
        <w:rPr>
          <w:rFonts w:ascii="Times New Roman" w:hAnsi="Times New Roman" w:cs="Times New Roman"/>
          <w:lang w:val="sr-Cyrl-CS"/>
        </w:rPr>
        <w:t xml:space="preserve">                                                                                               </w:t>
      </w:r>
      <w:r w:rsidR="00CE1A5B" w:rsidRPr="008B431A">
        <w:rPr>
          <w:rFonts w:ascii="Times New Roman" w:hAnsi="Times New Roman" w:cs="Times New Roman"/>
          <w:lang w:val="sr-Cyrl-CS"/>
        </w:rPr>
        <w:t xml:space="preserve"> </w:t>
      </w:r>
    </w:p>
    <w:p w:rsidR="00CE1A5B" w:rsidRPr="008B431A" w:rsidRDefault="00742710" w:rsidP="00742710">
      <w:pPr>
        <w:rPr>
          <w:rFonts w:ascii="Times New Roman" w:hAnsi="Times New Roman" w:cs="Times New Roman"/>
          <w:lang w:val="sr-Cyrl-CS"/>
        </w:rPr>
      </w:pPr>
      <w:r w:rsidRPr="008B431A">
        <w:rPr>
          <w:rFonts w:ascii="Times New Roman" w:hAnsi="Times New Roman" w:cs="Times New Roman"/>
          <w:lang w:val="sr-Cyrl-CS"/>
        </w:rPr>
        <w:t xml:space="preserve">                                                                </w:t>
      </w:r>
      <w:r w:rsidR="0042416D">
        <w:rPr>
          <w:rFonts w:ascii="Times New Roman" w:hAnsi="Times New Roman" w:cs="Times New Roman"/>
          <w:lang w:val="sr-Cyrl-CS"/>
        </w:rPr>
        <w:t xml:space="preserve">                      ПРЕДСЕДНИ</w:t>
      </w:r>
      <w:r w:rsidR="0042416D">
        <w:rPr>
          <w:rFonts w:ascii="Times New Roman" w:hAnsi="Times New Roman" w:cs="Times New Roman"/>
        </w:rPr>
        <w:t xml:space="preserve">ЦА </w:t>
      </w:r>
      <w:r w:rsidR="00CE1A5B" w:rsidRPr="008B431A">
        <w:rPr>
          <w:rFonts w:ascii="Times New Roman" w:hAnsi="Times New Roman" w:cs="Times New Roman"/>
          <w:lang w:val="sr-Cyrl-CS"/>
        </w:rPr>
        <w:t xml:space="preserve"> СКУПШТИНЕ ОПШТИНЕ</w:t>
      </w:r>
    </w:p>
    <w:p w:rsidR="00CE1A5B" w:rsidRPr="008B431A" w:rsidRDefault="00CE1A5B" w:rsidP="004D59AD">
      <w:pPr>
        <w:jc w:val="center"/>
        <w:rPr>
          <w:rFonts w:ascii="Times New Roman" w:hAnsi="Times New Roman" w:cs="Times New Roman"/>
        </w:rPr>
      </w:pPr>
      <w:r w:rsidRPr="008B431A">
        <w:rPr>
          <w:rFonts w:ascii="Times New Roman" w:hAnsi="Times New Roman" w:cs="Times New Roman"/>
          <w:lang w:val="sr-Cyrl-CS"/>
        </w:rPr>
        <w:t xml:space="preserve">                                                             </w:t>
      </w:r>
      <w:r w:rsidR="0042416D">
        <w:rPr>
          <w:rFonts w:ascii="Times New Roman" w:hAnsi="Times New Roman" w:cs="Times New Roman"/>
        </w:rPr>
        <w:t xml:space="preserve">        </w:t>
      </w:r>
      <w:r w:rsidR="0042416D">
        <w:rPr>
          <w:rFonts w:ascii="Times New Roman" w:hAnsi="Times New Roman" w:cs="Times New Roman"/>
          <w:lang w:val="sr-Cyrl-CS"/>
        </w:rPr>
        <w:t>Весна Ђурић</w:t>
      </w:r>
    </w:p>
    <w:p w:rsidR="00CE1A5B" w:rsidRPr="00CC68B3" w:rsidRDefault="00CE1A5B" w:rsidP="00F22E83">
      <w:pPr>
        <w:spacing w:after="0" w:line="240" w:lineRule="auto"/>
        <w:rPr>
          <w:rFonts w:ascii="Times New Roman" w:hAnsi="Times New Roman" w:cs="Times New Roman"/>
          <w:sz w:val="24"/>
          <w:szCs w:val="24"/>
        </w:rPr>
      </w:pPr>
    </w:p>
    <w:sectPr w:rsidR="00CE1A5B" w:rsidRPr="00CC68B3" w:rsidSect="00D35B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495" w:rsidRDefault="00EA6495" w:rsidP="008C394A">
      <w:pPr>
        <w:spacing w:after="0" w:line="240" w:lineRule="auto"/>
      </w:pPr>
      <w:r>
        <w:separator/>
      </w:r>
    </w:p>
  </w:endnote>
  <w:endnote w:type="continuationSeparator" w:id="1">
    <w:p w:rsidR="00EA6495" w:rsidRDefault="00EA6495" w:rsidP="008C3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EE"/>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70" w:rsidRDefault="00B804FA">
    <w:pPr>
      <w:pStyle w:val="Footer"/>
      <w:jc w:val="right"/>
    </w:pPr>
    <w:fldSimple w:instr=" PAGE   \* MERGEFORMAT ">
      <w:r w:rsidR="0042416D">
        <w:rPr>
          <w:noProof/>
        </w:rPr>
        <w:t>46</w:t>
      </w:r>
    </w:fldSimple>
  </w:p>
  <w:p w:rsidR="002F1670" w:rsidRPr="00AC3E78" w:rsidRDefault="002F1670">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495" w:rsidRDefault="00EA6495" w:rsidP="008C394A">
      <w:pPr>
        <w:spacing w:after="0" w:line="240" w:lineRule="auto"/>
      </w:pPr>
      <w:r>
        <w:separator/>
      </w:r>
    </w:p>
  </w:footnote>
  <w:footnote w:type="continuationSeparator" w:id="1">
    <w:p w:rsidR="00EA6495" w:rsidRDefault="00EA6495" w:rsidP="008C394A">
      <w:pPr>
        <w:spacing w:after="0" w:line="240" w:lineRule="auto"/>
      </w:pPr>
      <w:r>
        <w:continuationSeparator/>
      </w:r>
    </w:p>
  </w:footnote>
  <w:footnote w:id="2">
    <w:p w:rsidR="002F1670" w:rsidRPr="00892C4B" w:rsidRDefault="002F1670" w:rsidP="00F22E83">
      <w:pPr>
        <w:pStyle w:val="FootnoteText"/>
        <w:rPr>
          <w:lang w:val="sr-Cyrl-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tarSymbol" w:eastAsia="Times New Roman" w:hAnsi="Star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F836B7"/>
    <w:multiLevelType w:val="hybridMultilevel"/>
    <w:tmpl w:val="6E681660"/>
    <w:lvl w:ilvl="0" w:tplc="F02C7C32">
      <w:start w:val="1"/>
      <w:numFmt w:val="bullet"/>
      <w:lvlText w:val="-"/>
      <w:lvlJc w:val="left"/>
      <w:pPr>
        <w:ind w:left="1428" w:hanging="360"/>
      </w:pPr>
      <w:rPr>
        <w:rFonts w:ascii="Times New Roman" w:eastAsia="MS Mincho" w:hAnsi="Times New Roman" w:hint="default"/>
        <w:b w:val="0"/>
        <w:bCs w:val="0"/>
        <w:i/>
        <w:iCs/>
        <w:sz w:val="22"/>
        <w:szCs w:val="22"/>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cs="Wingdings" w:hint="default"/>
      </w:rPr>
    </w:lvl>
    <w:lvl w:ilvl="3" w:tplc="241A0001">
      <w:start w:val="1"/>
      <w:numFmt w:val="bullet"/>
      <w:lvlText w:val=""/>
      <w:lvlJc w:val="left"/>
      <w:pPr>
        <w:ind w:left="3588" w:hanging="360"/>
      </w:pPr>
      <w:rPr>
        <w:rFonts w:ascii="Symbol" w:hAnsi="Symbol" w:cs="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cs="Wingdings" w:hint="default"/>
      </w:rPr>
    </w:lvl>
    <w:lvl w:ilvl="6" w:tplc="241A0001">
      <w:start w:val="1"/>
      <w:numFmt w:val="bullet"/>
      <w:lvlText w:val=""/>
      <w:lvlJc w:val="left"/>
      <w:pPr>
        <w:ind w:left="5748" w:hanging="360"/>
      </w:pPr>
      <w:rPr>
        <w:rFonts w:ascii="Symbol" w:hAnsi="Symbol" w:cs="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cs="Wingdings" w:hint="default"/>
      </w:rPr>
    </w:lvl>
  </w:abstractNum>
  <w:abstractNum w:abstractNumId="4">
    <w:nsid w:val="025E0014"/>
    <w:multiLevelType w:val="hybridMultilevel"/>
    <w:tmpl w:val="3D9AD05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046B3390"/>
    <w:multiLevelType w:val="multilevel"/>
    <w:tmpl w:val="ABE63D04"/>
    <w:lvl w:ilvl="0">
      <w:start w:val="3"/>
      <w:numFmt w:val="decimal"/>
      <w:lvlText w:val="%1"/>
      <w:lvlJc w:val="left"/>
      <w:pPr>
        <w:ind w:left="502" w:hanging="387"/>
      </w:pPr>
      <w:rPr>
        <w:rFonts w:hint="default"/>
      </w:rPr>
    </w:lvl>
    <w:lvl w:ilvl="1">
      <w:start w:val="1"/>
      <w:numFmt w:val="decimal"/>
      <w:lvlText w:val="%1.%2."/>
      <w:lvlJc w:val="left"/>
      <w:pPr>
        <w:ind w:left="387" w:hanging="387"/>
      </w:pPr>
      <w:rPr>
        <w:rFonts w:ascii="Times New Roman" w:eastAsia="Times New Roman" w:hAnsi="Times New Roman" w:hint="default"/>
        <w:b/>
        <w:bCs/>
        <w:sz w:val="22"/>
        <w:szCs w:val="22"/>
      </w:rPr>
    </w:lvl>
    <w:lvl w:ilvl="2">
      <w:start w:val="1"/>
      <w:numFmt w:val="decimal"/>
      <w:lvlText w:val="%1.%2.%3."/>
      <w:lvlJc w:val="left"/>
      <w:pPr>
        <w:ind w:left="598" w:hanging="598"/>
      </w:pPr>
      <w:rPr>
        <w:rFonts w:ascii="Times New Roman" w:eastAsia="Times New Roman" w:hAnsi="Times New Roman" w:hint="default"/>
        <w:b/>
        <w:bCs/>
        <w:i w:val="0"/>
        <w:iCs w:val="0"/>
        <w:sz w:val="24"/>
        <w:szCs w:val="24"/>
      </w:rPr>
    </w:lvl>
    <w:lvl w:ilvl="3">
      <w:start w:val="1"/>
      <w:numFmt w:val="bullet"/>
      <w:lvlText w:val="•"/>
      <w:lvlJc w:val="left"/>
      <w:pPr>
        <w:ind w:left="2459" w:hanging="598"/>
      </w:pPr>
      <w:rPr>
        <w:rFonts w:hint="default"/>
      </w:rPr>
    </w:lvl>
    <w:lvl w:ilvl="4">
      <w:start w:val="1"/>
      <w:numFmt w:val="bullet"/>
      <w:lvlText w:val="•"/>
      <w:lvlJc w:val="left"/>
      <w:pPr>
        <w:ind w:left="3437" w:hanging="598"/>
      </w:pPr>
      <w:rPr>
        <w:rFonts w:hint="default"/>
      </w:rPr>
    </w:lvl>
    <w:lvl w:ilvl="5">
      <w:start w:val="1"/>
      <w:numFmt w:val="bullet"/>
      <w:lvlText w:val="•"/>
      <w:lvlJc w:val="left"/>
      <w:pPr>
        <w:ind w:left="4415" w:hanging="598"/>
      </w:pPr>
      <w:rPr>
        <w:rFonts w:hint="default"/>
      </w:rPr>
    </w:lvl>
    <w:lvl w:ilvl="6">
      <w:start w:val="1"/>
      <w:numFmt w:val="bullet"/>
      <w:lvlText w:val="•"/>
      <w:lvlJc w:val="left"/>
      <w:pPr>
        <w:ind w:left="5393" w:hanging="598"/>
      </w:pPr>
      <w:rPr>
        <w:rFonts w:hint="default"/>
      </w:rPr>
    </w:lvl>
    <w:lvl w:ilvl="7">
      <w:start w:val="1"/>
      <w:numFmt w:val="bullet"/>
      <w:lvlText w:val="•"/>
      <w:lvlJc w:val="left"/>
      <w:pPr>
        <w:ind w:left="6371" w:hanging="598"/>
      </w:pPr>
      <w:rPr>
        <w:rFonts w:hint="default"/>
      </w:rPr>
    </w:lvl>
    <w:lvl w:ilvl="8">
      <w:start w:val="1"/>
      <w:numFmt w:val="bullet"/>
      <w:lvlText w:val="•"/>
      <w:lvlJc w:val="left"/>
      <w:pPr>
        <w:ind w:left="7350" w:hanging="598"/>
      </w:pPr>
      <w:rPr>
        <w:rFonts w:hint="default"/>
      </w:rPr>
    </w:lvl>
  </w:abstractNum>
  <w:abstractNum w:abstractNumId="6">
    <w:nsid w:val="068A1965"/>
    <w:multiLevelType w:val="hybridMultilevel"/>
    <w:tmpl w:val="F496B994"/>
    <w:lvl w:ilvl="0" w:tplc="E69EC99C">
      <w:start w:val="1"/>
      <w:numFmt w:val="bullet"/>
      <w:lvlText w:val=""/>
      <w:lvlJc w:val="left"/>
      <w:pPr>
        <w:tabs>
          <w:tab w:val="num" w:pos="720"/>
        </w:tabs>
        <w:ind w:left="720" w:hanging="360"/>
      </w:pPr>
      <w:rPr>
        <w:rFonts w:ascii="Wingdings" w:hAnsi="Wingdings" w:cs="Wingdings" w:hint="default"/>
      </w:rPr>
    </w:lvl>
    <w:lvl w:ilvl="1" w:tplc="10CA8B3A">
      <w:start w:val="1"/>
      <w:numFmt w:val="bullet"/>
      <w:lvlText w:val=""/>
      <w:lvlJc w:val="left"/>
      <w:pPr>
        <w:tabs>
          <w:tab w:val="num" w:pos="1440"/>
        </w:tabs>
        <w:ind w:left="1440" w:hanging="360"/>
      </w:pPr>
      <w:rPr>
        <w:rFonts w:ascii="Wingdings" w:hAnsi="Wingdings" w:cs="Wingdings" w:hint="default"/>
      </w:rPr>
    </w:lvl>
    <w:lvl w:ilvl="2" w:tplc="9D7C285C">
      <w:start w:val="1"/>
      <w:numFmt w:val="bullet"/>
      <w:lvlText w:val=""/>
      <w:lvlJc w:val="left"/>
      <w:pPr>
        <w:tabs>
          <w:tab w:val="num" w:pos="2160"/>
        </w:tabs>
        <w:ind w:left="2160" w:hanging="360"/>
      </w:pPr>
      <w:rPr>
        <w:rFonts w:ascii="Wingdings" w:hAnsi="Wingdings" w:cs="Wingdings" w:hint="default"/>
      </w:rPr>
    </w:lvl>
    <w:lvl w:ilvl="3" w:tplc="CE38DB60">
      <w:start w:val="1"/>
      <w:numFmt w:val="bullet"/>
      <w:lvlText w:val=""/>
      <w:lvlJc w:val="left"/>
      <w:pPr>
        <w:tabs>
          <w:tab w:val="num" w:pos="2880"/>
        </w:tabs>
        <w:ind w:left="2880" w:hanging="360"/>
      </w:pPr>
      <w:rPr>
        <w:rFonts w:ascii="Wingdings" w:hAnsi="Wingdings" w:cs="Wingdings" w:hint="default"/>
      </w:rPr>
    </w:lvl>
    <w:lvl w:ilvl="4" w:tplc="A886D138">
      <w:start w:val="1"/>
      <w:numFmt w:val="bullet"/>
      <w:lvlText w:val=""/>
      <w:lvlJc w:val="left"/>
      <w:pPr>
        <w:tabs>
          <w:tab w:val="num" w:pos="3600"/>
        </w:tabs>
        <w:ind w:left="3600" w:hanging="360"/>
      </w:pPr>
      <w:rPr>
        <w:rFonts w:ascii="Wingdings" w:hAnsi="Wingdings" w:cs="Wingdings" w:hint="default"/>
      </w:rPr>
    </w:lvl>
    <w:lvl w:ilvl="5" w:tplc="D388BC8C">
      <w:start w:val="1"/>
      <w:numFmt w:val="bullet"/>
      <w:lvlText w:val=""/>
      <w:lvlJc w:val="left"/>
      <w:pPr>
        <w:tabs>
          <w:tab w:val="num" w:pos="4320"/>
        </w:tabs>
        <w:ind w:left="4320" w:hanging="360"/>
      </w:pPr>
      <w:rPr>
        <w:rFonts w:ascii="Wingdings" w:hAnsi="Wingdings" w:cs="Wingdings" w:hint="default"/>
      </w:rPr>
    </w:lvl>
    <w:lvl w:ilvl="6" w:tplc="D7CC369A">
      <w:start w:val="1"/>
      <w:numFmt w:val="bullet"/>
      <w:lvlText w:val=""/>
      <w:lvlJc w:val="left"/>
      <w:pPr>
        <w:tabs>
          <w:tab w:val="num" w:pos="5040"/>
        </w:tabs>
        <w:ind w:left="5040" w:hanging="360"/>
      </w:pPr>
      <w:rPr>
        <w:rFonts w:ascii="Wingdings" w:hAnsi="Wingdings" w:cs="Wingdings" w:hint="default"/>
      </w:rPr>
    </w:lvl>
    <w:lvl w:ilvl="7" w:tplc="F87C670A">
      <w:start w:val="1"/>
      <w:numFmt w:val="bullet"/>
      <w:lvlText w:val=""/>
      <w:lvlJc w:val="left"/>
      <w:pPr>
        <w:tabs>
          <w:tab w:val="num" w:pos="5760"/>
        </w:tabs>
        <w:ind w:left="5760" w:hanging="360"/>
      </w:pPr>
      <w:rPr>
        <w:rFonts w:ascii="Wingdings" w:hAnsi="Wingdings" w:cs="Wingdings" w:hint="default"/>
      </w:rPr>
    </w:lvl>
    <w:lvl w:ilvl="8" w:tplc="8C448166">
      <w:start w:val="1"/>
      <w:numFmt w:val="bullet"/>
      <w:lvlText w:val=""/>
      <w:lvlJc w:val="left"/>
      <w:pPr>
        <w:tabs>
          <w:tab w:val="num" w:pos="6480"/>
        </w:tabs>
        <w:ind w:left="6480" w:hanging="360"/>
      </w:pPr>
      <w:rPr>
        <w:rFonts w:ascii="Wingdings" w:hAnsi="Wingdings" w:cs="Wingdings" w:hint="default"/>
      </w:rPr>
    </w:lvl>
  </w:abstractNum>
  <w:abstractNum w:abstractNumId="7">
    <w:nsid w:val="06A77731"/>
    <w:multiLevelType w:val="hybridMultilevel"/>
    <w:tmpl w:val="D9CAD45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nsid w:val="0E08016E"/>
    <w:multiLevelType w:val="multilevel"/>
    <w:tmpl w:val="0B9EF01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7371FF"/>
    <w:multiLevelType w:val="multilevel"/>
    <w:tmpl w:val="1B74845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7E19B0"/>
    <w:multiLevelType w:val="hybridMultilevel"/>
    <w:tmpl w:val="74AA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45B4B"/>
    <w:multiLevelType w:val="multilevel"/>
    <w:tmpl w:val="2D1E2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1846A9"/>
    <w:multiLevelType w:val="hybridMultilevel"/>
    <w:tmpl w:val="0F2C6B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1315456E"/>
    <w:multiLevelType w:val="hybridMultilevel"/>
    <w:tmpl w:val="885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04288"/>
    <w:multiLevelType w:val="hybridMultilevel"/>
    <w:tmpl w:val="3064CAE6"/>
    <w:lvl w:ilvl="0" w:tplc="571C53E6">
      <w:numFmt w:val="bullet"/>
      <w:lvlText w:val="-"/>
      <w:lvlJc w:val="left"/>
      <w:pPr>
        <w:ind w:left="795" w:hanging="360"/>
      </w:pPr>
      <w:rPr>
        <w:rFonts w:ascii="Times New Roman" w:eastAsia="MS Mincho" w:hAnsi="Times New Roman" w:hint="default"/>
      </w:rPr>
    </w:lvl>
    <w:lvl w:ilvl="1" w:tplc="241A0003">
      <w:start w:val="1"/>
      <w:numFmt w:val="bullet"/>
      <w:lvlText w:val="o"/>
      <w:lvlJc w:val="left"/>
      <w:pPr>
        <w:ind w:left="1515" w:hanging="360"/>
      </w:pPr>
      <w:rPr>
        <w:rFonts w:ascii="Courier New" w:hAnsi="Courier New" w:cs="Courier New" w:hint="default"/>
      </w:rPr>
    </w:lvl>
    <w:lvl w:ilvl="2" w:tplc="241A0005">
      <w:start w:val="1"/>
      <w:numFmt w:val="bullet"/>
      <w:lvlText w:val=""/>
      <w:lvlJc w:val="left"/>
      <w:pPr>
        <w:ind w:left="2235" w:hanging="360"/>
      </w:pPr>
      <w:rPr>
        <w:rFonts w:ascii="Wingdings" w:hAnsi="Wingdings" w:cs="Wingdings" w:hint="default"/>
      </w:rPr>
    </w:lvl>
    <w:lvl w:ilvl="3" w:tplc="241A0001">
      <w:start w:val="1"/>
      <w:numFmt w:val="bullet"/>
      <w:lvlText w:val=""/>
      <w:lvlJc w:val="left"/>
      <w:pPr>
        <w:ind w:left="2955" w:hanging="360"/>
      </w:pPr>
      <w:rPr>
        <w:rFonts w:ascii="Symbol" w:hAnsi="Symbol" w:cs="Symbol" w:hint="default"/>
      </w:rPr>
    </w:lvl>
    <w:lvl w:ilvl="4" w:tplc="241A0003">
      <w:start w:val="1"/>
      <w:numFmt w:val="bullet"/>
      <w:lvlText w:val="o"/>
      <w:lvlJc w:val="left"/>
      <w:pPr>
        <w:ind w:left="3675" w:hanging="360"/>
      </w:pPr>
      <w:rPr>
        <w:rFonts w:ascii="Courier New" w:hAnsi="Courier New" w:cs="Courier New" w:hint="default"/>
      </w:rPr>
    </w:lvl>
    <w:lvl w:ilvl="5" w:tplc="241A0005">
      <w:start w:val="1"/>
      <w:numFmt w:val="bullet"/>
      <w:lvlText w:val=""/>
      <w:lvlJc w:val="left"/>
      <w:pPr>
        <w:ind w:left="4395" w:hanging="360"/>
      </w:pPr>
      <w:rPr>
        <w:rFonts w:ascii="Wingdings" w:hAnsi="Wingdings" w:cs="Wingdings" w:hint="default"/>
      </w:rPr>
    </w:lvl>
    <w:lvl w:ilvl="6" w:tplc="241A0001">
      <w:start w:val="1"/>
      <w:numFmt w:val="bullet"/>
      <w:lvlText w:val=""/>
      <w:lvlJc w:val="left"/>
      <w:pPr>
        <w:ind w:left="5115" w:hanging="360"/>
      </w:pPr>
      <w:rPr>
        <w:rFonts w:ascii="Symbol" w:hAnsi="Symbol" w:cs="Symbol" w:hint="default"/>
      </w:rPr>
    </w:lvl>
    <w:lvl w:ilvl="7" w:tplc="241A0003">
      <w:start w:val="1"/>
      <w:numFmt w:val="bullet"/>
      <w:lvlText w:val="o"/>
      <w:lvlJc w:val="left"/>
      <w:pPr>
        <w:ind w:left="5835" w:hanging="360"/>
      </w:pPr>
      <w:rPr>
        <w:rFonts w:ascii="Courier New" w:hAnsi="Courier New" w:cs="Courier New" w:hint="default"/>
      </w:rPr>
    </w:lvl>
    <w:lvl w:ilvl="8" w:tplc="241A0005">
      <w:start w:val="1"/>
      <w:numFmt w:val="bullet"/>
      <w:lvlText w:val=""/>
      <w:lvlJc w:val="left"/>
      <w:pPr>
        <w:ind w:left="6555" w:hanging="360"/>
      </w:pPr>
      <w:rPr>
        <w:rFonts w:ascii="Wingdings" w:hAnsi="Wingdings" w:cs="Wingdings" w:hint="default"/>
      </w:rPr>
    </w:lvl>
  </w:abstractNum>
  <w:abstractNum w:abstractNumId="15">
    <w:nsid w:val="180067AF"/>
    <w:multiLevelType w:val="hybridMultilevel"/>
    <w:tmpl w:val="5AFE3B5E"/>
    <w:lvl w:ilvl="0" w:tplc="E2046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8D72A03"/>
    <w:multiLevelType w:val="hybridMultilevel"/>
    <w:tmpl w:val="78EEA614"/>
    <w:lvl w:ilvl="0" w:tplc="63DA0FE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9A333FB"/>
    <w:multiLevelType w:val="multilevel"/>
    <w:tmpl w:val="E3F4BD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10A3C40"/>
    <w:multiLevelType w:val="hybridMultilevel"/>
    <w:tmpl w:val="4EDA6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1737673"/>
    <w:multiLevelType w:val="hybridMultilevel"/>
    <w:tmpl w:val="E7CE62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23773399"/>
    <w:multiLevelType w:val="multilevel"/>
    <w:tmpl w:val="83E8D118"/>
    <w:lvl w:ilvl="0">
      <w:start w:val="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B50F52"/>
    <w:multiLevelType w:val="hybridMultilevel"/>
    <w:tmpl w:val="1AA48E28"/>
    <w:lvl w:ilvl="0" w:tplc="2F9CF120">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30F5649E"/>
    <w:multiLevelType w:val="hybridMultilevel"/>
    <w:tmpl w:val="98C68B24"/>
    <w:lvl w:ilvl="0" w:tplc="85E046E2">
      <w:start w:val="1"/>
      <w:numFmt w:val="bullet"/>
      <w:lvlText w:val=""/>
      <w:lvlJc w:val="left"/>
      <w:pPr>
        <w:tabs>
          <w:tab w:val="num" w:pos="720"/>
        </w:tabs>
        <w:ind w:left="720" w:hanging="360"/>
      </w:pPr>
      <w:rPr>
        <w:rFonts w:ascii="Wingdings" w:hAnsi="Wingdings" w:cs="Wingdings" w:hint="default"/>
      </w:rPr>
    </w:lvl>
    <w:lvl w:ilvl="1" w:tplc="E00E0C5A">
      <w:start w:val="1"/>
      <w:numFmt w:val="bullet"/>
      <w:lvlText w:val=""/>
      <w:lvlJc w:val="left"/>
      <w:pPr>
        <w:tabs>
          <w:tab w:val="num" w:pos="1440"/>
        </w:tabs>
        <w:ind w:left="1440" w:hanging="360"/>
      </w:pPr>
      <w:rPr>
        <w:rFonts w:ascii="Wingdings" w:hAnsi="Wingdings" w:cs="Wingdings" w:hint="default"/>
      </w:rPr>
    </w:lvl>
    <w:lvl w:ilvl="2" w:tplc="2C5C14BC">
      <w:start w:val="1"/>
      <w:numFmt w:val="bullet"/>
      <w:lvlText w:val=""/>
      <w:lvlJc w:val="left"/>
      <w:pPr>
        <w:tabs>
          <w:tab w:val="num" w:pos="2160"/>
        </w:tabs>
        <w:ind w:left="2160" w:hanging="360"/>
      </w:pPr>
      <w:rPr>
        <w:rFonts w:ascii="Wingdings" w:hAnsi="Wingdings" w:cs="Wingdings" w:hint="default"/>
      </w:rPr>
    </w:lvl>
    <w:lvl w:ilvl="3" w:tplc="E9DC1AA0">
      <w:start w:val="1"/>
      <w:numFmt w:val="bullet"/>
      <w:lvlText w:val=""/>
      <w:lvlJc w:val="left"/>
      <w:pPr>
        <w:tabs>
          <w:tab w:val="num" w:pos="2880"/>
        </w:tabs>
        <w:ind w:left="2880" w:hanging="360"/>
      </w:pPr>
      <w:rPr>
        <w:rFonts w:ascii="Wingdings" w:hAnsi="Wingdings" w:cs="Wingdings" w:hint="default"/>
      </w:rPr>
    </w:lvl>
    <w:lvl w:ilvl="4" w:tplc="DE420462">
      <w:start w:val="1"/>
      <w:numFmt w:val="bullet"/>
      <w:lvlText w:val=""/>
      <w:lvlJc w:val="left"/>
      <w:pPr>
        <w:tabs>
          <w:tab w:val="num" w:pos="3600"/>
        </w:tabs>
        <w:ind w:left="3600" w:hanging="360"/>
      </w:pPr>
      <w:rPr>
        <w:rFonts w:ascii="Wingdings" w:hAnsi="Wingdings" w:cs="Wingdings" w:hint="default"/>
      </w:rPr>
    </w:lvl>
    <w:lvl w:ilvl="5" w:tplc="5BDEEE72">
      <w:start w:val="1"/>
      <w:numFmt w:val="bullet"/>
      <w:lvlText w:val=""/>
      <w:lvlJc w:val="left"/>
      <w:pPr>
        <w:tabs>
          <w:tab w:val="num" w:pos="4320"/>
        </w:tabs>
        <w:ind w:left="4320" w:hanging="360"/>
      </w:pPr>
      <w:rPr>
        <w:rFonts w:ascii="Wingdings" w:hAnsi="Wingdings" w:cs="Wingdings" w:hint="default"/>
      </w:rPr>
    </w:lvl>
    <w:lvl w:ilvl="6" w:tplc="212C0A2A">
      <w:start w:val="1"/>
      <w:numFmt w:val="bullet"/>
      <w:lvlText w:val=""/>
      <w:lvlJc w:val="left"/>
      <w:pPr>
        <w:tabs>
          <w:tab w:val="num" w:pos="5040"/>
        </w:tabs>
        <w:ind w:left="5040" w:hanging="360"/>
      </w:pPr>
      <w:rPr>
        <w:rFonts w:ascii="Wingdings" w:hAnsi="Wingdings" w:cs="Wingdings" w:hint="default"/>
      </w:rPr>
    </w:lvl>
    <w:lvl w:ilvl="7" w:tplc="485A0868">
      <w:start w:val="1"/>
      <w:numFmt w:val="bullet"/>
      <w:lvlText w:val=""/>
      <w:lvlJc w:val="left"/>
      <w:pPr>
        <w:tabs>
          <w:tab w:val="num" w:pos="5760"/>
        </w:tabs>
        <w:ind w:left="5760" w:hanging="360"/>
      </w:pPr>
      <w:rPr>
        <w:rFonts w:ascii="Wingdings" w:hAnsi="Wingdings" w:cs="Wingdings" w:hint="default"/>
      </w:rPr>
    </w:lvl>
    <w:lvl w:ilvl="8" w:tplc="BD643E42">
      <w:start w:val="1"/>
      <w:numFmt w:val="bullet"/>
      <w:lvlText w:val=""/>
      <w:lvlJc w:val="left"/>
      <w:pPr>
        <w:tabs>
          <w:tab w:val="num" w:pos="6480"/>
        </w:tabs>
        <w:ind w:left="6480" w:hanging="360"/>
      </w:pPr>
      <w:rPr>
        <w:rFonts w:ascii="Wingdings" w:hAnsi="Wingdings" w:cs="Wingdings" w:hint="default"/>
      </w:rPr>
    </w:lvl>
  </w:abstractNum>
  <w:abstractNum w:abstractNumId="23">
    <w:nsid w:val="315A7A91"/>
    <w:multiLevelType w:val="hybridMultilevel"/>
    <w:tmpl w:val="817C1294"/>
    <w:lvl w:ilvl="0" w:tplc="67DC02C4">
      <w:start w:val="2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17D3BA1"/>
    <w:multiLevelType w:val="hybridMultilevel"/>
    <w:tmpl w:val="989A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65A12"/>
    <w:multiLevelType w:val="hybridMultilevel"/>
    <w:tmpl w:val="561CD158"/>
    <w:lvl w:ilvl="0" w:tplc="EAA45006">
      <w:start w:val="100"/>
      <w:numFmt w:val="decimal"/>
      <w:lvlText w:val="%1.1."/>
      <w:lvlJc w:val="left"/>
      <w:pPr>
        <w:ind w:left="114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DBD4726"/>
    <w:multiLevelType w:val="multilevel"/>
    <w:tmpl w:val="5060C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AA4739"/>
    <w:multiLevelType w:val="multilevel"/>
    <w:tmpl w:val="4A4820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9411A6"/>
    <w:multiLevelType w:val="multilevel"/>
    <w:tmpl w:val="77AA4B06"/>
    <w:lvl w:ilvl="0">
      <w:start w:val="1"/>
      <w:numFmt w:val="decimal"/>
      <w:lvlText w:val="%1."/>
      <w:lvlJc w:val="left"/>
      <w:pPr>
        <w:tabs>
          <w:tab w:val="num" w:pos="420"/>
        </w:tabs>
        <w:ind w:left="420" w:hanging="420"/>
      </w:pPr>
      <w:rPr>
        <w:rFonts w:hint="default"/>
        <w:b/>
        <w:bCs/>
        <w:i w:val="0"/>
        <w:iCs w:val="0"/>
        <w:sz w:val="24"/>
        <w:szCs w:val="24"/>
      </w:rPr>
    </w:lvl>
    <w:lvl w:ilvl="1">
      <w:start w:val="1"/>
      <w:numFmt w:val="decimal"/>
      <w:lvlText w:val="%1.%2."/>
      <w:lvlJc w:val="left"/>
      <w:pPr>
        <w:tabs>
          <w:tab w:val="num" w:pos="420"/>
        </w:tabs>
        <w:ind w:left="420" w:hanging="420"/>
      </w:pPr>
      <w:rPr>
        <w:rFonts w:hint="default"/>
        <w:b/>
        <w:bCs/>
        <w:i w:val="0"/>
        <w:iCs w:val="0"/>
        <w:sz w:val="24"/>
        <w:szCs w:val="24"/>
      </w:rPr>
    </w:lvl>
    <w:lvl w:ilvl="2">
      <w:start w:val="1"/>
      <w:numFmt w:val="decimal"/>
      <w:lvlText w:val="%1.%2.%3."/>
      <w:lvlJc w:val="left"/>
      <w:pPr>
        <w:tabs>
          <w:tab w:val="num" w:pos="720"/>
        </w:tabs>
        <w:ind w:left="720" w:hanging="720"/>
      </w:pPr>
      <w:rPr>
        <w:rFonts w:hint="default"/>
        <w:b/>
        <w:bCs/>
        <w:i w:val="0"/>
        <w:iCs w:val="0"/>
        <w:sz w:val="24"/>
        <w:szCs w:val="24"/>
      </w:rPr>
    </w:lvl>
    <w:lvl w:ilvl="3">
      <w:start w:val="1"/>
      <w:numFmt w:val="decimal"/>
      <w:lvlText w:val="%1.%2.%3.%4."/>
      <w:lvlJc w:val="left"/>
      <w:pPr>
        <w:tabs>
          <w:tab w:val="num" w:pos="720"/>
        </w:tabs>
        <w:ind w:left="720" w:hanging="720"/>
      </w:pPr>
      <w:rPr>
        <w:rFonts w:hint="default"/>
        <w:b/>
        <w:bCs/>
        <w:i w:val="0"/>
        <w:iCs w:val="0"/>
        <w:sz w:val="24"/>
        <w:szCs w:val="24"/>
      </w:rPr>
    </w:lvl>
    <w:lvl w:ilvl="4">
      <w:start w:val="1"/>
      <w:numFmt w:val="decimal"/>
      <w:lvlText w:val="%1.%2.%3.%4.%5."/>
      <w:lvlJc w:val="left"/>
      <w:pPr>
        <w:tabs>
          <w:tab w:val="num" w:pos="1080"/>
        </w:tabs>
        <w:ind w:left="1080" w:hanging="1080"/>
      </w:pPr>
      <w:rPr>
        <w:rFonts w:hint="default"/>
        <w:b/>
        <w:bCs/>
        <w:i w:val="0"/>
        <w:iCs w:val="0"/>
        <w:sz w:val="24"/>
        <w:szCs w:val="24"/>
      </w:rPr>
    </w:lvl>
    <w:lvl w:ilvl="5">
      <w:start w:val="1"/>
      <w:numFmt w:val="decimal"/>
      <w:lvlText w:val="%1.%2.%3.%4.%5.%6."/>
      <w:lvlJc w:val="left"/>
      <w:pPr>
        <w:tabs>
          <w:tab w:val="num" w:pos="1080"/>
        </w:tabs>
        <w:ind w:left="1080" w:hanging="1080"/>
      </w:pPr>
      <w:rPr>
        <w:rFonts w:hint="default"/>
        <w:b/>
        <w:bCs/>
        <w:i w:val="0"/>
        <w:iCs w:val="0"/>
        <w:sz w:val="24"/>
        <w:szCs w:val="24"/>
      </w:rPr>
    </w:lvl>
    <w:lvl w:ilvl="6">
      <w:start w:val="1"/>
      <w:numFmt w:val="decimal"/>
      <w:lvlText w:val="%1.%2.%3.%4.%5.%6.%7."/>
      <w:lvlJc w:val="left"/>
      <w:pPr>
        <w:tabs>
          <w:tab w:val="num" w:pos="1440"/>
        </w:tabs>
        <w:ind w:left="1440" w:hanging="1440"/>
      </w:pPr>
      <w:rPr>
        <w:rFonts w:hint="default"/>
        <w:b/>
        <w:bCs/>
        <w:i w:val="0"/>
        <w:iCs w:val="0"/>
        <w:sz w:val="24"/>
        <w:szCs w:val="24"/>
      </w:rPr>
    </w:lvl>
    <w:lvl w:ilvl="7">
      <w:start w:val="1"/>
      <w:numFmt w:val="decimal"/>
      <w:lvlText w:val="%1.%2.%3.%4.%5.%6.%7.%8."/>
      <w:lvlJc w:val="left"/>
      <w:pPr>
        <w:tabs>
          <w:tab w:val="num" w:pos="1440"/>
        </w:tabs>
        <w:ind w:left="1440" w:hanging="1440"/>
      </w:pPr>
      <w:rPr>
        <w:rFonts w:hint="default"/>
        <w:b/>
        <w:bCs/>
        <w:i w:val="0"/>
        <w:iCs w:val="0"/>
        <w:sz w:val="24"/>
        <w:szCs w:val="24"/>
      </w:rPr>
    </w:lvl>
    <w:lvl w:ilvl="8">
      <w:start w:val="1"/>
      <w:numFmt w:val="decimal"/>
      <w:lvlText w:val="%1.%2.%3.%4.%5.%6.%7.%8.%9."/>
      <w:lvlJc w:val="left"/>
      <w:pPr>
        <w:tabs>
          <w:tab w:val="num" w:pos="1800"/>
        </w:tabs>
        <w:ind w:left="1800" w:hanging="1800"/>
      </w:pPr>
      <w:rPr>
        <w:rFonts w:hint="default"/>
        <w:b/>
        <w:bCs/>
        <w:i w:val="0"/>
        <w:iCs w:val="0"/>
        <w:sz w:val="24"/>
        <w:szCs w:val="24"/>
      </w:rPr>
    </w:lvl>
  </w:abstractNum>
  <w:abstractNum w:abstractNumId="29">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3658D"/>
    <w:multiLevelType w:val="multilevel"/>
    <w:tmpl w:val="AAA28E1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10341F"/>
    <w:multiLevelType w:val="hybridMultilevel"/>
    <w:tmpl w:val="6DE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063E5"/>
    <w:multiLevelType w:val="multilevel"/>
    <w:tmpl w:val="15AE031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6740A9"/>
    <w:multiLevelType w:val="hybridMultilevel"/>
    <w:tmpl w:val="72C6A552"/>
    <w:lvl w:ilvl="0" w:tplc="48C889C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83C39D0"/>
    <w:multiLevelType w:val="hybridMultilevel"/>
    <w:tmpl w:val="786AED82"/>
    <w:lvl w:ilvl="0" w:tplc="478E6E5E">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A9F5943"/>
    <w:multiLevelType w:val="multilevel"/>
    <w:tmpl w:val="5E985C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0EC7E3D"/>
    <w:multiLevelType w:val="hybridMultilevel"/>
    <w:tmpl w:val="568A7776"/>
    <w:lvl w:ilvl="0" w:tplc="ABF68DA4">
      <w:start w:val="20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1665ADF"/>
    <w:multiLevelType w:val="hybridMultilevel"/>
    <w:tmpl w:val="C30A115E"/>
    <w:lvl w:ilvl="0" w:tplc="8DA683AE">
      <w:start w:val="1"/>
      <w:numFmt w:val="bullet"/>
      <w:lvlText w:val=""/>
      <w:lvlJc w:val="left"/>
      <w:pPr>
        <w:tabs>
          <w:tab w:val="num" w:pos="720"/>
        </w:tabs>
        <w:ind w:left="720" w:hanging="360"/>
      </w:pPr>
      <w:rPr>
        <w:rFonts w:ascii="Wingdings" w:hAnsi="Wingdings" w:cs="Wingdings" w:hint="default"/>
      </w:rPr>
    </w:lvl>
    <w:lvl w:ilvl="1" w:tplc="3F4C96E6">
      <w:start w:val="1"/>
      <w:numFmt w:val="bullet"/>
      <w:lvlText w:val=""/>
      <w:lvlJc w:val="left"/>
      <w:pPr>
        <w:tabs>
          <w:tab w:val="num" w:pos="1440"/>
        </w:tabs>
        <w:ind w:left="1440" w:hanging="360"/>
      </w:pPr>
      <w:rPr>
        <w:rFonts w:ascii="Wingdings" w:hAnsi="Wingdings" w:cs="Wingdings" w:hint="default"/>
      </w:rPr>
    </w:lvl>
    <w:lvl w:ilvl="2" w:tplc="9E8CCFE0">
      <w:start w:val="1"/>
      <w:numFmt w:val="bullet"/>
      <w:lvlText w:val=""/>
      <w:lvlJc w:val="left"/>
      <w:pPr>
        <w:tabs>
          <w:tab w:val="num" w:pos="2160"/>
        </w:tabs>
        <w:ind w:left="2160" w:hanging="360"/>
      </w:pPr>
      <w:rPr>
        <w:rFonts w:ascii="Wingdings" w:hAnsi="Wingdings" w:cs="Wingdings" w:hint="default"/>
      </w:rPr>
    </w:lvl>
    <w:lvl w:ilvl="3" w:tplc="7E74992A">
      <w:start w:val="1"/>
      <w:numFmt w:val="bullet"/>
      <w:lvlText w:val=""/>
      <w:lvlJc w:val="left"/>
      <w:pPr>
        <w:tabs>
          <w:tab w:val="num" w:pos="2880"/>
        </w:tabs>
        <w:ind w:left="2880" w:hanging="360"/>
      </w:pPr>
      <w:rPr>
        <w:rFonts w:ascii="Wingdings" w:hAnsi="Wingdings" w:cs="Wingdings" w:hint="default"/>
      </w:rPr>
    </w:lvl>
    <w:lvl w:ilvl="4" w:tplc="4A06375A">
      <w:start w:val="1"/>
      <w:numFmt w:val="bullet"/>
      <w:lvlText w:val=""/>
      <w:lvlJc w:val="left"/>
      <w:pPr>
        <w:tabs>
          <w:tab w:val="num" w:pos="3600"/>
        </w:tabs>
        <w:ind w:left="3600" w:hanging="360"/>
      </w:pPr>
      <w:rPr>
        <w:rFonts w:ascii="Wingdings" w:hAnsi="Wingdings" w:cs="Wingdings" w:hint="default"/>
      </w:rPr>
    </w:lvl>
    <w:lvl w:ilvl="5" w:tplc="E3420542">
      <w:start w:val="1"/>
      <w:numFmt w:val="bullet"/>
      <w:lvlText w:val=""/>
      <w:lvlJc w:val="left"/>
      <w:pPr>
        <w:tabs>
          <w:tab w:val="num" w:pos="4320"/>
        </w:tabs>
        <w:ind w:left="4320" w:hanging="360"/>
      </w:pPr>
      <w:rPr>
        <w:rFonts w:ascii="Wingdings" w:hAnsi="Wingdings" w:cs="Wingdings" w:hint="default"/>
      </w:rPr>
    </w:lvl>
    <w:lvl w:ilvl="6" w:tplc="F5B0FE74">
      <w:start w:val="1"/>
      <w:numFmt w:val="bullet"/>
      <w:lvlText w:val=""/>
      <w:lvlJc w:val="left"/>
      <w:pPr>
        <w:tabs>
          <w:tab w:val="num" w:pos="5040"/>
        </w:tabs>
        <w:ind w:left="5040" w:hanging="360"/>
      </w:pPr>
      <w:rPr>
        <w:rFonts w:ascii="Wingdings" w:hAnsi="Wingdings" w:cs="Wingdings" w:hint="default"/>
      </w:rPr>
    </w:lvl>
    <w:lvl w:ilvl="7" w:tplc="354C309A">
      <w:start w:val="1"/>
      <w:numFmt w:val="bullet"/>
      <w:lvlText w:val=""/>
      <w:lvlJc w:val="left"/>
      <w:pPr>
        <w:tabs>
          <w:tab w:val="num" w:pos="5760"/>
        </w:tabs>
        <w:ind w:left="5760" w:hanging="360"/>
      </w:pPr>
      <w:rPr>
        <w:rFonts w:ascii="Wingdings" w:hAnsi="Wingdings" w:cs="Wingdings" w:hint="default"/>
      </w:rPr>
    </w:lvl>
    <w:lvl w:ilvl="8" w:tplc="0040158C">
      <w:start w:val="1"/>
      <w:numFmt w:val="bullet"/>
      <w:lvlText w:val=""/>
      <w:lvlJc w:val="left"/>
      <w:pPr>
        <w:tabs>
          <w:tab w:val="num" w:pos="6480"/>
        </w:tabs>
        <w:ind w:left="6480" w:hanging="360"/>
      </w:pPr>
      <w:rPr>
        <w:rFonts w:ascii="Wingdings" w:hAnsi="Wingdings" w:cs="Wingdings" w:hint="default"/>
      </w:rPr>
    </w:lvl>
  </w:abstractNum>
  <w:abstractNum w:abstractNumId="38">
    <w:nsid w:val="632C60D3"/>
    <w:multiLevelType w:val="hybridMultilevel"/>
    <w:tmpl w:val="738AEA36"/>
    <w:lvl w:ilvl="0" w:tplc="6DBAFF08">
      <w:start w:val="100"/>
      <w:numFmt w:val="decimal"/>
      <w:lvlText w:val="%1.2."/>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8740623"/>
    <w:multiLevelType w:val="hybridMultilevel"/>
    <w:tmpl w:val="580C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A78C7"/>
    <w:multiLevelType w:val="hybridMultilevel"/>
    <w:tmpl w:val="90464F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A3C55F1"/>
    <w:multiLevelType w:val="hybridMultilevel"/>
    <w:tmpl w:val="77AED7F2"/>
    <w:lvl w:ilvl="0" w:tplc="FF12DDE4">
      <w:start w:val="1"/>
      <w:numFmt w:val="bullet"/>
      <w:lvlText w:val=""/>
      <w:lvlJc w:val="left"/>
      <w:pPr>
        <w:tabs>
          <w:tab w:val="num" w:pos="720"/>
        </w:tabs>
        <w:ind w:left="720" w:hanging="360"/>
      </w:pPr>
      <w:rPr>
        <w:rFonts w:ascii="Wingdings" w:hAnsi="Wingdings" w:cs="Wingdings" w:hint="default"/>
      </w:rPr>
    </w:lvl>
    <w:lvl w:ilvl="1" w:tplc="00589734">
      <w:start w:val="1"/>
      <w:numFmt w:val="bullet"/>
      <w:lvlText w:val=""/>
      <w:lvlJc w:val="left"/>
      <w:pPr>
        <w:tabs>
          <w:tab w:val="num" w:pos="1440"/>
        </w:tabs>
        <w:ind w:left="1440" w:hanging="360"/>
      </w:pPr>
      <w:rPr>
        <w:rFonts w:ascii="Wingdings" w:hAnsi="Wingdings" w:cs="Wingdings" w:hint="default"/>
      </w:rPr>
    </w:lvl>
    <w:lvl w:ilvl="2" w:tplc="2A86A4B0">
      <w:start w:val="1"/>
      <w:numFmt w:val="bullet"/>
      <w:lvlText w:val=""/>
      <w:lvlJc w:val="left"/>
      <w:pPr>
        <w:tabs>
          <w:tab w:val="num" w:pos="2160"/>
        </w:tabs>
        <w:ind w:left="2160" w:hanging="360"/>
      </w:pPr>
      <w:rPr>
        <w:rFonts w:ascii="Wingdings" w:hAnsi="Wingdings" w:cs="Wingdings" w:hint="default"/>
      </w:rPr>
    </w:lvl>
    <w:lvl w:ilvl="3" w:tplc="8DDEF2C4">
      <w:start w:val="1"/>
      <w:numFmt w:val="bullet"/>
      <w:lvlText w:val=""/>
      <w:lvlJc w:val="left"/>
      <w:pPr>
        <w:tabs>
          <w:tab w:val="num" w:pos="2880"/>
        </w:tabs>
        <w:ind w:left="2880" w:hanging="360"/>
      </w:pPr>
      <w:rPr>
        <w:rFonts w:ascii="Wingdings" w:hAnsi="Wingdings" w:cs="Wingdings" w:hint="default"/>
      </w:rPr>
    </w:lvl>
    <w:lvl w:ilvl="4" w:tplc="D00292E0">
      <w:start w:val="1"/>
      <w:numFmt w:val="bullet"/>
      <w:lvlText w:val=""/>
      <w:lvlJc w:val="left"/>
      <w:pPr>
        <w:tabs>
          <w:tab w:val="num" w:pos="3600"/>
        </w:tabs>
        <w:ind w:left="3600" w:hanging="360"/>
      </w:pPr>
      <w:rPr>
        <w:rFonts w:ascii="Wingdings" w:hAnsi="Wingdings" w:cs="Wingdings" w:hint="default"/>
      </w:rPr>
    </w:lvl>
    <w:lvl w:ilvl="5" w:tplc="FDA403B2">
      <w:start w:val="1"/>
      <w:numFmt w:val="bullet"/>
      <w:lvlText w:val=""/>
      <w:lvlJc w:val="left"/>
      <w:pPr>
        <w:tabs>
          <w:tab w:val="num" w:pos="4320"/>
        </w:tabs>
        <w:ind w:left="4320" w:hanging="360"/>
      </w:pPr>
      <w:rPr>
        <w:rFonts w:ascii="Wingdings" w:hAnsi="Wingdings" w:cs="Wingdings" w:hint="default"/>
      </w:rPr>
    </w:lvl>
    <w:lvl w:ilvl="6" w:tplc="3C087274">
      <w:start w:val="1"/>
      <w:numFmt w:val="bullet"/>
      <w:lvlText w:val=""/>
      <w:lvlJc w:val="left"/>
      <w:pPr>
        <w:tabs>
          <w:tab w:val="num" w:pos="5040"/>
        </w:tabs>
        <w:ind w:left="5040" w:hanging="360"/>
      </w:pPr>
      <w:rPr>
        <w:rFonts w:ascii="Wingdings" w:hAnsi="Wingdings" w:cs="Wingdings" w:hint="default"/>
      </w:rPr>
    </w:lvl>
    <w:lvl w:ilvl="7" w:tplc="55BA564C">
      <w:start w:val="1"/>
      <w:numFmt w:val="bullet"/>
      <w:lvlText w:val=""/>
      <w:lvlJc w:val="left"/>
      <w:pPr>
        <w:tabs>
          <w:tab w:val="num" w:pos="5760"/>
        </w:tabs>
        <w:ind w:left="5760" w:hanging="360"/>
      </w:pPr>
      <w:rPr>
        <w:rFonts w:ascii="Wingdings" w:hAnsi="Wingdings" w:cs="Wingdings" w:hint="default"/>
      </w:rPr>
    </w:lvl>
    <w:lvl w:ilvl="8" w:tplc="05CCCA90">
      <w:start w:val="1"/>
      <w:numFmt w:val="bullet"/>
      <w:lvlText w:val=""/>
      <w:lvlJc w:val="left"/>
      <w:pPr>
        <w:tabs>
          <w:tab w:val="num" w:pos="6480"/>
        </w:tabs>
        <w:ind w:left="6480" w:hanging="360"/>
      </w:pPr>
      <w:rPr>
        <w:rFonts w:ascii="Wingdings" w:hAnsi="Wingdings" w:cs="Wingdings" w:hint="default"/>
      </w:rPr>
    </w:lvl>
  </w:abstractNum>
  <w:abstractNum w:abstractNumId="42">
    <w:nsid w:val="6C467C11"/>
    <w:multiLevelType w:val="hybridMultilevel"/>
    <w:tmpl w:val="456EDAC2"/>
    <w:lvl w:ilvl="0" w:tplc="7D7678CA">
      <w:start w:val="2"/>
      <w:numFmt w:val="bullet"/>
      <w:lvlText w:val=""/>
      <w:lvlJc w:val="left"/>
      <w:pPr>
        <w:ind w:left="795" w:hanging="360"/>
      </w:pPr>
      <w:rPr>
        <w:rFonts w:ascii="Symbol" w:eastAsia="Times New Roman"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43">
    <w:nsid w:val="73012BAA"/>
    <w:multiLevelType w:val="hybridMultilevel"/>
    <w:tmpl w:val="F53A65B0"/>
    <w:lvl w:ilvl="0" w:tplc="950EB0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350DC4"/>
    <w:multiLevelType w:val="multilevel"/>
    <w:tmpl w:val="B21C6226"/>
    <w:lvl w:ilvl="0">
      <w:start w:val="3"/>
      <w:numFmt w:val="decimal"/>
      <w:lvlText w:val="%1."/>
      <w:lvlJc w:val="left"/>
      <w:pPr>
        <w:ind w:left="660" w:hanging="660"/>
      </w:pPr>
      <w:rPr>
        <w:rFonts w:hint="default"/>
        <w:b/>
        <w:bCs/>
      </w:rPr>
    </w:lvl>
    <w:lvl w:ilvl="1">
      <w:start w:val="1"/>
      <w:numFmt w:val="decimal"/>
      <w:lvlText w:val="%1.%2."/>
      <w:lvlJc w:val="left"/>
      <w:pPr>
        <w:ind w:left="660" w:hanging="660"/>
      </w:pPr>
      <w:rPr>
        <w:rFonts w:hint="default"/>
        <w:b/>
        <w:bCs/>
      </w:rPr>
    </w:lvl>
    <w:lvl w:ilvl="2">
      <w:start w:val="1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5">
    <w:nsid w:val="743C7AD4"/>
    <w:multiLevelType w:val="hybridMultilevel"/>
    <w:tmpl w:val="BE10FFB0"/>
    <w:lvl w:ilvl="0" w:tplc="8B3E30DE">
      <w:start w:val="1"/>
      <w:numFmt w:val="bullet"/>
      <w:lvlText w:val=""/>
      <w:lvlJc w:val="left"/>
      <w:pPr>
        <w:tabs>
          <w:tab w:val="num" w:pos="720"/>
        </w:tabs>
        <w:ind w:left="720" w:hanging="360"/>
      </w:pPr>
      <w:rPr>
        <w:rFonts w:ascii="Wingdings" w:hAnsi="Wingdings" w:cs="Wingdings" w:hint="default"/>
      </w:rPr>
    </w:lvl>
    <w:lvl w:ilvl="1" w:tplc="FAB23F48">
      <w:start w:val="1"/>
      <w:numFmt w:val="bullet"/>
      <w:lvlText w:val=""/>
      <w:lvlJc w:val="left"/>
      <w:pPr>
        <w:tabs>
          <w:tab w:val="num" w:pos="1440"/>
        </w:tabs>
        <w:ind w:left="1440" w:hanging="360"/>
      </w:pPr>
      <w:rPr>
        <w:rFonts w:ascii="Wingdings" w:hAnsi="Wingdings" w:cs="Wingdings" w:hint="default"/>
      </w:rPr>
    </w:lvl>
    <w:lvl w:ilvl="2" w:tplc="25A6ABAA">
      <w:start w:val="1"/>
      <w:numFmt w:val="bullet"/>
      <w:lvlText w:val=""/>
      <w:lvlJc w:val="left"/>
      <w:pPr>
        <w:tabs>
          <w:tab w:val="num" w:pos="2160"/>
        </w:tabs>
        <w:ind w:left="2160" w:hanging="360"/>
      </w:pPr>
      <w:rPr>
        <w:rFonts w:ascii="Wingdings" w:hAnsi="Wingdings" w:cs="Wingdings" w:hint="default"/>
      </w:rPr>
    </w:lvl>
    <w:lvl w:ilvl="3" w:tplc="1E90F1AA">
      <w:start w:val="1"/>
      <w:numFmt w:val="bullet"/>
      <w:lvlText w:val=""/>
      <w:lvlJc w:val="left"/>
      <w:pPr>
        <w:tabs>
          <w:tab w:val="num" w:pos="2880"/>
        </w:tabs>
        <w:ind w:left="2880" w:hanging="360"/>
      </w:pPr>
      <w:rPr>
        <w:rFonts w:ascii="Wingdings" w:hAnsi="Wingdings" w:cs="Wingdings" w:hint="default"/>
      </w:rPr>
    </w:lvl>
    <w:lvl w:ilvl="4" w:tplc="8CB22C64">
      <w:start w:val="1"/>
      <w:numFmt w:val="bullet"/>
      <w:lvlText w:val=""/>
      <w:lvlJc w:val="left"/>
      <w:pPr>
        <w:tabs>
          <w:tab w:val="num" w:pos="3600"/>
        </w:tabs>
        <w:ind w:left="3600" w:hanging="360"/>
      </w:pPr>
      <w:rPr>
        <w:rFonts w:ascii="Wingdings" w:hAnsi="Wingdings" w:cs="Wingdings" w:hint="default"/>
      </w:rPr>
    </w:lvl>
    <w:lvl w:ilvl="5" w:tplc="5106A95E">
      <w:start w:val="1"/>
      <w:numFmt w:val="bullet"/>
      <w:lvlText w:val=""/>
      <w:lvlJc w:val="left"/>
      <w:pPr>
        <w:tabs>
          <w:tab w:val="num" w:pos="4320"/>
        </w:tabs>
        <w:ind w:left="4320" w:hanging="360"/>
      </w:pPr>
      <w:rPr>
        <w:rFonts w:ascii="Wingdings" w:hAnsi="Wingdings" w:cs="Wingdings" w:hint="default"/>
      </w:rPr>
    </w:lvl>
    <w:lvl w:ilvl="6" w:tplc="28D4BD6C">
      <w:start w:val="1"/>
      <w:numFmt w:val="bullet"/>
      <w:lvlText w:val=""/>
      <w:lvlJc w:val="left"/>
      <w:pPr>
        <w:tabs>
          <w:tab w:val="num" w:pos="5040"/>
        </w:tabs>
        <w:ind w:left="5040" w:hanging="360"/>
      </w:pPr>
      <w:rPr>
        <w:rFonts w:ascii="Wingdings" w:hAnsi="Wingdings" w:cs="Wingdings" w:hint="default"/>
      </w:rPr>
    </w:lvl>
    <w:lvl w:ilvl="7" w:tplc="7546A350">
      <w:start w:val="1"/>
      <w:numFmt w:val="bullet"/>
      <w:lvlText w:val=""/>
      <w:lvlJc w:val="left"/>
      <w:pPr>
        <w:tabs>
          <w:tab w:val="num" w:pos="5760"/>
        </w:tabs>
        <w:ind w:left="5760" w:hanging="360"/>
      </w:pPr>
      <w:rPr>
        <w:rFonts w:ascii="Wingdings" w:hAnsi="Wingdings" w:cs="Wingdings" w:hint="default"/>
      </w:rPr>
    </w:lvl>
    <w:lvl w:ilvl="8" w:tplc="CC768A22">
      <w:start w:val="1"/>
      <w:numFmt w:val="bullet"/>
      <w:lvlText w:val=""/>
      <w:lvlJc w:val="left"/>
      <w:pPr>
        <w:tabs>
          <w:tab w:val="num" w:pos="6480"/>
        </w:tabs>
        <w:ind w:left="6480" w:hanging="360"/>
      </w:pPr>
      <w:rPr>
        <w:rFonts w:ascii="Wingdings" w:hAnsi="Wingdings" w:cs="Wingdings" w:hint="default"/>
      </w:rPr>
    </w:lvl>
  </w:abstractNum>
  <w:abstractNum w:abstractNumId="46">
    <w:nsid w:val="790A3CC9"/>
    <w:multiLevelType w:val="hybridMultilevel"/>
    <w:tmpl w:val="5BE247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6"/>
  </w:num>
  <w:num w:numId="2">
    <w:abstractNumId w:val="17"/>
  </w:num>
  <w:num w:numId="3">
    <w:abstractNumId w:val="35"/>
  </w:num>
  <w:num w:numId="4">
    <w:abstractNumId w:val="0"/>
  </w:num>
  <w:num w:numId="5">
    <w:abstractNumId w:val="1"/>
  </w:num>
  <w:num w:numId="6">
    <w:abstractNumId w:val="2"/>
  </w:num>
  <w:num w:numId="7">
    <w:abstractNumId w:val="14"/>
  </w:num>
  <w:num w:numId="8">
    <w:abstractNumId w:val="41"/>
  </w:num>
  <w:num w:numId="9">
    <w:abstractNumId w:val="6"/>
  </w:num>
  <w:num w:numId="10">
    <w:abstractNumId w:val="45"/>
  </w:num>
  <w:num w:numId="11">
    <w:abstractNumId w:val="22"/>
  </w:num>
  <w:num w:numId="12">
    <w:abstractNumId w:val="37"/>
  </w:num>
  <w:num w:numId="13">
    <w:abstractNumId w:val="42"/>
  </w:num>
  <w:num w:numId="14">
    <w:abstractNumId w:val="40"/>
  </w:num>
  <w:num w:numId="15">
    <w:abstractNumId w:val="4"/>
  </w:num>
  <w:num w:numId="16">
    <w:abstractNumId w:val="28"/>
  </w:num>
  <w:num w:numId="17">
    <w:abstractNumId w:val="25"/>
  </w:num>
  <w:num w:numId="18">
    <w:abstractNumId w:val="38"/>
  </w:num>
  <w:num w:numId="19">
    <w:abstractNumId w:val="16"/>
  </w:num>
  <w:num w:numId="20">
    <w:abstractNumId w:val="23"/>
  </w:num>
  <w:num w:numId="21">
    <w:abstractNumId w:val="3"/>
  </w:num>
  <w:num w:numId="22">
    <w:abstractNumId w:val="5"/>
  </w:num>
  <w:num w:numId="23">
    <w:abstractNumId w:val="44"/>
  </w:num>
  <w:num w:numId="24">
    <w:abstractNumId w:val="18"/>
  </w:num>
  <w:num w:numId="25">
    <w:abstractNumId w:val="46"/>
  </w:num>
  <w:num w:numId="26">
    <w:abstractNumId w:val="7"/>
  </w:num>
  <w:num w:numId="27">
    <w:abstractNumId w:val="8"/>
  </w:num>
  <w:num w:numId="28">
    <w:abstractNumId w:val="32"/>
  </w:num>
  <w:num w:numId="29">
    <w:abstractNumId w:val="20"/>
  </w:num>
  <w:num w:numId="30">
    <w:abstractNumId w:val="30"/>
  </w:num>
  <w:num w:numId="31">
    <w:abstractNumId w:val="15"/>
  </w:num>
  <w:num w:numId="32">
    <w:abstractNumId w:val="33"/>
  </w:num>
  <w:num w:numId="33">
    <w:abstractNumId w:val="34"/>
  </w:num>
  <w:num w:numId="34">
    <w:abstractNumId w:val="21"/>
  </w:num>
  <w:num w:numId="35">
    <w:abstractNumId w:val="36"/>
  </w:num>
  <w:num w:numId="36">
    <w:abstractNumId w:val="24"/>
  </w:num>
  <w:num w:numId="37">
    <w:abstractNumId w:val="10"/>
  </w:num>
  <w:num w:numId="38">
    <w:abstractNumId w:val="39"/>
  </w:num>
  <w:num w:numId="39">
    <w:abstractNumId w:val="29"/>
  </w:num>
  <w:num w:numId="40">
    <w:abstractNumId w:val="43"/>
  </w:num>
  <w:num w:numId="41">
    <w:abstractNumId w:val="19"/>
  </w:num>
  <w:num w:numId="42">
    <w:abstractNumId w:val="12"/>
  </w:num>
  <w:num w:numId="43">
    <w:abstractNumId w:val="31"/>
  </w:num>
  <w:num w:numId="44">
    <w:abstractNumId w:val="13"/>
  </w:num>
  <w:num w:numId="45">
    <w:abstractNumId w:val="27"/>
  </w:num>
  <w:num w:numId="46">
    <w:abstractNumId w:val="11"/>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hyphenationZone w:val="425"/>
  <w:doNotHyphenateCaps/>
  <w:drawingGridHorizontalSpacing w:val="115"/>
  <w:drawingGridVerticalSpacing w:val="187"/>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B60"/>
    <w:rsid w:val="000014C5"/>
    <w:rsid w:val="00002FDB"/>
    <w:rsid w:val="00004079"/>
    <w:rsid w:val="000049CC"/>
    <w:rsid w:val="000065CE"/>
    <w:rsid w:val="00006CC8"/>
    <w:rsid w:val="000117A0"/>
    <w:rsid w:val="0001255E"/>
    <w:rsid w:val="0001358C"/>
    <w:rsid w:val="00015234"/>
    <w:rsid w:val="000166C5"/>
    <w:rsid w:val="00031A6F"/>
    <w:rsid w:val="0003504A"/>
    <w:rsid w:val="00035BC9"/>
    <w:rsid w:val="00035F8C"/>
    <w:rsid w:val="00036D01"/>
    <w:rsid w:val="0003756A"/>
    <w:rsid w:val="000478FF"/>
    <w:rsid w:val="0005142A"/>
    <w:rsid w:val="00052C78"/>
    <w:rsid w:val="00055DE5"/>
    <w:rsid w:val="00057F29"/>
    <w:rsid w:val="000631EC"/>
    <w:rsid w:val="000679BB"/>
    <w:rsid w:val="00076428"/>
    <w:rsid w:val="00077C7B"/>
    <w:rsid w:val="0008033E"/>
    <w:rsid w:val="00083024"/>
    <w:rsid w:val="000845D6"/>
    <w:rsid w:val="00086F75"/>
    <w:rsid w:val="00090153"/>
    <w:rsid w:val="00090471"/>
    <w:rsid w:val="00091AEA"/>
    <w:rsid w:val="000933A9"/>
    <w:rsid w:val="000A2C17"/>
    <w:rsid w:val="000A3E0F"/>
    <w:rsid w:val="000B110E"/>
    <w:rsid w:val="000B2465"/>
    <w:rsid w:val="000B56F2"/>
    <w:rsid w:val="000C44D8"/>
    <w:rsid w:val="000C6914"/>
    <w:rsid w:val="000C6B55"/>
    <w:rsid w:val="000D0315"/>
    <w:rsid w:val="000D1A12"/>
    <w:rsid w:val="000D3A42"/>
    <w:rsid w:val="000D5528"/>
    <w:rsid w:val="000D6EF3"/>
    <w:rsid w:val="000E3998"/>
    <w:rsid w:val="000E745A"/>
    <w:rsid w:val="000F3962"/>
    <w:rsid w:val="000F54DD"/>
    <w:rsid w:val="000F6625"/>
    <w:rsid w:val="0011183D"/>
    <w:rsid w:val="00114C1E"/>
    <w:rsid w:val="00114F38"/>
    <w:rsid w:val="00115CF2"/>
    <w:rsid w:val="00117129"/>
    <w:rsid w:val="001203A7"/>
    <w:rsid w:val="00122982"/>
    <w:rsid w:val="00124290"/>
    <w:rsid w:val="00130267"/>
    <w:rsid w:val="00133B27"/>
    <w:rsid w:val="00134FB0"/>
    <w:rsid w:val="001370AE"/>
    <w:rsid w:val="00140819"/>
    <w:rsid w:val="00141DA4"/>
    <w:rsid w:val="0014291F"/>
    <w:rsid w:val="00147BD4"/>
    <w:rsid w:val="001545AF"/>
    <w:rsid w:val="00155041"/>
    <w:rsid w:val="00156E0A"/>
    <w:rsid w:val="001571BF"/>
    <w:rsid w:val="00160D57"/>
    <w:rsid w:val="00163AD8"/>
    <w:rsid w:val="00164B6C"/>
    <w:rsid w:val="00167FEC"/>
    <w:rsid w:val="001700D5"/>
    <w:rsid w:val="001710C9"/>
    <w:rsid w:val="0017345E"/>
    <w:rsid w:val="00173F1A"/>
    <w:rsid w:val="0017621A"/>
    <w:rsid w:val="00176A50"/>
    <w:rsid w:val="001848BE"/>
    <w:rsid w:val="001871FA"/>
    <w:rsid w:val="00187236"/>
    <w:rsid w:val="0019111B"/>
    <w:rsid w:val="001915BF"/>
    <w:rsid w:val="00193556"/>
    <w:rsid w:val="0019394A"/>
    <w:rsid w:val="00197343"/>
    <w:rsid w:val="001A0E4A"/>
    <w:rsid w:val="001A1CB8"/>
    <w:rsid w:val="001A69C3"/>
    <w:rsid w:val="001A731B"/>
    <w:rsid w:val="001B2E06"/>
    <w:rsid w:val="001C0A5C"/>
    <w:rsid w:val="001C2BD4"/>
    <w:rsid w:val="001C62A1"/>
    <w:rsid w:val="001C672B"/>
    <w:rsid w:val="001C682E"/>
    <w:rsid w:val="001C6C20"/>
    <w:rsid w:val="001D27F9"/>
    <w:rsid w:val="001D4273"/>
    <w:rsid w:val="001D7B61"/>
    <w:rsid w:val="001E0962"/>
    <w:rsid w:val="001E19D2"/>
    <w:rsid w:val="001E4A90"/>
    <w:rsid w:val="001E6062"/>
    <w:rsid w:val="001F2D9B"/>
    <w:rsid w:val="001F6295"/>
    <w:rsid w:val="001F7892"/>
    <w:rsid w:val="00200A31"/>
    <w:rsid w:val="00201502"/>
    <w:rsid w:val="00202370"/>
    <w:rsid w:val="002068FC"/>
    <w:rsid w:val="00207EF0"/>
    <w:rsid w:val="00210D62"/>
    <w:rsid w:val="00212BB6"/>
    <w:rsid w:val="00220A0F"/>
    <w:rsid w:val="00231095"/>
    <w:rsid w:val="0023355E"/>
    <w:rsid w:val="0023672C"/>
    <w:rsid w:val="0023761B"/>
    <w:rsid w:val="0024357C"/>
    <w:rsid w:val="00244FF2"/>
    <w:rsid w:val="00252B3B"/>
    <w:rsid w:val="00254B8D"/>
    <w:rsid w:val="002562BA"/>
    <w:rsid w:val="0025684F"/>
    <w:rsid w:val="0025719F"/>
    <w:rsid w:val="00260795"/>
    <w:rsid w:val="00261686"/>
    <w:rsid w:val="00263544"/>
    <w:rsid w:val="00265775"/>
    <w:rsid w:val="0026721C"/>
    <w:rsid w:val="00267423"/>
    <w:rsid w:val="00273BCD"/>
    <w:rsid w:val="0027516B"/>
    <w:rsid w:val="00275184"/>
    <w:rsid w:val="002779E3"/>
    <w:rsid w:val="00280507"/>
    <w:rsid w:val="00280F24"/>
    <w:rsid w:val="00282945"/>
    <w:rsid w:val="00282AC7"/>
    <w:rsid w:val="002832BB"/>
    <w:rsid w:val="00287739"/>
    <w:rsid w:val="00294485"/>
    <w:rsid w:val="0029558C"/>
    <w:rsid w:val="00296F25"/>
    <w:rsid w:val="002A3E9C"/>
    <w:rsid w:val="002A6EAF"/>
    <w:rsid w:val="002B066B"/>
    <w:rsid w:val="002B2D23"/>
    <w:rsid w:val="002C0D57"/>
    <w:rsid w:val="002C49D4"/>
    <w:rsid w:val="002C5585"/>
    <w:rsid w:val="002C5A7D"/>
    <w:rsid w:val="002C66C1"/>
    <w:rsid w:val="002C673D"/>
    <w:rsid w:val="002D41FF"/>
    <w:rsid w:val="002D438D"/>
    <w:rsid w:val="002D463F"/>
    <w:rsid w:val="002D6510"/>
    <w:rsid w:val="002D69E5"/>
    <w:rsid w:val="002E1B27"/>
    <w:rsid w:val="002E2C30"/>
    <w:rsid w:val="002E7F77"/>
    <w:rsid w:val="002F1670"/>
    <w:rsid w:val="002F1709"/>
    <w:rsid w:val="002F2297"/>
    <w:rsid w:val="002F37D8"/>
    <w:rsid w:val="002F5C87"/>
    <w:rsid w:val="002F707A"/>
    <w:rsid w:val="003019BD"/>
    <w:rsid w:val="00303F5B"/>
    <w:rsid w:val="00304D1F"/>
    <w:rsid w:val="003058AD"/>
    <w:rsid w:val="003059CF"/>
    <w:rsid w:val="00306317"/>
    <w:rsid w:val="00306C43"/>
    <w:rsid w:val="0030748C"/>
    <w:rsid w:val="00310226"/>
    <w:rsid w:val="00310CC8"/>
    <w:rsid w:val="00313628"/>
    <w:rsid w:val="00316E2C"/>
    <w:rsid w:val="00317C78"/>
    <w:rsid w:val="003200DE"/>
    <w:rsid w:val="00320C54"/>
    <w:rsid w:val="00322F72"/>
    <w:rsid w:val="003242C4"/>
    <w:rsid w:val="00332798"/>
    <w:rsid w:val="0033290E"/>
    <w:rsid w:val="00332C70"/>
    <w:rsid w:val="00335E43"/>
    <w:rsid w:val="00341123"/>
    <w:rsid w:val="003423FA"/>
    <w:rsid w:val="003446B9"/>
    <w:rsid w:val="00350C03"/>
    <w:rsid w:val="00354F7F"/>
    <w:rsid w:val="003628DA"/>
    <w:rsid w:val="00364D5E"/>
    <w:rsid w:val="0037545D"/>
    <w:rsid w:val="003756FE"/>
    <w:rsid w:val="00376AD2"/>
    <w:rsid w:val="0038017E"/>
    <w:rsid w:val="00386153"/>
    <w:rsid w:val="003871EA"/>
    <w:rsid w:val="0039298C"/>
    <w:rsid w:val="0039469F"/>
    <w:rsid w:val="003A1A01"/>
    <w:rsid w:val="003A230A"/>
    <w:rsid w:val="003A3B15"/>
    <w:rsid w:val="003A7635"/>
    <w:rsid w:val="003B0A41"/>
    <w:rsid w:val="003B57F3"/>
    <w:rsid w:val="003B759D"/>
    <w:rsid w:val="003C0259"/>
    <w:rsid w:val="003C316A"/>
    <w:rsid w:val="003D7D75"/>
    <w:rsid w:val="003E01B7"/>
    <w:rsid w:val="003E06B8"/>
    <w:rsid w:val="003E753D"/>
    <w:rsid w:val="003E775C"/>
    <w:rsid w:val="003F374A"/>
    <w:rsid w:val="003F5EBE"/>
    <w:rsid w:val="003F677C"/>
    <w:rsid w:val="003F6CE3"/>
    <w:rsid w:val="004022C6"/>
    <w:rsid w:val="00402A8D"/>
    <w:rsid w:val="00411987"/>
    <w:rsid w:val="004142D3"/>
    <w:rsid w:val="004160B4"/>
    <w:rsid w:val="00420352"/>
    <w:rsid w:val="0042416D"/>
    <w:rsid w:val="00426C1C"/>
    <w:rsid w:val="00431A4E"/>
    <w:rsid w:val="00436154"/>
    <w:rsid w:val="00441389"/>
    <w:rsid w:val="00444831"/>
    <w:rsid w:val="004451D7"/>
    <w:rsid w:val="004456A3"/>
    <w:rsid w:val="004461D6"/>
    <w:rsid w:val="00446682"/>
    <w:rsid w:val="00454D9F"/>
    <w:rsid w:val="00455630"/>
    <w:rsid w:val="00455698"/>
    <w:rsid w:val="00461F07"/>
    <w:rsid w:val="00462BFC"/>
    <w:rsid w:val="00463E9E"/>
    <w:rsid w:val="0047240B"/>
    <w:rsid w:val="004731C5"/>
    <w:rsid w:val="00474B96"/>
    <w:rsid w:val="004778F3"/>
    <w:rsid w:val="00480A26"/>
    <w:rsid w:val="00482276"/>
    <w:rsid w:val="0048276B"/>
    <w:rsid w:val="00483F22"/>
    <w:rsid w:val="00491971"/>
    <w:rsid w:val="004A461A"/>
    <w:rsid w:val="004A7109"/>
    <w:rsid w:val="004B1BAA"/>
    <w:rsid w:val="004B1C68"/>
    <w:rsid w:val="004B52C0"/>
    <w:rsid w:val="004B7D70"/>
    <w:rsid w:val="004C1D5F"/>
    <w:rsid w:val="004C25E5"/>
    <w:rsid w:val="004D59AD"/>
    <w:rsid w:val="004D7E51"/>
    <w:rsid w:val="004E5EDA"/>
    <w:rsid w:val="004E7738"/>
    <w:rsid w:val="004F2510"/>
    <w:rsid w:val="004F4401"/>
    <w:rsid w:val="004F7BF1"/>
    <w:rsid w:val="005033C1"/>
    <w:rsid w:val="00506E86"/>
    <w:rsid w:val="0051225C"/>
    <w:rsid w:val="0051388A"/>
    <w:rsid w:val="00513BC6"/>
    <w:rsid w:val="0051662D"/>
    <w:rsid w:val="005236C4"/>
    <w:rsid w:val="0052380E"/>
    <w:rsid w:val="0052429A"/>
    <w:rsid w:val="005276AC"/>
    <w:rsid w:val="00530B3A"/>
    <w:rsid w:val="005341AC"/>
    <w:rsid w:val="00534CA1"/>
    <w:rsid w:val="00535531"/>
    <w:rsid w:val="00536753"/>
    <w:rsid w:val="00536E2E"/>
    <w:rsid w:val="005370DD"/>
    <w:rsid w:val="0053742B"/>
    <w:rsid w:val="00540E96"/>
    <w:rsid w:val="00545BDD"/>
    <w:rsid w:val="005519F3"/>
    <w:rsid w:val="00554889"/>
    <w:rsid w:val="00554F83"/>
    <w:rsid w:val="00555924"/>
    <w:rsid w:val="00561E67"/>
    <w:rsid w:val="00564547"/>
    <w:rsid w:val="00564CC7"/>
    <w:rsid w:val="00566FAF"/>
    <w:rsid w:val="005676B8"/>
    <w:rsid w:val="00570E76"/>
    <w:rsid w:val="00574FD3"/>
    <w:rsid w:val="005806DD"/>
    <w:rsid w:val="0058109B"/>
    <w:rsid w:val="0058584B"/>
    <w:rsid w:val="0058613F"/>
    <w:rsid w:val="00594257"/>
    <w:rsid w:val="00595AB6"/>
    <w:rsid w:val="00597CE4"/>
    <w:rsid w:val="005A0E82"/>
    <w:rsid w:val="005A1EFC"/>
    <w:rsid w:val="005A73A3"/>
    <w:rsid w:val="005A7C39"/>
    <w:rsid w:val="005B2F3F"/>
    <w:rsid w:val="005B3223"/>
    <w:rsid w:val="005B4E6D"/>
    <w:rsid w:val="005B6442"/>
    <w:rsid w:val="005B7999"/>
    <w:rsid w:val="005B7D5E"/>
    <w:rsid w:val="005C391C"/>
    <w:rsid w:val="005C6CA5"/>
    <w:rsid w:val="005C7B31"/>
    <w:rsid w:val="005D4FD2"/>
    <w:rsid w:val="005E0F6C"/>
    <w:rsid w:val="005E1C32"/>
    <w:rsid w:val="005E2A1C"/>
    <w:rsid w:val="005E3B67"/>
    <w:rsid w:val="005E57D9"/>
    <w:rsid w:val="005E5F3E"/>
    <w:rsid w:val="005E699F"/>
    <w:rsid w:val="005E7675"/>
    <w:rsid w:val="005E7BCB"/>
    <w:rsid w:val="005F386D"/>
    <w:rsid w:val="005F4242"/>
    <w:rsid w:val="005F5C68"/>
    <w:rsid w:val="005F62E9"/>
    <w:rsid w:val="00601029"/>
    <w:rsid w:val="00602037"/>
    <w:rsid w:val="00611837"/>
    <w:rsid w:val="00611DC7"/>
    <w:rsid w:val="00614924"/>
    <w:rsid w:val="00621A76"/>
    <w:rsid w:val="0062532F"/>
    <w:rsid w:val="00634C8A"/>
    <w:rsid w:val="00635E87"/>
    <w:rsid w:val="0063797A"/>
    <w:rsid w:val="0064047B"/>
    <w:rsid w:val="006406FE"/>
    <w:rsid w:val="00640D6E"/>
    <w:rsid w:val="00641FAB"/>
    <w:rsid w:val="006441D1"/>
    <w:rsid w:val="00645059"/>
    <w:rsid w:val="006530F0"/>
    <w:rsid w:val="00662771"/>
    <w:rsid w:val="006655C8"/>
    <w:rsid w:val="006715C7"/>
    <w:rsid w:val="006716D0"/>
    <w:rsid w:val="006763E7"/>
    <w:rsid w:val="0068612D"/>
    <w:rsid w:val="00692B42"/>
    <w:rsid w:val="00693167"/>
    <w:rsid w:val="0069532C"/>
    <w:rsid w:val="00695C3F"/>
    <w:rsid w:val="00697CBB"/>
    <w:rsid w:val="006A13C3"/>
    <w:rsid w:val="006A1B62"/>
    <w:rsid w:val="006A443E"/>
    <w:rsid w:val="006A6BA8"/>
    <w:rsid w:val="006B23DC"/>
    <w:rsid w:val="006B2AA2"/>
    <w:rsid w:val="006C0899"/>
    <w:rsid w:val="006C1C54"/>
    <w:rsid w:val="006C2016"/>
    <w:rsid w:val="006C2207"/>
    <w:rsid w:val="006C5F1C"/>
    <w:rsid w:val="006C7399"/>
    <w:rsid w:val="006D4C74"/>
    <w:rsid w:val="006D5130"/>
    <w:rsid w:val="006D6DB6"/>
    <w:rsid w:val="006D7B56"/>
    <w:rsid w:val="006E0A9F"/>
    <w:rsid w:val="006E2A86"/>
    <w:rsid w:val="006E64D3"/>
    <w:rsid w:val="006E6D9C"/>
    <w:rsid w:val="006E7527"/>
    <w:rsid w:val="006F033E"/>
    <w:rsid w:val="006F6848"/>
    <w:rsid w:val="006F790D"/>
    <w:rsid w:val="00700D31"/>
    <w:rsid w:val="00701804"/>
    <w:rsid w:val="00701E5E"/>
    <w:rsid w:val="00702A99"/>
    <w:rsid w:val="00702DAF"/>
    <w:rsid w:val="007058A0"/>
    <w:rsid w:val="007060D7"/>
    <w:rsid w:val="00706DF3"/>
    <w:rsid w:val="00707FE1"/>
    <w:rsid w:val="00713E8B"/>
    <w:rsid w:val="007143B8"/>
    <w:rsid w:val="0071583F"/>
    <w:rsid w:val="0072427F"/>
    <w:rsid w:val="007245B8"/>
    <w:rsid w:val="007257CD"/>
    <w:rsid w:val="007264AE"/>
    <w:rsid w:val="00726CC9"/>
    <w:rsid w:val="0073004D"/>
    <w:rsid w:val="00733052"/>
    <w:rsid w:val="00733BAE"/>
    <w:rsid w:val="0073412C"/>
    <w:rsid w:val="00735753"/>
    <w:rsid w:val="00735CF4"/>
    <w:rsid w:val="00741239"/>
    <w:rsid w:val="00742710"/>
    <w:rsid w:val="00744076"/>
    <w:rsid w:val="00752502"/>
    <w:rsid w:val="007529A7"/>
    <w:rsid w:val="00753624"/>
    <w:rsid w:val="0075490E"/>
    <w:rsid w:val="00755EC7"/>
    <w:rsid w:val="0075654F"/>
    <w:rsid w:val="00761EB9"/>
    <w:rsid w:val="00764C84"/>
    <w:rsid w:val="00765D8B"/>
    <w:rsid w:val="00767642"/>
    <w:rsid w:val="00775269"/>
    <w:rsid w:val="007809A3"/>
    <w:rsid w:val="007832AB"/>
    <w:rsid w:val="00790742"/>
    <w:rsid w:val="00793C6D"/>
    <w:rsid w:val="00793D93"/>
    <w:rsid w:val="007A0284"/>
    <w:rsid w:val="007A1A16"/>
    <w:rsid w:val="007A24FF"/>
    <w:rsid w:val="007A3B19"/>
    <w:rsid w:val="007A4521"/>
    <w:rsid w:val="007B0098"/>
    <w:rsid w:val="007B2AB9"/>
    <w:rsid w:val="007B483A"/>
    <w:rsid w:val="007B76FD"/>
    <w:rsid w:val="007C18ED"/>
    <w:rsid w:val="007C2A4A"/>
    <w:rsid w:val="007C600C"/>
    <w:rsid w:val="007C764F"/>
    <w:rsid w:val="007C7A09"/>
    <w:rsid w:val="007D2FBD"/>
    <w:rsid w:val="007D5B56"/>
    <w:rsid w:val="007D5D48"/>
    <w:rsid w:val="007D5E5A"/>
    <w:rsid w:val="007E28BE"/>
    <w:rsid w:val="007E4E63"/>
    <w:rsid w:val="007F48A5"/>
    <w:rsid w:val="00800D0B"/>
    <w:rsid w:val="008011CC"/>
    <w:rsid w:val="00801BC6"/>
    <w:rsid w:val="00802831"/>
    <w:rsid w:val="00804ABB"/>
    <w:rsid w:val="00804DDA"/>
    <w:rsid w:val="00811191"/>
    <w:rsid w:val="00811A05"/>
    <w:rsid w:val="008123CE"/>
    <w:rsid w:val="00813234"/>
    <w:rsid w:val="008173B9"/>
    <w:rsid w:val="0082106A"/>
    <w:rsid w:val="008269DE"/>
    <w:rsid w:val="00830D8B"/>
    <w:rsid w:val="00833F50"/>
    <w:rsid w:val="0083443B"/>
    <w:rsid w:val="00835ED7"/>
    <w:rsid w:val="00840C6C"/>
    <w:rsid w:val="00840E54"/>
    <w:rsid w:val="00841595"/>
    <w:rsid w:val="008425C2"/>
    <w:rsid w:val="00842C41"/>
    <w:rsid w:val="008441C6"/>
    <w:rsid w:val="00845486"/>
    <w:rsid w:val="0084566E"/>
    <w:rsid w:val="008468E2"/>
    <w:rsid w:val="008476E4"/>
    <w:rsid w:val="00853492"/>
    <w:rsid w:val="0086416B"/>
    <w:rsid w:val="00864AAC"/>
    <w:rsid w:val="0086604E"/>
    <w:rsid w:val="008723B1"/>
    <w:rsid w:val="00872C59"/>
    <w:rsid w:val="00873A6A"/>
    <w:rsid w:val="008756FA"/>
    <w:rsid w:val="00876CAE"/>
    <w:rsid w:val="00877606"/>
    <w:rsid w:val="00880500"/>
    <w:rsid w:val="00881CB4"/>
    <w:rsid w:val="00883F1A"/>
    <w:rsid w:val="008846C4"/>
    <w:rsid w:val="00886FEF"/>
    <w:rsid w:val="00892C4B"/>
    <w:rsid w:val="008940EE"/>
    <w:rsid w:val="008A01CE"/>
    <w:rsid w:val="008A024B"/>
    <w:rsid w:val="008A03BE"/>
    <w:rsid w:val="008A6A9E"/>
    <w:rsid w:val="008B0AF0"/>
    <w:rsid w:val="008B0BA4"/>
    <w:rsid w:val="008B32D3"/>
    <w:rsid w:val="008B422B"/>
    <w:rsid w:val="008B431A"/>
    <w:rsid w:val="008B5922"/>
    <w:rsid w:val="008B6549"/>
    <w:rsid w:val="008B7269"/>
    <w:rsid w:val="008C394A"/>
    <w:rsid w:val="008C4393"/>
    <w:rsid w:val="008C4583"/>
    <w:rsid w:val="008C70F2"/>
    <w:rsid w:val="008C7554"/>
    <w:rsid w:val="008D463F"/>
    <w:rsid w:val="008D5204"/>
    <w:rsid w:val="008D5CE6"/>
    <w:rsid w:val="008D6A44"/>
    <w:rsid w:val="008E052D"/>
    <w:rsid w:val="008F290A"/>
    <w:rsid w:val="008F6390"/>
    <w:rsid w:val="008F6B67"/>
    <w:rsid w:val="008F6B7A"/>
    <w:rsid w:val="008F6C0B"/>
    <w:rsid w:val="00900B0F"/>
    <w:rsid w:val="00900F8A"/>
    <w:rsid w:val="009073B6"/>
    <w:rsid w:val="00907F49"/>
    <w:rsid w:val="0091210E"/>
    <w:rsid w:val="00913B73"/>
    <w:rsid w:val="00915D2A"/>
    <w:rsid w:val="00915EF3"/>
    <w:rsid w:val="00916910"/>
    <w:rsid w:val="009172D5"/>
    <w:rsid w:val="0091745C"/>
    <w:rsid w:val="00923302"/>
    <w:rsid w:val="009257E9"/>
    <w:rsid w:val="00932BC9"/>
    <w:rsid w:val="00937D8D"/>
    <w:rsid w:val="00944318"/>
    <w:rsid w:val="0094454C"/>
    <w:rsid w:val="00947A6E"/>
    <w:rsid w:val="00947AC5"/>
    <w:rsid w:val="009505E6"/>
    <w:rsid w:val="00952B4E"/>
    <w:rsid w:val="0095489F"/>
    <w:rsid w:val="00955B05"/>
    <w:rsid w:val="0096292B"/>
    <w:rsid w:val="00963FFD"/>
    <w:rsid w:val="009745C1"/>
    <w:rsid w:val="00975600"/>
    <w:rsid w:val="00976DBA"/>
    <w:rsid w:val="00981F2A"/>
    <w:rsid w:val="00983EB6"/>
    <w:rsid w:val="00984EB6"/>
    <w:rsid w:val="009900B6"/>
    <w:rsid w:val="009918D4"/>
    <w:rsid w:val="00992C58"/>
    <w:rsid w:val="00996F7B"/>
    <w:rsid w:val="009A33DF"/>
    <w:rsid w:val="009A504F"/>
    <w:rsid w:val="009B1467"/>
    <w:rsid w:val="009B19B7"/>
    <w:rsid w:val="009B654A"/>
    <w:rsid w:val="009C3DF7"/>
    <w:rsid w:val="009C57F6"/>
    <w:rsid w:val="009C7D81"/>
    <w:rsid w:val="009D13D1"/>
    <w:rsid w:val="009D5373"/>
    <w:rsid w:val="009E2285"/>
    <w:rsid w:val="00A01761"/>
    <w:rsid w:val="00A02ECA"/>
    <w:rsid w:val="00A12EF3"/>
    <w:rsid w:val="00A17CB5"/>
    <w:rsid w:val="00A21EFE"/>
    <w:rsid w:val="00A2739F"/>
    <w:rsid w:val="00A40D04"/>
    <w:rsid w:val="00A41AB3"/>
    <w:rsid w:val="00A428D3"/>
    <w:rsid w:val="00A4380D"/>
    <w:rsid w:val="00A44F9B"/>
    <w:rsid w:val="00A46B9F"/>
    <w:rsid w:val="00A51025"/>
    <w:rsid w:val="00A51090"/>
    <w:rsid w:val="00A53D48"/>
    <w:rsid w:val="00A54512"/>
    <w:rsid w:val="00A5537B"/>
    <w:rsid w:val="00A6707C"/>
    <w:rsid w:val="00A67481"/>
    <w:rsid w:val="00A70080"/>
    <w:rsid w:val="00A71FF1"/>
    <w:rsid w:val="00A72677"/>
    <w:rsid w:val="00A75B5C"/>
    <w:rsid w:val="00A7722F"/>
    <w:rsid w:val="00A775F1"/>
    <w:rsid w:val="00A80995"/>
    <w:rsid w:val="00A81006"/>
    <w:rsid w:val="00A81C99"/>
    <w:rsid w:val="00A81E8D"/>
    <w:rsid w:val="00A820FB"/>
    <w:rsid w:val="00A830CD"/>
    <w:rsid w:val="00A845CD"/>
    <w:rsid w:val="00A911E4"/>
    <w:rsid w:val="00A95A05"/>
    <w:rsid w:val="00A96DF7"/>
    <w:rsid w:val="00A96EB5"/>
    <w:rsid w:val="00A976D1"/>
    <w:rsid w:val="00A976D2"/>
    <w:rsid w:val="00AA16EA"/>
    <w:rsid w:val="00AA489D"/>
    <w:rsid w:val="00AA5121"/>
    <w:rsid w:val="00AA63A8"/>
    <w:rsid w:val="00AB286D"/>
    <w:rsid w:val="00AB542B"/>
    <w:rsid w:val="00AC3E78"/>
    <w:rsid w:val="00AC487B"/>
    <w:rsid w:val="00AC7705"/>
    <w:rsid w:val="00AD07BE"/>
    <w:rsid w:val="00AD32E7"/>
    <w:rsid w:val="00AD34CE"/>
    <w:rsid w:val="00AD34F3"/>
    <w:rsid w:val="00AE0B3B"/>
    <w:rsid w:val="00AE1377"/>
    <w:rsid w:val="00AE3CCE"/>
    <w:rsid w:val="00AE5E21"/>
    <w:rsid w:val="00AF243D"/>
    <w:rsid w:val="00AF4AC7"/>
    <w:rsid w:val="00AF7496"/>
    <w:rsid w:val="00B00773"/>
    <w:rsid w:val="00B00C12"/>
    <w:rsid w:val="00B048F2"/>
    <w:rsid w:val="00B073B3"/>
    <w:rsid w:val="00B145B5"/>
    <w:rsid w:val="00B201CE"/>
    <w:rsid w:val="00B20784"/>
    <w:rsid w:val="00B24BBA"/>
    <w:rsid w:val="00B26BB3"/>
    <w:rsid w:val="00B31FC4"/>
    <w:rsid w:val="00B32915"/>
    <w:rsid w:val="00B3409C"/>
    <w:rsid w:val="00B3594E"/>
    <w:rsid w:val="00B37C37"/>
    <w:rsid w:val="00B417F4"/>
    <w:rsid w:val="00B44B6D"/>
    <w:rsid w:val="00B45457"/>
    <w:rsid w:val="00B46C8B"/>
    <w:rsid w:val="00B510CD"/>
    <w:rsid w:val="00B535A7"/>
    <w:rsid w:val="00B53B45"/>
    <w:rsid w:val="00B5419B"/>
    <w:rsid w:val="00B543DE"/>
    <w:rsid w:val="00B55CDE"/>
    <w:rsid w:val="00B56F80"/>
    <w:rsid w:val="00B6153C"/>
    <w:rsid w:val="00B63F34"/>
    <w:rsid w:val="00B74007"/>
    <w:rsid w:val="00B75C72"/>
    <w:rsid w:val="00B77358"/>
    <w:rsid w:val="00B804FA"/>
    <w:rsid w:val="00B8109A"/>
    <w:rsid w:val="00B82EAA"/>
    <w:rsid w:val="00B8555C"/>
    <w:rsid w:val="00B857EE"/>
    <w:rsid w:val="00B87D25"/>
    <w:rsid w:val="00B87F18"/>
    <w:rsid w:val="00B92013"/>
    <w:rsid w:val="00B93DAB"/>
    <w:rsid w:val="00BA0DFB"/>
    <w:rsid w:val="00BA5E9B"/>
    <w:rsid w:val="00BB2BE6"/>
    <w:rsid w:val="00BB55D3"/>
    <w:rsid w:val="00BC0BB8"/>
    <w:rsid w:val="00BC0FB5"/>
    <w:rsid w:val="00BC1288"/>
    <w:rsid w:val="00BC2D6C"/>
    <w:rsid w:val="00BC628F"/>
    <w:rsid w:val="00BC7CA1"/>
    <w:rsid w:val="00BD1ACC"/>
    <w:rsid w:val="00BD4625"/>
    <w:rsid w:val="00BD7969"/>
    <w:rsid w:val="00BE1934"/>
    <w:rsid w:val="00BE2DDA"/>
    <w:rsid w:val="00BF7B81"/>
    <w:rsid w:val="00C010F1"/>
    <w:rsid w:val="00C01A5A"/>
    <w:rsid w:val="00C033AE"/>
    <w:rsid w:val="00C03CD9"/>
    <w:rsid w:val="00C0494C"/>
    <w:rsid w:val="00C07DB3"/>
    <w:rsid w:val="00C100A9"/>
    <w:rsid w:val="00C14BF0"/>
    <w:rsid w:val="00C17861"/>
    <w:rsid w:val="00C219BA"/>
    <w:rsid w:val="00C23984"/>
    <w:rsid w:val="00C276B4"/>
    <w:rsid w:val="00C33F0E"/>
    <w:rsid w:val="00C40B35"/>
    <w:rsid w:val="00C418D9"/>
    <w:rsid w:val="00C4272E"/>
    <w:rsid w:val="00C43B81"/>
    <w:rsid w:val="00C44A6A"/>
    <w:rsid w:val="00C63AB9"/>
    <w:rsid w:val="00C63CEB"/>
    <w:rsid w:val="00C672B9"/>
    <w:rsid w:val="00C70250"/>
    <w:rsid w:val="00C743AF"/>
    <w:rsid w:val="00C76AC4"/>
    <w:rsid w:val="00C76B2D"/>
    <w:rsid w:val="00C843F9"/>
    <w:rsid w:val="00C84676"/>
    <w:rsid w:val="00CA4575"/>
    <w:rsid w:val="00CA4AF5"/>
    <w:rsid w:val="00CB0AB4"/>
    <w:rsid w:val="00CB0AC0"/>
    <w:rsid w:val="00CB5D62"/>
    <w:rsid w:val="00CB72C4"/>
    <w:rsid w:val="00CC17C4"/>
    <w:rsid w:val="00CC2722"/>
    <w:rsid w:val="00CC4A8B"/>
    <w:rsid w:val="00CC5119"/>
    <w:rsid w:val="00CC5E37"/>
    <w:rsid w:val="00CC68B3"/>
    <w:rsid w:val="00CC7175"/>
    <w:rsid w:val="00CD04AD"/>
    <w:rsid w:val="00CD0F56"/>
    <w:rsid w:val="00CD22F1"/>
    <w:rsid w:val="00CD29C7"/>
    <w:rsid w:val="00CE1A5B"/>
    <w:rsid w:val="00CE2585"/>
    <w:rsid w:val="00CE2A82"/>
    <w:rsid w:val="00CE7942"/>
    <w:rsid w:val="00CF27CE"/>
    <w:rsid w:val="00CF5310"/>
    <w:rsid w:val="00D00859"/>
    <w:rsid w:val="00D0127A"/>
    <w:rsid w:val="00D05D68"/>
    <w:rsid w:val="00D06078"/>
    <w:rsid w:val="00D066B9"/>
    <w:rsid w:val="00D128C2"/>
    <w:rsid w:val="00D17A3A"/>
    <w:rsid w:val="00D31BA0"/>
    <w:rsid w:val="00D3283D"/>
    <w:rsid w:val="00D35B14"/>
    <w:rsid w:val="00D3681E"/>
    <w:rsid w:val="00D40275"/>
    <w:rsid w:val="00D40F63"/>
    <w:rsid w:val="00D47C21"/>
    <w:rsid w:val="00D52E88"/>
    <w:rsid w:val="00D56F8F"/>
    <w:rsid w:val="00D6019A"/>
    <w:rsid w:val="00D65660"/>
    <w:rsid w:val="00D70076"/>
    <w:rsid w:val="00D7252F"/>
    <w:rsid w:val="00D73170"/>
    <w:rsid w:val="00D75066"/>
    <w:rsid w:val="00D75905"/>
    <w:rsid w:val="00D75FFB"/>
    <w:rsid w:val="00D761A5"/>
    <w:rsid w:val="00D76E6C"/>
    <w:rsid w:val="00D80825"/>
    <w:rsid w:val="00D82FEB"/>
    <w:rsid w:val="00D936AF"/>
    <w:rsid w:val="00D96AF1"/>
    <w:rsid w:val="00DA3306"/>
    <w:rsid w:val="00DB138F"/>
    <w:rsid w:val="00DB3E7E"/>
    <w:rsid w:val="00DB59EB"/>
    <w:rsid w:val="00DC11BD"/>
    <w:rsid w:val="00DC1567"/>
    <w:rsid w:val="00DC1FD2"/>
    <w:rsid w:val="00DC6024"/>
    <w:rsid w:val="00DE3981"/>
    <w:rsid w:val="00DE4153"/>
    <w:rsid w:val="00DE64EF"/>
    <w:rsid w:val="00DE7AF5"/>
    <w:rsid w:val="00DF0F5C"/>
    <w:rsid w:val="00DF1774"/>
    <w:rsid w:val="00DF7DD9"/>
    <w:rsid w:val="00E00A11"/>
    <w:rsid w:val="00E02F3B"/>
    <w:rsid w:val="00E05A12"/>
    <w:rsid w:val="00E05CD2"/>
    <w:rsid w:val="00E0689E"/>
    <w:rsid w:val="00E06A5D"/>
    <w:rsid w:val="00E10B60"/>
    <w:rsid w:val="00E11BA4"/>
    <w:rsid w:val="00E11FFF"/>
    <w:rsid w:val="00E1479F"/>
    <w:rsid w:val="00E15B3F"/>
    <w:rsid w:val="00E16DE8"/>
    <w:rsid w:val="00E205C8"/>
    <w:rsid w:val="00E216EF"/>
    <w:rsid w:val="00E22B69"/>
    <w:rsid w:val="00E24547"/>
    <w:rsid w:val="00E2738B"/>
    <w:rsid w:val="00E27A69"/>
    <w:rsid w:val="00E31B95"/>
    <w:rsid w:val="00E322E0"/>
    <w:rsid w:val="00E346A8"/>
    <w:rsid w:val="00E37161"/>
    <w:rsid w:val="00E43EFA"/>
    <w:rsid w:val="00E45416"/>
    <w:rsid w:val="00E52AFE"/>
    <w:rsid w:val="00E54BEA"/>
    <w:rsid w:val="00E56650"/>
    <w:rsid w:val="00E619F3"/>
    <w:rsid w:val="00E6714C"/>
    <w:rsid w:val="00E67FD2"/>
    <w:rsid w:val="00E7036F"/>
    <w:rsid w:val="00E70492"/>
    <w:rsid w:val="00E7072B"/>
    <w:rsid w:val="00E712FD"/>
    <w:rsid w:val="00E7461B"/>
    <w:rsid w:val="00E82A39"/>
    <w:rsid w:val="00E837F3"/>
    <w:rsid w:val="00E90300"/>
    <w:rsid w:val="00E9038D"/>
    <w:rsid w:val="00E917D9"/>
    <w:rsid w:val="00E940A6"/>
    <w:rsid w:val="00E95188"/>
    <w:rsid w:val="00E963D4"/>
    <w:rsid w:val="00E96D5C"/>
    <w:rsid w:val="00E96D65"/>
    <w:rsid w:val="00EA2969"/>
    <w:rsid w:val="00EA34EF"/>
    <w:rsid w:val="00EA4911"/>
    <w:rsid w:val="00EA51D2"/>
    <w:rsid w:val="00EA6495"/>
    <w:rsid w:val="00EB06AE"/>
    <w:rsid w:val="00EB348A"/>
    <w:rsid w:val="00EB3FD2"/>
    <w:rsid w:val="00EC1066"/>
    <w:rsid w:val="00EC5EE1"/>
    <w:rsid w:val="00EC707D"/>
    <w:rsid w:val="00ED05B3"/>
    <w:rsid w:val="00ED07AB"/>
    <w:rsid w:val="00ED3577"/>
    <w:rsid w:val="00ED73C4"/>
    <w:rsid w:val="00ED7C88"/>
    <w:rsid w:val="00EE1A22"/>
    <w:rsid w:val="00EE528E"/>
    <w:rsid w:val="00EE64CE"/>
    <w:rsid w:val="00EE717C"/>
    <w:rsid w:val="00EE765E"/>
    <w:rsid w:val="00EF05FA"/>
    <w:rsid w:val="00EF0700"/>
    <w:rsid w:val="00EF13DF"/>
    <w:rsid w:val="00EF3E48"/>
    <w:rsid w:val="00EF537A"/>
    <w:rsid w:val="00EF641A"/>
    <w:rsid w:val="00EF6752"/>
    <w:rsid w:val="00F00F02"/>
    <w:rsid w:val="00F02FF1"/>
    <w:rsid w:val="00F03962"/>
    <w:rsid w:val="00F12ABF"/>
    <w:rsid w:val="00F20D46"/>
    <w:rsid w:val="00F22E83"/>
    <w:rsid w:val="00F25EA6"/>
    <w:rsid w:val="00F27FED"/>
    <w:rsid w:val="00F30E9D"/>
    <w:rsid w:val="00F32645"/>
    <w:rsid w:val="00F335FD"/>
    <w:rsid w:val="00F36BA4"/>
    <w:rsid w:val="00F40EE8"/>
    <w:rsid w:val="00F43738"/>
    <w:rsid w:val="00F4405A"/>
    <w:rsid w:val="00F468B5"/>
    <w:rsid w:val="00F54A97"/>
    <w:rsid w:val="00F5784F"/>
    <w:rsid w:val="00F6367C"/>
    <w:rsid w:val="00F718B0"/>
    <w:rsid w:val="00F73719"/>
    <w:rsid w:val="00F775E0"/>
    <w:rsid w:val="00F80EF1"/>
    <w:rsid w:val="00F816F6"/>
    <w:rsid w:val="00F82750"/>
    <w:rsid w:val="00F83C5E"/>
    <w:rsid w:val="00F83D67"/>
    <w:rsid w:val="00F83D88"/>
    <w:rsid w:val="00F84752"/>
    <w:rsid w:val="00F86E91"/>
    <w:rsid w:val="00F90313"/>
    <w:rsid w:val="00F904B9"/>
    <w:rsid w:val="00F90EC2"/>
    <w:rsid w:val="00F91F3C"/>
    <w:rsid w:val="00F93340"/>
    <w:rsid w:val="00F95298"/>
    <w:rsid w:val="00FA0A83"/>
    <w:rsid w:val="00FA55DE"/>
    <w:rsid w:val="00FB10B3"/>
    <w:rsid w:val="00FB2A1D"/>
    <w:rsid w:val="00FC152F"/>
    <w:rsid w:val="00FC1E3F"/>
    <w:rsid w:val="00FC32F1"/>
    <w:rsid w:val="00FC73A8"/>
    <w:rsid w:val="00FD1D0B"/>
    <w:rsid w:val="00FD2615"/>
    <w:rsid w:val="00FD4BEC"/>
    <w:rsid w:val="00FD55F6"/>
    <w:rsid w:val="00FD7930"/>
    <w:rsid w:val="00FE276D"/>
    <w:rsid w:val="00FE2FC8"/>
    <w:rsid w:val="00FE46F1"/>
    <w:rsid w:val="00FE4AC6"/>
    <w:rsid w:val="00FE4E61"/>
    <w:rsid w:val="00FE7F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header" w:uiPriority="0" w:unhideWhenUsed="0"/>
    <w:lsdException w:name="footer" w:unhideWhenUsed="0"/>
    <w:lsdException w:name="caption" w:semiHidden="0" w:unhideWhenUsed="0" w:qFormat="1"/>
    <w:lsdException w:name="footnote reference" w:uiPriority="0"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Strong" w:semiHidden="0" w:unhideWhenUsed="0" w:qFormat="1"/>
    <w:lsdException w:name="Emphasis" w:semiHidden="0" w:uiPriority="0" w:unhideWhenUsed="0" w:qFormat="1"/>
    <w:lsdException w:name="Normal (Web)" w:uiPriority="0" w:unhideWhenUsed="0"/>
    <w:lsdException w:name="annotation subject" w:uiPriority="0" w:unhideWhenUsed="0"/>
    <w:lsdException w:name="No List" w:uiPriority="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70080"/>
    <w:pPr>
      <w:spacing w:after="200" w:line="276" w:lineRule="auto"/>
    </w:pPr>
    <w:rPr>
      <w:rFonts w:cs="Calibri"/>
      <w:sz w:val="22"/>
      <w:szCs w:val="22"/>
    </w:rPr>
  </w:style>
  <w:style w:type="paragraph" w:styleId="Heading1">
    <w:name w:val="heading 1"/>
    <w:basedOn w:val="Normal"/>
    <w:next w:val="Normal"/>
    <w:link w:val="Heading1Char"/>
    <w:qFormat/>
    <w:rsid w:val="00CC68B3"/>
    <w:pPr>
      <w:keepNext/>
      <w:spacing w:before="240" w:after="60" w:line="240" w:lineRule="auto"/>
      <w:outlineLvl w:val="0"/>
    </w:pPr>
    <w:rPr>
      <w:rFonts w:ascii="Calibri Light" w:eastAsia="MS Mincho" w:hAnsi="Calibri Light" w:cs="Times New Roman"/>
      <w:b/>
      <w:bCs/>
      <w:kern w:val="32"/>
      <w:sz w:val="32"/>
      <w:szCs w:val="32"/>
      <w:lang w:eastAsia="ja-JP"/>
    </w:rPr>
  </w:style>
  <w:style w:type="paragraph" w:styleId="Heading2">
    <w:name w:val="heading 2"/>
    <w:basedOn w:val="Normal"/>
    <w:next w:val="Normal"/>
    <w:link w:val="Heading2Char"/>
    <w:qFormat/>
    <w:rsid w:val="00F22E83"/>
    <w:pPr>
      <w:keepNext/>
      <w:spacing w:before="240" w:after="60" w:line="240" w:lineRule="auto"/>
      <w:outlineLvl w:val="1"/>
    </w:pPr>
    <w:rPr>
      <w:rFonts w:ascii="Cambria" w:eastAsia="Times New Roman" w:hAnsi="Cambria" w:cs="Cambria"/>
      <w:b/>
      <w:bCs/>
      <w:i/>
      <w:iCs/>
      <w:sz w:val="28"/>
      <w:szCs w:val="28"/>
      <w:lang w:eastAsia="ja-JP"/>
    </w:rPr>
  </w:style>
  <w:style w:type="paragraph" w:styleId="Heading3">
    <w:name w:val="heading 3"/>
    <w:basedOn w:val="Normal"/>
    <w:link w:val="Heading3Char"/>
    <w:qFormat/>
    <w:rsid w:val="001571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22E83"/>
    <w:pPr>
      <w:keepNext/>
      <w:spacing w:before="240" w:after="60" w:line="240" w:lineRule="auto"/>
      <w:outlineLvl w:val="3"/>
    </w:pPr>
    <w:rPr>
      <w:rFonts w:eastAsia="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22E83"/>
    <w:rPr>
      <w:rFonts w:ascii="Cambria" w:hAnsi="Cambria" w:cs="Cambria"/>
      <w:b/>
      <w:bCs/>
      <w:i/>
      <w:iCs/>
      <w:sz w:val="28"/>
      <w:szCs w:val="28"/>
      <w:lang w:eastAsia="ja-JP"/>
    </w:rPr>
  </w:style>
  <w:style w:type="character" w:customStyle="1" w:styleId="Heading3Char">
    <w:name w:val="Heading 3 Char"/>
    <w:basedOn w:val="DefaultParagraphFont"/>
    <w:link w:val="Heading3"/>
    <w:uiPriority w:val="99"/>
    <w:rsid w:val="001571BF"/>
    <w:rPr>
      <w:rFonts w:ascii="Times New Roman" w:hAnsi="Times New Roman" w:cs="Times New Roman"/>
      <w:b/>
      <w:bCs/>
      <w:sz w:val="27"/>
      <w:szCs w:val="27"/>
    </w:rPr>
  </w:style>
  <w:style w:type="character" w:customStyle="1" w:styleId="Heading4Char">
    <w:name w:val="Heading 4 Char"/>
    <w:basedOn w:val="DefaultParagraphFont"/>
    <w:link w:val="Heading4"/>
    <w:uiPriority w:val="99"/>
    <w:rsid w:val="00F22E83"/>
    <w:rPr>
      <w:rFonts w:ascii="Calibri" w:hAnsi="Calibri" w:cs="Calibri"/>
      <w:b/>
      <w:bCs/>
      <w:sz w:val="28"/>
      <w:szCs w:val="28"/>
      <w:lang w:eastAsia="ja-JP"/>
    </w:rPr>
  </w:style>
  <w:style w:type="paragraph" w:customStyle="1" w:styleId="Pa10">
    <w:name w:val="Pa10"/>
    <w:basedOn w:val="Normal"/>
    <w:next w:val="Normal"/>
    <w:uiPriority w:val="99"/>
    <w:rsid w:val="00E10B60"/>
    <w:pPr>
      <w:autoSpaceDE w:val="0"/>
      <w:autoSpaceDN w:val="0"/>
      <w:adjustRightInd w:val="0"/>
      <w:spacing w:after="0" w:line="241" w:lineRule="atLeast"/>
    </w:pPr>
    <w:rPr>
      <w:rFonts w:cs="Times New Roman"/>
      <w:sz w:val="24"/>
      <w:szCs w:val="24"/>
    </w:rPr>
  </w:style>
  <w:style w:type="character" w:customStyle="1" w:styleId="A3">
    <w:name w:val="A3"/>
    <w:uiPriority w:val="99"/>
    <w:rsid w:val="00E10B60"/>
    <w:rPr>
      <w:color w:val="000000"/>
      <w:sz w:val="22"/>
      <w:szCs w:val="22"/>
    </w:rPr>
  </w:style>
  <w:style w:type="paragraph" w:customStyle="1" w:styleId="Pa11">
    <w:name w:val="Pa11"/>
    <w:basedOn w:val="Normal"/>
    <w:next w:val="Normal"/>
    <w:uiPriority w:val="99"/>
    <w:rsid w:val="007A0284"/>
    <w:pPr>
      <w:autoSpaceDE w:val="0"/>
      <w:autoSpaceDN w:val="0"/>
      <w:adjustRightInd w:val="0"/>
      <w:spacing w:after="0" w:line="201" w:lineRule="atLeast"/>
    </w:pPr>
    <w:rPr>
      <w:rFonts w:cs="Times New Roman"/>
      <w:sz w:val="24"/>
      <w:szCs w:val="24"/>
    </w:rPr>
  </w:style>
  <w:style w:type="paragraph" w:customStyle="1" w:styleId="Default">
    <w:name w:val="Default"/>
    <w:rsid w:val="007A0284"/>
    <w:pPr>
      <w:autoSpaceDE w:val="0"/>
      <w:autoSpaceDN w:val="0"/>
      <w:adjustRightInd w:val="0"/>
    </w:pPr>
    <w:rPr>
      <w:color w:val="000000"/>
      <w:sz w:val="24"/>
      <w:szCs w:val="24"/>
    </w:rPr>
  </w:style>
  <w:style w:type="paragraph" w:customStyle="1" w:styleId="Pa12">
    <w:name w:val="Pa12"/>
    <w:basedOn w:val="Default"/>
    <w:next w:val="Default"/>
    <w:uiPriority w:val="99"/>
    <w:rsid w:val="007A0284"/>
    <w:pPr>
      <w:spacing w:line="241" w:lineRule="atLeast"/>
    </w:pPr>
    <w:rPr>
      <w:color w:val="auto"/>
    </w:rPr>
  </w:style>
  <w:style w:type="paragraph" w:customStyle="1" w:styleId="Pa13">
    <w:name w:val="Pa13"/>
    <w:basedOn w:val="Default"/>
    <w:next w:val="Default"/>
    <w:uiPriority w:val="99"/>
    <w:rsid w:val="007A0284"/>
    <w:pPr>
      <w:spacing w:line="221" w:lineRule="atLeast"/>
    </w:pPr>
    <w:rPr>
      <w:color w:val="auto"/>
    </w:rPr>
  </w:style>
  <w:style w:type="paragraph" w:customStyle="1" w:styleId="Pa14">
    <w:name w:val="Pa14"/>
    <w:basedOn w:val="Default"/>
    <w:next w:val="Default"/>
    <w:uiPriority w:val="99"/>
    <w:rsid w:val="007A0284"/>
    <w:pPr>
      <w:spacing w:line="241" w:lineRule="atLeast"/>
    </w:pPr>
    <w:rPr>
      <w:color w:val="auto"/>
    </w:rPr>
  </w:style>
  <w:style w:type="paragraph" w:styleId="NormalWeb">
    <w:name w:val="Normal (Web)"/>
    <w:basedOn w:val="Normal"/>
    <w:rsid w:val="00932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uiPriority w:val="99"/>
    <w:rsid w:val="001571BF"/>
  </w:style>
  <w:style w:type="character" w:styleId="Hyperlink">
    <w:name w:val="Hyperlink"/>
    <w:basedOn w:val="DefaultParagraphFont"/>
    <w:rsid w:val="001571BF"/>
    <w:rPr>
      <w:color w:val="0000FF"/>
      <w:u w:val="single"/>
    </w:rPr>
  </w:style>
  <w:style w:type="paragraph" w:styleId="BalloonText">
    <w:name w:val="Balloon Text"/>
    <w:basedOn w:val="Normal"/>
    <w:link w:val="BalloonTextChar"/>
    <w:rsid w:val="0015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71BF"/>
    <w:rPr>
      <w:rFonts w:ascii="Tahoma" w:hAnsi="Tahoma" w:cs="Tahoma"/>
      <w:sz w:val="16"/>
      <w:szCs w:val="16"/>
    </w:rPr>
  </w:style>
  <w:style w:type="paragraph" w:styleId="ListParagraph">
    <w:name w:val="List Paragraph"/>
    <w:basedOn w:val="Normal"/>
    <w:link w:val="ListParagraphChar"/>
    <w:qFormat/>
    <w:rsid w:val="002A6EAF"/>
    <w:pPr>
      <w:ind w:left="720"/>
    </w:pPr>
  </w:style>
  <w:style w:type="character" w:customStyle="1" w:styleId="ListParagraphChar">
    <w:name w:val="List Paragraph Char"/>
    <w:link w:val="ListParagraph"/>
    <w:rsid w:val="00F22E83"/>
  </w:style>
  <w:style w:type="paragraph" w:customStyle="1" w:styleId="articlegalpotpis">
    <w:name w:val="article_gal_potpis"/>
    <w:basedOn w:val="Normal"/>
    <w:uiPriority w:val="99"/>
    <w:rsid w:val="001E1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E19D2"/>
    <w:rPr>
      <w:b/>
      <w:bCs/>
    </w:rPr>
  </w:style>
  <w:style w:type="table" w:styleId="TableGrid">
    <w:name w:val="Table Grid"/>
    <w:basedOn w:val="TableNormal"/>
    <w:uiPriority w:val="99"/>
    <w:rsid w:val="00A81C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24BBA"/>
    <w:pPr>
      <w:widowControl w:val="0"/>
      <w:suppressAutoHyphens/>
      <w:textAlignment w:val="baseline"/>
    </w:pPr>
    <w:rPr>
      <w:rFonts w:ascii="Times New Roman" w:eastAsia="SimSun" w:hAnsi="Times New Roman"/>
      <w:kern w:val="1"/>
      <w:sz w:val="24"/>
      <w:szCs w:val="24"/>
      <w:lang w:eastAsia="hi-IN" w:bidi="hi-IN"/>
    </w:rPr>
  </w:style>
  <w:style w:type="paragraph" w:customStyle="1" w:styleId="TableContents">
    <w:name w:val="Table Contents"/>
    <w:basedOn w:val="Standard"/>
    <w:uiPriority w:val="99"/>
    <w:rsid w:val="00B24BBA"/>
    <w:pPr>
      <w:suppressLineNumbers/>
    </w:pPr>
  </w:style>
  <w:style w:type="paragraph" w:customStyle="1" w:styleId="a">
    <w:name w:val="Садржај табеле"/>
    <w:basedOn w:val="Normal"/>
    <w:uiPriority w:val="99"/>
    <w:rsid w:val="00B24BBA"/>
    <w:pPr>
      <w:widowControl w:val="0"/>
      <w:suppressLineNumbers/>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pasusChar">
    <w:name w:val="pasus Char"/>
    <w:basedOn w:val="Normal"/>
    <w:link w:val="pasusCharChar"/>
    <w:uiPriority w:val="99"/>
    <w:rsid w:val="00E16DE8"/>
    <w:pPr>
      <w:spacing w:before="120" w:after="120" w:line="240" w:lineRule="auto"/>
      <w:jc w:val="both"/>
    </w:pPr>
    <w:rPr>
      <w:rFonts w:ascii="Arial Narrow" w:hAnsi="Arial Narrow" w:cs="Times New Roman"/>
      <w:sz w:val="24"/>
      <w:szCs w:val="24"/>
      <w:lang w:val="pl-PL"/>
    </w:rPr>
  </w:style>
  <w:style w:type="character" w:customStyle="1" w:styleId="pasusCharChar">
    <w:name w:val="pasus Char Char"/>
    <w:link w:val="pasusChar"/>
    <w:uiPriority w:val="99"/>
    <w:rsid w:val="00E16DE8"/>
    <w:rPr>
      <w:rFonts w:ascii="Arial Narrow" w:hAnsi="Arial Narrow" w:cs="Arial Narrow"/>
      <w:sz w:val="24"/>
      <w:szCs w:val="24"/>
      <w:lang w:val="pl-PL"/>
    </w:rPr>
  </w:style>
  <w:style w:type="paragraph" w:customStyle="1" w:styleId="pasus">
    <w:name w:val="pasus"/>
    <w:basedOn w:val="Normal"/>
    <w:uiPriority w:val="99"/>
    <w:rsid w:val="00163AD8"/>
    <w:pPr>
      <w:spacing w:before="120" w:after="120" w:line="240" w:lineRule="auto"/>
      <w:jc w:val="both"/>
    </w:pPr>
    <w:rPr>
      <w:rFonts w:ascii="Arial Narrow" w:eastAsia="Times New Roman" w:hAnsi="Arial Narrow" w:cs="Arial Narrow"/>
      <w:lang w:val="pl-PL"/>
    </w:rPr>
  </w:style>
  <w:style w:type="character" w:customStyle="1" w:styleId="apple-converted-space">
    <w:name w:val="apple-converted-space"/>
    <w:basedOn w:val="DefaultParagraphFont"/>
    <w:uiPriority w:val="99"/>
    <w:rsid w:val="00833F50"/>
  </w:style>
  <w:style w:type="character" w:styleId="Emphasis">
    <w:name w:val="Emphasis"/>
    <w:basedOn w:val="DefaultParagraphFont"/>
    <w:qFormat/>
    <w:rsid w:val="00833F50"/>
    <w:rPr>
      <w:i/>
      <w:iCs/>
    </w:rPr>
  </w:style>
  <w:style w:type="paragraph" w:customStyle="1" w:styleId="lead">
    <w:name w:val="lead"/>
    <w:basedOn w:val="Normal"/>
    <w:uiPriority w:val="99"/>
    <w:rsid w:val="007C7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tabele">
    <w:name w:val="naslov tabele"/>
    <w:basedOn w:val="Normal"/>
    <w:link w:val="naslovtabeleChar"/>
    <w:uiPriority w:val="99"/>
    <w:rsid w:val="008C394A"/>
    <w:pPr>
      <w:spacing w:before="60" w:after="60" w:line="240" w:lineRule="auto"/>
      <w:jc w:val="center"/>
    </w:pPr>
    <w:rPr>
      <w:rFonts w:ascii="Arial Narrow" w:hAnsi="Arial Narrow" w:cs="Times New Roman"/>
      <w:b/>
      <w:bCs/>
      <w:sz w:val="20"/>
      <w:szCs w:val="20"/>
      <w:lang w:val="pl-PL"/>
    </w:rPr>
  </w:style>
  <w:style w:type="character" w:customStyle="1" w:styleId="naslovtabeleChar">
    <w:name w:val="naslov tabele Char"/>
    <w:link w:val="naslovtabele"/>
    <w:uiPriority w:val="99"/>
    <w:rsid w:val="008C394A"/>
    <w:rPr>
      <w:rFonts w:ascii="Arial Narrow" w:hAnsi="Arial Narrow" w:cs="Arial Narrow"/>
      <w:b/>
      <w:bCs/>
      <w:sz w:val="20"/>
      <w:szCs w:val="20"/>
      <w:lang w:val="pl-PL"/>
    </w:rPr>
  </w:style>
  <w:style w:type="paragraph" w:styleId="FootnoteText">
    <w:name w:val="footnote text"/>
    <w:basedOn w:val="Normal"/>
    <w:link w:val="FootnoteTextChar"/>
    <w:rsid w:val="008C394A"/>
    <w:pPr>
      <w:spacing w:before="40" w:after="4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C394A"/>
    <w:rPr>
      <w:rFonts w:ascii="Times New Roman" w:hAnsi="Times New Roman" w:cs="Times New Roman"/>
      <w:sz w:val="20"/>
      <w:szCs w:val="20"/>
    </w:rPr>
  </w:style>
  <w:style w:type="character" w:styleId="FootnoteReference">
    <w:name w:val="footnote reference"/>
    <w:basedOn w:val="DefaultParagraphFont"/>
    <w:rsid w:val="008C394A"/>
    <w:rPr>
      <w:vertAlign w:val="superscript"/>
    </w:rPr>
  </w:style>
  <w:style w:type="paragraph" w:styleId="Caption">
    <w:name w:val="caption"/>
    <w:basedOn w:val="Normal"/>
    <w:next w:val="Normal"/>
    <w:uiPriority w:val="99"/>
    <w:qFormat/>
    <w:rsid w:val="008C394A"/>
    <w:pPr>
      <w:spacing w:before="360" w:after="120" w:line="240" w:lineRule="auto"/>
    </w:pPr>
    <w:rPr>
      <w:rFonts w:ascii="Arial Narrow" w:eastAsia="Times New Roman" w:hAnsi="Arial Narrow" w:cs="Arial Narrow"/>
      <w:b/>
      <w:bCs/>
    </w:rPr>
  </w:style>
  <w:style w:type="paragraph" w:styleId="Header">
    <w:name w:val="header"/>
    <w:basedOn w:val="Normal"/>
    <w:link w:val="HeaderChar"/>
    <w:rsid w:val="00A553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537B"/>
  </w:style>
  <w:style w:type="paragraph" w:styleId="Footer">
    <w:name w:val="footer"/>
    <w:basedOn w:val="Normal"/>
    <w:link w:val="FooterChar"/>
    <w:uiPriority w:val="99"/>
    <w:rsid w:val="00A553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537B"/>
  </w:style>
  <w:style w:type="character" w:customStyle="1" w:styleId="highlightselected">
    <w:name w:val="highlight selected"/>
    <w:basedOn w:val="DefaultParagraphFont"/>
    <w:rsid w:val="00F22E83"/>
  </w:style>
  <w:style w:type="character" w:customStyle="1" w:styleId="highlight">
    <w:name w:val="highlight"/>
    <w:basedOn w:val="DefaultParagraphFont"/>
    <w:rsid w:val="00F22E83"/>
  </w:style>
  <w:style w:type="character" w:customStyle="1" w:styleId="hps">
    <w:name w:val="hps"/>
    <w:basedOn w:val="DefaultParagraphFont"/>
    <w:rsid w:val="00F22E83"/>
  </w:style>
  <w:style w:type="character" w:customStyle="1" w:styleId="atn">
    <w:name w:val="atn"/>
    <w:basedOn w:val="DefaultParagraphFont"/>
    <w:rsid w:val="00F22E83"/>
  </w:style>
  <w:style w:type="character" w:customStyle="1" w:styleId="hpsatn">
    <w:name w:val="hps atn"/>
    <w:basedOn w:val="DefaultParagraphFont"/>
    <w:rsid w:val="00F22E83"/>
  </w:style>
  <w:style w:type="paragraph" w:styleId="CommentText">
    <w:name w:val="annotation text"/>
    <w:basedOn w:val="Normal"/>
    <w:link w:val="CommentTextChar"/>
    <w:semiHidden/>
    <w:rsid w:val="00F22E83"/>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F22E83"/>
    <w:rPr>
      <w:rFonts w:ascii="Calibri" w:eastAsia="MS Mincho" w:hAnsi="Calibri" w:cs="Calibri"/>
      <w:sz w:val="20"/>
      <w:szCs w:val="20"/>
    </w:rPr>
  </w:style>
  <w:style w:type="paragraph" w:styleId="CommentSubject">
    <w:name w:val="annotation subject"/>
    <w:basedOn w:val="CommentText"/>
    <w:next w:val="CommentText"/>
    <w:link w:val="CommentSubjectChar"/>
    <w:rsid w:val="00F22E83"/>
    <w:pPr>
      <w:spacing w:after="0"/>
    </w:pPr>
    <w:rPr>
      <w:b/>
      <w:bCs/>
      <w:lang w:eastAsia="ja-JP"/>
    </w:rPr>
  </w:style>
  <w:style w:type="character" w:customStyle="1" w:styleId="CommentSubjectChar">
    <w:name w:val="Comment Subject Char"/>
    <w:basedOn w:val="CommentTextChar"/>
    <w:link w:val="CommentSubject"/>
    <w:uiPriority w:val="99"/>
    <w:rsid w:val="00F22E83"/>
    <w:rPr>
      <w:b/>
      <w:bCs/>
      <w:lang w:eastAsia="ja-JP"/>
    </w:rPr>
  </w:style>
  <w:style w:type="paragraph" w:customStyle="1" w:styleId="Char">
    <w:name w:val="Char"/>
    <w:basedOn w:val="Normal"/>
    <w:rsid w:val="00F22E83"/>
    <w:pPr>
      <w:tabs>
        <w:tab w:val="left" w:pos="567"/>
      </w:tabs>
      <w:spacing w:before="120" w:after="160" w:line="240" w:lineRule="exact"/>
      <w:ind w:left="1584" w:hanging="504"/>
    </w:pPr>
    <w:rPr>
      <w:rFonts w:ascii="Arial" w:eastAsia="Times New Roman" w:hAnsi="Arial" w:cs="Arial"/>
      <w:b/>
      <w:bCs/>
      <w:color w:val="000000"/>
      <w:sz w:val="24"/>
      <w:szCs w:val="24"/>
    </w:rPr>
  </w:style>
  <w:style w:type="paragraph" w:customStyle="1" w:styleId="TableParagraph">
    <w:name w:val="Table Paragraph"/>
    <w:basedOn w:val="Normal"/>
    <w:uiPriority w:val="99"/>
    <w:rsid w:val="00F22E83"/>
    <w:pPr>
      <w:widowControl w:val="0"/>
      <w:spacing w:after="0" w:line="240" w:lineRule="auto"/>
    </w:pPr>
  </w:style>
  <w:style w:type="paragraph" w:styleId="BodyText">
    <w:name w:val="Body Text"/>
    <w:basedOn w:val="Normal"/>
    <w:link w:val="BodyTextChar"/>
    <w:uiPriority w:val="99"/>
    <w:rsid w:val="00F22E83"/>
    <w:pPr>
      <w:widowControl w:val="0"/>
      <w:spacing w:after="0" w:line="240" w:lineRule="auto"/>
      <w:ind w:left="116"/>
    </w:pPr>
    <w:rPr>
      <w:rFonts w:ascii="Times New Roman" w:eastAsia="Times New Roman" w:hAnsi="Times New Roman" w:cs="Times New Roman"/>
      <w:i/>
      <w:iCs/>
    </w:rPr>
  </w:style>
  <w:style w:type="character" w:customStyle="1" w:styleId="BodyTextChar">
    <w:name w:val="Body Text Char"/>
    <w:basedOn w:val="DefaultParagraphFont"/>
    <w:link w:val="BodyText"/>
    <w:uiPriority w:val="99"/>
    <w:rsid w:val="00F22E83"/>
    <w:rPr>
      <w:rFonts w:ascii="Times New Roman" w:hAnsi="Times New Roman" w:cs="Times New Roman"/>
      <w:i/>
      <w:iCs/>
    </w:rPr>
  </w:style>
  <w:style w:type="character" w:customStyle="1" w:styleId="Heading1Char">
    <w:name w:val="Heading 1 Char"/>
    <w:basedOn w:val="DefaultParagraphFont"/>
    <w:link w:val="Heading1"/>
    <w:rsid w:val="00CC68B3"/>
    <w:rPr>
      <w:rFonts w:ascii="Calibri Light" w:eastAsia="MS Mincho" w:hAnsi="Calibri Light"/>
      <w:b/>
      <w:bCs/>
      <w:kern w:val="32"/>
      <w:sz w:val="32"/>
      <w:szCs w:val="32"/>
      <w:lang w:eastAsia="ja-JP"/>
    </w:rPr>
  </w:style>
  <w:style w:type="paragraph" w:styleId="TOCHeading">
    <w:name w:val="TOC Heading"/>
    <w:basedOn w:val="Heading1"/>
    <w:next w:val="Normal"/>
    <w:qFormat/>
    <w:rsid w:val="00CC68B3"/>
    <w:pPr>
      <w:keepLines/>
      <w:spacing w:after="0" w:line="259" w:lineRule="auto"/>
      <w:outlineLvl w:val="9"/>
    </w:pPr>
    <w:rPr>
      <w:b w:val="0"/>
      <w:bCs w:val="0"/>
      <w:color w:val="2E74B5"/>
      <w:kern w:val="0"/>
      <w:lang w:eastAsia="en-US"/>
    </w:rPr>
  </w:style>
  <w:style w:type="paragraph" w:styleId="TOC1">
    <w:name w:val="toc 1"/>
    <w:basedOn w:val="Normal"/>
    <w:next w:val="Normal"/>
    <w:autoRedefine/>
    <w:rsid w:val="00CC68B3"/>
    <w:pPr>
      <w:spacing w:after="0" w:line="240" w:lineRule="auto"/>
    </w:pPr>
    <w:rPr>
      <w:rFonts w:ascii="Times New Roman" w:eastAsia="MS Mincho" w:hAnsi="Times New Roman" w:cs="Times New Roman"/>
      <w:sz w:val="24"/>
      <w:szCs w:val="24"/>
      <w:lang w:eastAsia="ja-JP"/>
    </w:rPr>
  </w:style>
  <w:style w:type="paragraph" w:styleId="TOC2">
    <w:name w:val="toc 2"/>
    <w:basedOn w:val="Normal"/>
    <w:next w:val="Normal"/>
    <w:autoRedefine/>
    <w:rsid w:val="00CC68B3"/>
    <w:pPr>
      <w:spacing w:after="0" w:line="240" w:lineRule="auto"/>
      <w:ind w:left="240"/>
    </w:pPr>
    <w:rPr>
      <w:rFonts w:ascii="Times New Roman" w:eastAsia="MS Mincho" w:hAnsi="Times New Roman" w:cs="Times New Roman"/>
      <w:sz w:val="24"/>
      <w:szCs w:val="24"/>
      <w:lang w:eastAsia="ja-JP"/>
    </w:rPr>
  </w:style>
  <w:style w:type="paragraph" w:styleId="TOC3">
    <w:name w:val="toc 3"/>
    <w:basedOn w:val="Normal"/>
    <w:next w:val="Normal"/>
    <w:autoRedefine/>
    <w:rsid w:val="00CC68B3"/>
    <w:pPr>
      <w:spacing w:after="0" w:line="240" w:lineRule="auto"/>
      <w:ind w:left="480"/>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600749286">
      <w:marLeft w:val="0"/>
      <w:marRight w:val="0"/>
      <w:marTop w:val="0"/>
      <w:marBottom w:val="0"/>
      <w:divBdr>
        <w:top w:val="none" w:sz="0" w:space="0" w:color="auto"/>
        <w:left w:val="none" w:sz="0" w:space="0" w:color="auto"/>
        <w:bottom w:val="none" w:sz="0" w:space="0" w:color="auto"/>
        <w:right w:val="none" w:sz="0" w:space="0" w:color="auto"/>
      </w:divBdr>
    </w:div>
    <w:div w:id="1600749287">
      <w:marLeft w:val="0"/>
      <w:marRight w:val="0"/>
      <w:marTop w:val="0"/>
      <w:marBottom w:val="0"/>
      <w:divBdr>
        <w:top w:val="none" w:sz="0" w:space="0" w:color="auto"/>
        <w:left w:val="none" w:sz="0" w:space="0" w:color="auto"/>
        <w:bottom w:val="none" w:sz="0" w:space="0" w:color="auto"/>
        <w:right w:val="none" w:sz="0" w:space="0" w:color="auto"/>
      </w:divBdr>
    </w:div>
    <w:div w:id="1600749288">
      <w:marLeft w:val="0"/>
      <w:marRight w:val="0"/>
      <w:marTop w:val="0"/>
      <w:marBottom w:val="0"/>
      <w:divBdr>
        <w:top w:val="none" w:sz="0" w:space="0" w:color="auto"/>
        <w:left w:val="none" w:sz="0" w:space="0" w:color="auto"/>
        <w:bottom w:val="none" w:sz="0" w:space="0" w:color="auto"/>
        <w:right w:val="none" w:sz="0" w:space="0" w:color="auto"/>
      </w:divBdr>
    </w:div>
    <w:div w:id="1600749292">
      <w:marLeft w:val="0"/>
      <w:marRight w:val="0"/>
      <w:marTop w:val="0"/>
      <w:marBottom w:val="0"/>
      <w:divBdr>
        <w:top w:val="none" w:sz="0" w:space="0" w:color="auto"/>
        <w:left w:val="none" w:sz="0" w:space="0" w:color="auto"/>
        <w:bottom w:val="none" w:sz="0" w:space="0" w:color="auto"/>
        <w:right w:val="none" w:sz="0" w:space="0" w:color="auto"/>
      </w:divBdr>
      <w:divsChild>
        <w:div w:id="1600749511">
          <w:marLeft w:val="0"/>
          <w:marRight w:val="0"/>
          <w:marTop w:val="0"/>
          <w:marBottom w:val="0"/>
          <w:divBdr>
            <w:top w:val="none" w:sz="0" w:space="0" w:color="auto"/>
            <w:left w:val="none" w:sz="0" w:space="0" w:color="auto"/>
            <w:bottom w:val="none" w:sz="0" w:space="0" w:color="auto"/>
            <w:right w:val="none" w:sz="0" w:space="0" w:color="auto"/>
          </w:divBdr>
          <w:divsChild>
            <w:div w:id="1600749560">
              <w:marLeft w:val="0"/>
              <w:marRight w:val="0"/>
              <w:marTop w:val="0"/>
              <w:marBottom w:val="0"/>
              <w:divBdr>
                <w:top w:val="none" w:sz="0" w:space="0" w:color="auto"/>
                <w:left w:val="none" w:sz="0" w:space="0" w:color="auto"/>
                <w:bottom w:val="none" w:sz="0" w:space="0" w:color="auto"/>
                <w:right w:val="none" w:sz="0" w:space="0" w:color="auto"/>
              </w:divBdr>
              <w:divsChild>
                <w:div w:id="1600749300">
                  <w:marLeft w:val="0"/>
                  <w:marRight w:val="0"/>
                  <w:marTop w:val="0"/>
                  <w:marBottom w:val="0"/>
                  <w:divBdr>
                    <w:top w:val="none" w:sz="0" w:space="0" w:color="auto"/>
                    <w:left w:val="none" w:sz="0" w:space="0" w:color="auto"/>
                    <w:bottom w:val="none" w:sz="0" w:space="0" w:color="auto"/>
                    <w:right w:val="none" w:sz="0" w:space="0" w:color="auto"/>
                  </w:divBdr>
                </w:div>
                <w:div w:id="1600749305">
                  <w:marLeft w:val="0"/>
                  <w:marRight w:val="0"/>
                  <w:marTop w:val="0"/>
                  <w:marBottom w:val="0"/>
                  <w:divBdr>
                    <w:top w:val="none" w:sz="0" w:space="0" w:color="auto"/>
                    <w:left w:val="none" w:sz="0" w:space="0" w:color="auto"/>
                    <w:bottom w:val="none" w:sz="0" w:space="0" w:color="auto"/>
                    <w:right w:val="none" w:sz="0" w:space="0" w:color="auto"/>
                  </w:divBdr>
                </w:div>
                <w:div w:id="1600749306">
                  <w:marLeft w:val="0"/>
                  <w:marRight w:val="0"/>
                  <w:marTop w:val="0"/>
                  <w:marBottom w:val="0"/>
                  <w:divBdr>
                    <w:top w:val="none" w:sz="0" w:space="0" w:color="auto"/>
                    <w:left w:val="none" w:sz="0" w:space="0" w:color="auto"/>
                    <w:bottom w:val="none" w:sz="0" w:space="0" w:color="auto"/>
                    <w:right w:val="none" w:sz="0" w:space="0" w:color="auto"/>
                  </w:divBdr>
                </w:div>
                <w:div w:id="1600749307">
                  <w:marLeft w:val="0"/>
                  <w:marRight w:val="0"/>
                  <w:marTop w:val="0"/>
                  <w:marBottom w:val="0"/>
                  <w:divBdr>
                    <w:top w:val="none" w:sz="0" w:space="0" w:color="auto"/>
                    <w:left w:val="none" w:sz="0" w:space="0" w:color="auto"/>
                    <w:bottom w:val="none" w:sz="0" w:space="0" w:color="auto"/>
                    <w:right w:val="none" w:sz="0" w:space="0" w:color="auto"/>
                  </w:divBdr>
                </w:div>
                <w:div w:id="1600749318">
                  <w:marLeft w:val="0"/>
                  <w:marRight w:val="0"/>
                  <w:marTop w:val="0"/>
                  <w:marBottom w:val="0"/>
                  <w:divBdr>
                    <w:top w:val="none" w:sz="0" w:space="0" w:color="auto"/>
                    <w:left w:val="none" w:sz="0" w:space="0" w:color="auto"/>
                    <w:bottom w:val="none" w:sz="0" w:space="0" w:color="auto"/>
                    <w:right w:val="none" w:sz="0" w:space="0" w:color="auto"/>
                  </w:divBdr>
                </w:div>
                <w:div w:id="1600749319">
                  <w:marLeft w:val="0"/>
                  <w:marRight w:val="0"/>
                  <w:marTop w:val="0"/>
                  <w:marBottom w:val="0"/>
                  <w:divBdr>
                    <w:top w:val="none" w:sz="0" w:space="0" w:color="auto"/>
                    <w:left w:val="none" w:sz="0" w:space="0" w:color="auto"/>
                    <w:bottom w:val="none" w:sz="0" w:space="0" w:color="auto"/>
                    <w:right w:val="none" w:sz="0" w:space="0" w:color="auto"/>
                  </w:divBdr>
                </w:div>
                <w:div w:id="1600749327">
                  <w:marLeft w:val="0"/>
                  <w:marRight w:val="0"/>
                  <w:marTop w:val="0"/>
                  <w:marBottom w:val="0"/>
                  <w:divBdr>
                    <w:top w:val="none" w:sz="0" w:space="0" w:color="auto"/>
                    <w:left w:val="none" w:sz="0" w:space="0" w:color="auto"/>
                    <w:bottom w:val="none" w:sz="0" w:space="0" w:color="auto"/>
                    <w:right w:val="none" w:sz="0" w:space="0" w:color="auto"/>
                  </w:divBdr>
                </w:div>
                <w:div w:id="1600749338">
                  <w:marLeft w:val="0"/>
                  <w:marRight w:val="0"/>
                  <w:marTop w:val="0"/>
                  <w:marBottom w:val="0"/>
                  <w:divBdr>
                    <w:top w:val="none" w:sz="0" w:space="0" w:color="auto"/>
                    <w:left w:val="none" w:sz="0" w:space="0" w:color="auto"/>
                    <w:bottom w:val="none" w:sz="0" w:space="0" w:color="auto"/>
                    <w:right w:val="none" w:sz="0" w:space="0" w:color="auto"/>
                  </w:divBdr>
                </w:div>
                <w:div w:id="1600749339">
                  <w:marLeft w:val="0"/>
                  <w:marRight w:val="0"/>
                  <w:marTop w:val="0"/>
                  <w:marBottom w:val="0"/>
                  <w:divBdr>
                    <w:top w:val="none" w:sz="0" w:space="0" w:color="auto"/>
                    <w:left w:val="none" w:sz="0" w:space="0" w:color="auto"/>
                    <w:bottom w:val="none" w:sz="0" w:space="0" w:color="auto"/>
                    <w:right w:val="none" w:sz="0" w:space="0" w:color="auto"/>
                  </w:divBdr>
                </w:div>
                <w:div w:id="1600749341">
                  <w:marLeft w:val="0"/>
                  <w:marRight w:val="0"/>
                  <w:marTop w:val="0"/>
                  <w:marBottom w:val="0"/>
                  <w:divBdr>
                    <w:top w:val="none" w:sz="0" w:space="0" w:color="auto"/>
                    <w:left w:val="none" w:sz="0" w:space="0" w:color="auto"/>
                    <w:bottom w:val="none" w:sz="0" w:space="0" w:color="auto"/>
                    <w:right w:val="none" w:sz="0" w:space="0" w:color="auto"/>
                  </w:divBdr>
                </w:div>
                <w:div w:id="1600749342">
                  <w:marLeft w:val="0"/>
                  <w:marRight w:val="0"/>
                  <w:marTop w:val="0"/>
                  <w:marBottom w:val="0"/>
                  <w:divBdr>
                    <w:top w:val="none" w:sz="0" w:space="0" w:color="auto"/>
                    <w:left w:val="none" w:sz="0" w:space="0" w:color="auto"/>
                    <w:bottom w:val="none" w:sz="0" w:space="0" w:color="auto"/>
                    <w:right w:val="none" w:sz="0" w:space="0" w:color="auto"/>
                  </w:divBdr>
                </w:div>
                <w:div w:id="1600749345">
                  <w:marLeft w:val="0"/>
                  <w:marRight w:val="0"/>
                  <w:marTop w:val="0"/>
                  <w:marBottom w:val="0"/>
                  <w:divBdr>
                    <w:top w:val="none" w:sz="0" w:space="0" w:color="auto"/>
                    <w:left w:val="none" w:sz="0" w:space="0" w:color="auto"/>
                    <w:bottom w:val="none" w:sz="0" w:space="0" w:color="auto"/>
                    <w:right w:val="none" w:sz="0" w:space="0" w:color="auto"/>
                  </w:divBdr>
                </w:div>
                <w:div w:id="1600749346">
                  <w:marLeft w:val="0"/>
                  <w:marRight w:val="0"/>
                  <w:marTop w:val="0"/>
                  <w:marBottom w:val="0"/>
                  <w:divBdr>
                    <w:top w:val="none" w:sz="0" w:space="0" w:color="auto"/>
                    <w:left w:val="none" w:sz="0" w:space="0" w:color="auto"/>
                    <w:bottom w:val="none" w:sz="0" w:space="0" w:color="auto"/>
                    <w:right w:val="none" w:sz="0" w:space="0" w:color="auto"/>
                  </w:divBdr>
                </w:div>
                <w:div w:id="1600749347">
                  <w:marLeft w:val="0"/>
                  <w:marRight w:val="0"/>
                  <w:marTop w:val="0"/>
                  <w:marBottom w:val="0"/>
                  <w:divBdr>
                    <w:top w:val="none" w:sz="0" w:space="0" w:color="auto"/>
                    <w:left w:val="none" w:sz="0" w:space="0" w:color="auto"/>
                    <w:bottom w:val="none" w:sz="0" w:space="0" w:color="auto"/>
                    <w:right w:val="none" w:sz="0" w:space="0" w:color="auto"/>
                  </w:divBdr>
                </w:div>
                <w:div w:id="1600749348">
                  <w:marLeft w:val="0"/>
                  <w:marRight w:val="0"/>
                  <w:marTop w:val="0"/>
                  <w:marBottom w:val="0"/>
                  <w:divBdr>
                    <w:top w:val="none" w:sz="0" w:space="0" w:color="auto"/>
                    <w:left w:val="none" w:sz="0" w:space="0" w:color="auto"/>
                    <w:bottom w:val="none" w:sz="0" w:space="0" w:color="auto"/>
                    <w:right w:val="none" w:sz="0" w:space="0" w:color="auto"/>
                  </w:divBdr>
                </w:div>
                <w:div w:id="1600749350">
                  <w:marLeft w:val="0"/>
                  <w:marRight w:val="0"/>
                  <w:marTop w:val="0"/>
                  <w:marBottom w:val="0"/>
                  <w:divBdr>
                    <w:top w:val="none" w:sz="0" w:space="0" w:color="auto"/>
                    <w:left w:val="none" w:sz="0" w:space="0" w:color="auto"/>
                    <w:bottom w:val="none" w:sz="0" w:space="0" w:color="auto"/>
                    <w:right w:val="none" w:sz="0" w:space="0" w:color="auto"/>
                  </w:divBdr>
                </w:div>
                <w:div w:id="1600749352">
                  <w:marLeft w:val="0"/>
                  <w:marRight w:val="0"/>
                  <w:marTop w:val="0"/>
                  <w:marBottom w:val="0"/>
                  <w:divBdr>
                    <w:top w:val="none" w:sz="0" w:space="0" w:color="auto"/>
                    <w:left w:val="none" w:sz="0" w:space="0" w:color="auto"/>
                    <w:bottom w:val="none" w:sz="0" w:space="0" w:color="auto"/>
                    <w:right w:val="none" w:sz="0" w:space="0" w:color="auto"/>
                  </w:divBdr>
                </w:div>
                <w:div w:id="1600749355">
                  <w:marLeft w:val="0"/>
                  <w:marRight w:val="0"/>
                  <w:marTop w:val="0"/>
                  <w:marBottom w:val="0"/>
                  <w:divBdr>
                    <w:top w:val="none" w:sz="0" w:space="0" w:color="auto"/>
                    <w:left w:val="none" w:sz="0" w:space="0" w:color="auto"/>
                    <w:bottom w:val="none" w:sz="0" w:space="0" w:color="auto"/>
                    <w:right w:val="none" w:sz="0" w:space="0" w:color="auto"/>
                  </w:divBdr>
                </w:div>
                <w:div w:id="1600749356">
                  <w:marLeft w:val="0"/>
                  <w:marRight w:val="0"/>
                  <w:marTop w:val="0"/>
                  <w:marBottom w:val="0"/>
                  <w:divBdr>
                    <w:top w:val="none" w:sz="0" w:space="0" w:color="auto"/>
                    <w:left w:val="none" w:sz="0" w:space="0" w:color="auto"/>
                    <w:bottom w:val="none" w:sz="0" w:space="0" w:color="auto"/>
                    <w:right w:val="none" w:sz="0" w:space="0" w:color="auto"/>
                  </w:divBdr>
                </w:div>
                <w:div w:id="1600749357">
                  <w:marLeft w:val="0"/>
                  <w:marRight w:val="0"/>
                  <w:marTop w:val="0"/>
                  <w:marBottom w:val="0"/>
                  <w:divBdr>
                    <w:top w:val="none" w:sz="0" w:space="0" w:color="auto"/>
                    <w:left w:val="none" w:sz="0" w:space="0" w:color="auto"/>
                    <w:bottom w:val="none" w:sz="0" w:space="0" w:color="auto"/>
                    <w:right w:val="none" w:sz="0" w:space="0" w:color="auto"/>
                  </w:divBdr>
                </w:div>
                <w:div w:id="1600749359">
                  <w:marLeft w:val="0"/>
                  <w:marRight w:val="0"/>
                  <w:marTop w:val="0"/>
                  <w:marBottom w:val="0"/>
                  <w:divBdr>
                    <w:top w:val="none" w:sz="0" w:space="0" w:color="auto"/>
                    <w:left w:val="none" w:sz="0" w:space="0" w:color="auto"/>
                    <w:bottom w:val="none" w:sz="0" w:space="0" w:color="auto"/>
                    <w:right w:val="none" w:sz="0" w:space="0" w:color="auto"/>
                  </w:divBdr>
                </w:div>
                <w:div w:id="1600749362">
                  <w:marLeft w:val="0"/>
                  <w:marRight w:val="0"/>
                  <w:marTop w:val="0"/>
                  <w:marBottom w:val="0"/>
                  <w:divBdr>
                    <w:top w:val="none" w:sz="0" w:space="0" w:color="auto"/>
                    <w:left w:val="none" w:sz="0" w:space="0" w:color="auto"/>
                    <w:bottom w:val="none" w:sz="0" w:space="0" w:color="auto"/>
                    <w:right w:val="none" w:sz="0" w:space="0" w:color="auto"/>
                  </w:divBdr>
                </w:div>
                <w:div w:id="1600749364">
                  <w:marLeft w:val="0"/>
                  <w:marRight w:val="0"/>
                  <w:marTop w:val="0"/>
                  <w:marBottom w:val="0"/>
                  <w:divBdr>
                    <w:top w:val="none" w:sz="0" w:space="0" w:color="auto"/>
                    <w:left w:val="none" w:sz="0" w:space="0" w:color="auto"/>
                    <w:bottom w:val="none" w:sz="0" w:space="0" w:color="auto"/>
                    <w:right w:val="none" w:sz="0" w:space="0" w:color="auto"/>
                  </w:divBdr>
                </w:div>
                <w:div w:id="1600749366">
                  <w:marLeft w:val="0"/>
                  <w:marRight w:val="0"/>
                  <w:marTop w:val="0"/>
                  <w:marBottom w:val="0"/>
                  <w:divBdr>
                    <w:top w:val="none" w:sz="0" w:space="0" w:color="auto"/>
                    <w:left w:val="none" w:sz="0" w:space="0" w:color="auto"/>
                    <w:bottom w:val="none" w:sz="0" w:space="0" w:color="auto"/>
                    <w:right w:val="none" w:sz="0" w:space="0" w:color="auto"/>
                  </w:divBdr>
                </w:div>
                <w:div w:id="1600749367">
                  <w:marLeft w:val="0"/>
                  <w:marRight w:val="0"/>
                  <w:marTop w:val="0"/>
                  <w:marBottom w:val="0"/>
                  <w:divBdr>
                    <w:top w:val="none" w:sz="0" w:space="0" w:color="auto"/>
                    <w:left w:val="none" w:sz="0" w:space="0" w:color="auto"/>
                    <w:bottom w:val="none" w:sz="0" w:space="0" w:color="auto"/>
                    <w:right w:val="none" w:sz="0" w:space="0" w:color="auto"/>
                  </w:divBdr>
                </w:div>
                <w:div w:id="1600749368">
                  <w:marLeft w:val="0"/>
                  <w:marRight w:val="0"/>
                  <w:marTop w:val="0"/>
                  <w:marBottom w:val="0"/>
                  <w:divBdr>
                    <w:top w:val="none" w:sz="0" w:space="0" w:color="auto"/>
                    <w:left w:val="none" w:sz="0" w:space="0" w:color="auto"/>
                    <w:bottom w:val="none" w:sz="0" w:space="0" w:color="auto"/>
                    <w:right w:val="none" w:sz="0" w:space="0" w:color="auto"/>
                  </w:divBdr>
                </w:div>
                <w:div w:id="1600749369">
                  <w:marLeft w:val="0"/>
                  <w:marRight w:val="0"/>
                  <w:marTop w:val="0"/>
                  <w:marBottom w:val="0"/>
                  <w:divBdr>
                    <w:top w:val="none" w:sz="0" w:space="0" w:color="auto"/>
                    <w:left w:val="none" w:sz="0" w:space="0" w:color="auto"/>
                    <w:bottom w:val="none" w:sz="0" w:space="0" w:color="auto"/>
                    <w:right w:val="none" w:sz="0" w:space="0" w:color="auto"/>
                  </w:divBdr>
                </w:div>
                <w:div w:id="1600749373">
                  <w:marLeft w:val="0"/>
                  <w:marRight w:val="0"/>
                  <w:marTop w:val="0"/>
                  <w:marBottom w:val="0"/>
                  <w:divBdr>
                    <w:top w:val="none" w:sz="0" w:space="0" w:color="auto"/>
                    <w:left w:val="none" w:sz="0" w:space="0" w:color="auto"/>
                    <w:bottom w:val="none" w:sz="0" w:space="0" w:color="auto"/>
                    <w:right w:val="none" w:sz="0" w:space="0" w:color="auto"/>
                  </w:divBdr>
                </w:div>
                <w:div w:id="1600749374">
                  <w:marLeft w:val="0"/>
                  <w:marRight w:val="0"/>
                  <w:marTop w:val="0"/>
                  <w:marBottom w:val="0"/>
                  <w:divBdr>
                    <w:top w:val="none" w:sz="0" w:space="0" w:color="auto"/>
                    <w:left w:val="none" w:sz="0" w:space="0" w:color="auto"/>
                    <w:bottom w:val="none" w:sz="0" w:space="0" w:color="auto"/>
                    <w:right w:val="none" w:sz="0" w:space="0" w:color="auto"/>
                  </w:divBdr>
                </w:div>
                <w:div w:id="1600749378">
                  <w:marLeft w:val="0"/>
                  <w:marRight w:val="0"/>
                  <w:marTop w:val="0"/>
                  <w:marBottom w:val="0"/>
                  <w:divBdr>
                    <w:top w:val="none" w:sz="0" w:space="0" w:color="auto"/>
                    <w:left w:val="none" w:sz="0" w:space="0" w:color="auto"/>
                    <w:bottom w:val="none" w:sz="0" w:space="0" w:color="auto"/>
                    <w:right w:val="none" w:sz="0" w:space="0" w:color="auto"/>
                  </w:divBdr>
                </w:div>
                <w:div w:id="1600749380">
                  <w:marLeft w:val="0"/>
                  <w:marRight w:val="0"/>
                  <w:marTop w:val="0"/>
                  <w:marBottom w:val="0"/>
                  <w:divBdr>
                    <w:top w:val="none" w:sz="0" w:space="0" w:color="auto"/>
                    <w:left w:val="none" w:sz="0" w:space="0" w:color="auto"/>
                    <w:bottom w:val="none" w:sz="0" w:space="0" w:color="auto"/>
                    <w:right w:val="none" w:sz="0" w:space="0" w:color="auto"/>
                  </w:divBdr>
                </w:div>
                <w:div w:id="1600749382">
                  <w:marLeft w:val="0"/>
                  <w:marRight w:val="0"/>
                  <w:marTop w:val="0"/>
                  <w:marBottom w:val="0"/>
                  <w:divBdr>
                    <w:top w:val="none" w:sz="0" w:space="0" w:color="auto"/>
                    <w:left w:val="none" w:sz="0" w:space="0" w:color="auto"/>
                    <w:bottom w:val="none" w:sz="0" w:space="0" w:color="auto"/>
                    <w:right w:val="none" w:sz="0" w:space="0" w:color="auto"/>
                  </w:divBdr>
                </w:div>
                <w:div w:id="1600749388">
                  <w:marLeft w:val="0"/>
                  <w:marRight w:val="0"/>
                  <w:marTop w:val="0"/>
                  <w:marBottom w:val="0"/>
                  <w:divBdr>
                    <w:top w:val="none" w:sz="0" w:space="0" w:color="auto"/>
                    <w:left w:val="none" w:sz="0" w:space="0" w:color="auto"/>
                    <w:bottom w:val="none" w:sz="0" w:space="0" w:color="auto"/>
                    <w:right w:val="none" w:sz="0" w:space="0" w:color="auto"/>
                  </w:divBdr>
                </w:div>
                <w:div w:id="1600749389">
                  <w:marLeft w:val="0"/>
                  <w:marRight w:val="0"/>
                  <w:marTop w:val="0"/>
                  <w:marBottom w:val="0"/>
                  <w:divBdr>
                    <w:top w:val="none" w:sz="0" w:space="0" w:color="auto"/>
                    <w:left w:val="none" w:sz="0" w:space="0" w:color="auto"/>
                    <w:bottom w:val="none" w:sz="0" w:space="0" w:color="auto"/>
                    <w:right w:val="none" w:sz="0" w:space="0" w:color="auto"/>
                  </w:divBdr>
                </w:div>
                <w:div w:id="1600749391">
                  <w:marLeft w:val="0"/>
                  <w:marRight w:val="0"/>
                  <w:marTop w:val="0"/>
                  <w:marBottom w:val="0"/>
                  <w:divBdr>
                    <w:top w:val="none" w:sz="0" w:space="0" w:color="auto"/>
                    <w:left w:val="none" w:sz="0" w:space="0" w:color="auto"/>
                    <w:bottom w:val="none" w:sz="0" w:space="0" w:color="auto"/>
                    <w:right w:val="none" w:sz="0" w:space="0" w:color="auto"/>
                  </w:divBdr>
                </w:div>
                <w:div w:id="1600749392">
                  <w:marLeft w:val="0"/>
                  <w:marRight w:val="0"/>
                  <w:marTop w:val="0"/>
                  <w:marBottom w:val="0"/>
                  <w:divBdr>
                    <w:top w:val="none" w:sz="0" w:space="0" w:color="auto"/>
                    <w:left w:val="none" w:sz="0" w:space="0" w:color="auto"/>
                    <w:bottom w:val="none" w:sz="0" w:space="0" w:color="auto"/>
                    <w:right w:val="none" w:sz="0" w:space="0" w:color="auto"/>
                  </w:divBdr>
                </w:div>
                <w:div w:id="1600749396">
                  <w:marLeft w:val="0"/>
                  <w:marRight w:val="0"/>
                  <w:marTop w:val="0"/>
                  <w:marBottom w:val="0"/>
                  <w:divBdr>
                    <w:top w:val="none" w:sz="0" w:space="0" w:color="auto"/>
                    <w:left w:val="none" w:sz="0" w:space="0" w:color="auto"/>
                    <w:bottom w:val="none" w:sz="0" w:space="0" w:color="auto"/>
                    <w:right w:val="none" w:sz="0" w:space="0" w:color="auto"/>
                  </w:divBdr>
                </w:div>
                <w:div w:id="1600749411">
                  <w:marLeft w:val="0"/>
                  <w:marRight w:val="0"/>
                  <w:marTop w:val="0"/>
                  <w:marBottom w:val="0"/>
                  <w:divBdr>
                    <w:top w:val="none" w:sz="0" w:space="0" w:color="auto"/>
                    <w:left w:val="none" w:sz="0" w:space="0" w:color="auto"/>
                    <w:bottom w:val="none" w:sz="0" w:space="0" w:color="auto"/>
                    <w:right w:val="none" w:sz="0" w:space="0" w:color="auto"/>
                  </w:divBdr>
                </w:div>
                <w:div w:id="1600749413">
                  <w:marLeft w:val="0"/>
                  <w:marRight w:val="0"/>
                  <w:marTop w:val="0"/>
                  <w:marBottom w:val="0"/>
                  <w:divBdr>
                    <w:top w:val="none" w:sz="0" w:space="0" w:color="auto"/>
                    <w:left w:val="none" w:sz="0" w:space="0" w:color="auto"/>
                    <w:bottom w:val="none" w:sz="0" w:space="0" w:color="auto"/>
                    <w:right w:val="none" w:sz="0" w:space="0" w:color="auto"/>
                  </w:divBdr>
                </w:div>
                <w:div w:id="1600749418">
                  <w:marLeft w:val="0"/>
                  <w:marRight w:val="0"/>
                  <w:marTop w:val="0"/>
                  <w:marBottom w:val="0"/>
                  <w:divBdr>
                    <w:top w:val="none" w:sz="0" w:space="0" w:color="auto"/>
                    <w:left w:val="none" w:sz="0" w:space="0" w:color="auto"/>
                    <w:bottom w:val="none" w:sz="0" w:space="0" w:color="auto"/>
                    <w:right w:val="none" w:sz="0" w:space="0" w:color="auto"/>
                  </w:divBdr>
                </w:div>
                <w:div w:id="1600749419">
                  <w:marLeft w:val="0"/>
                  <w:marRight w:val="0"/>
                  <w:marTop w:val="0"/>
                  <w:marBottom w:val="0"/>
                  <w:divBdr>
                    <w:top w:val="none" w:sz="0" w:space="0" w:color="auto"/>
                    <w:left w:val="none" w:sz="0" w:space="0" w:color="auto"/>
                    <w:bottom w:val="none" w:sz="0" w:space="0" w:color="auto"/>
                    <w:right w:val="none" w:sz="0" w:space="0" w:color="auto"/>
                  </w:divBdr>
                </w:div>
                <w:div w:id="1600749421">
                  <w:marLeft w:val="0"/>
                  <w:marRight w:val="0"/>
                  <w:marTop w:val="0"/>
                  <w:marBottom w:val="0"/>
                  <w:divBdr>
                    <w:top w:val="none" w:sz="0" w:space="0" w:color="auto"/>
                    <w:left w:val="none" w:sz="0" w:space="0" w:color="auto"/>
                    <w:bottom w:val="none" w:sz="0" w:space="0" w:color="auto"/>
                    <w:right w:val="none" w:sz="0" w:space="0" w:color="auto"/>
                  </w:divBdr>
                </w:div>
                <w:div w:id="1600749425">
                  <w:marLeft w:val="0"/>
                  <w:marRight w:val="0"/>
                  <w:marTop w:val="0"/>
                  <w:marBottom w:val="0"/>
                  <w:divBdr>
                    <w:top w:val="none" w:sz="0" w:space="0" w:color="auto"/>
                    <w:left w:val="none" w:sz="0" w:space="0" w:color="auto"/>
                    <w:bottom w:val="none" w:sz="0" w:space="0" w:color="auto"/>
                    <w:right w:val="none" w:sz="0" w:space="0" w:color="auto"/>
                  </w:divBdr>
                </w:div>
                <w:div w:id="1600749427">
                  <w:marLeft w:val="0"/>
                  <w:marRight w:val="0"/>
                  <w:marTop w:val="0"/>
                  <w:marBottom w:val="0"/>
                  <w:divBdr>
                    <w:top w:val="none" w:sz="0" w:space="0" w:color="auto"/>
                    <w:left w:val="none" w:sz="0" w:space="0" w:color="auto"/>
                    <w:bottom w:val="none" w:sz="0" w:space="0" w:color="auto"/>
                    <w:right w:val="none" w:sz="0" w:space="0" w:color="auto"/>
                  </w:divBdr>
                </w:div>
                <w:div w:id="1600749433">
                  <w:marLeft w:val="0"/>
                  <w:marRight w:val="0"/>
                  <w:marTop w:val="0"/>
                  <w:marBottom w:val="0"/>
                  <w:divBdr>
                    <w:top w:val="none" w:sz="0" w:space="0" w:color="auto"/>
                    <w:left w:val="none" w:sz="0" w:space="0" w:color="auto"/>
                    <w:bottom w:val="none" w:sz="0" w:space="0" w:color="auto"/>
                    <w:right w:val="none" w:sz="0" w:space="0" w:color="auto"/>
                  </w:divBdr>
                </w:div>
                <w:div w:id="1600749435">
                  <w:marLeft w:val="0"/>
                  <w:marRight w:val="0"/>
                  <w:marTop w:val="0"/>
                  <w:marBottom w:val="0"/>
                  <w:divBdr>
                    <w:top w:val="none" w:sz="0" w:space="0" w:color="auto"/>
                    <w:left w:val="none" w:sz="0" w:space="0" w:color="auto"/>
                    <w:bottom w:val="none" w:sz="0" w:space="0" w:color="auto"/>
                    <w:right w:val="none" w:sz="0" w:space="0" w:color="auto"/>
                  </w:divBdr>
                </w:div>
                <w:div w:id="1600749437">
                  <w:marLeft w:val="0"/>
                  <w:marRight w:val="0"/>
                  <w:marTop w:val="0"/>
                  <w:marBottom w:val="0"/>
                  <w:divBdr>
                    <w:top w:val="none" w:sz="0" w:space="0" w:color="auto"/>
                    <w:left w:val="none" w:sz="0" w:space="0" w:color="auto"/>
                    <w:bottom w:val="none" w:sz="0" w:space="0" w:color="auto"/>
                    <w:right w:val="none" w:sz="0" w:space="0" w:color="auto"/>
                  </w:divBdr>
                </w:div>
                <w:div w:id="1600749438">
                  <w:marLeft w:val="0"/>
                  <w:marRight w:val="0"/>
                  <w:marTop w:val="0"/>
                  <w:marBottom w:val="0"/>
                  <w:divBdr>
                    <w:top w:val="none" w:sz="0" w:space="0" w:color="auto"/>
                    <w:left w:val="none" w:sz="0" w:space="0" w:color="auto"/>
                    <w:bottom w:val="none" w:sz="0" w:space="0" w:color="auto"/>
                    <w:right w:val="none" w:sz="0" w:space="0" w:color="auto"/>
                  </w:divBdr>
                </w:div>
                <w:div w:id="1600749440">
                  <w:marLeft w:val="0"/>
                  <w:marRight w:val="0"/>
                  <w:marTop w:val="0"/>
                  <w:marBottom w:val="0"/>
                  <w:divBdr>
                    <w:top w:val="none" w:sz="0" w:space="0" w:color="auto"/>
                    <w:left w:val="none" w:sz="0" w:space="0" w:color="auto"/>
                    <w:bottom w:val="none" w:sz="0" w:space="0" w:color="auto"/>
                    <w:right w:val="none" w:sz="0" w:space="0" w:color="auto"/>
                  </w:divBdr>
                </w:div>
                <w:div w:id="1600749444">
                  <w:marLeft w:val="0"/>
                  <w:marRight w:val="0"/>
                  <w:marTop w:val="0"/>
                  <w:marBottom w:val="0"/>
                  <w:divBdr>
                    <w:top w:val="none" w:sz="0" w:space="0" w:color="auto"/>
                    <w:left w:val="none" w:sz="0" w:space="0" w:color="auto"/>
                    <w:bottom w:val="none" w:sz="0" w:space="0" w:color="auto"/>
                    <w:right w:val="none" w:sz="0" w:space="0" w:color="auto"/>
                  </w:divBdr>
                </w:div>
                <w:div w:id="1600749452">
                  <w:marLeft w:val="0"/>
                  <w:marRight w:val="0"/>
                  <w:marTop w:val="0"/>
                  <w:marBottom w:val="0"/>
                  <w:divBdr>
                    <w:top w:val="none" w:sz="0" w:space="0" w:color="auto"/>
                    <w:left w:val="none" w:sz="0" w:space="0" w:color="auto"/>
                    <w:bottom w:val="none" w:sz="0" w:space="0" w:color="auto"/>
                    <w:right w:val="none" w:sz="0" w:space="0" w:color="auto"/>
                  </w:divBdr>
                </w:div>
                <w:div w:id="1600749454">
                  <w:marLeft w:val="0"/>
                  <w:marRight w:val="0"/>
                  <w:marTop w:val="0"/>
                  <w:marBottom w:val="0"/>
                  <w:divBdr>
                    <w:top w:val="none" w:sz="0" w:space="0" w:color="auto"/>
                    <w:left w:val="none" w:sz="0" w:space="0" w:color="auto"/>
                    <w:bottom w:val="none" w:sz="0" w:space="0" w:color="auto"/>
                    <w:right w:val="none" w:sz="0" w:space="0" w:color="auto"/>
                  </w:divBdr>
                </w:div>
                <w:div w:id="1600749455">
                  <w:marLeft w:val="0"/>
                  <w:marRight w:val="0"/>
                  <w:marTop w:val="0"/>
                  <w:marBottom w:val="0"/>
                  <w:divBdr>
                    <w:top w:val="none" w:sz="0" w:space="0" w:color="auto"/>
                    <w:left w:val="none" w:sz="0" w:space="0" w:color="auto"/>
                    <w:bottom w:val="none" w:sz="0" w:space="0" w:color="auto"/>
                    <w:right w:val="none" w:sz="0" w:space="0" w:color="auto"/>
                  </w:divBdr>
                </w:div>
                <w:div w:id="1600749458">
                  <w:marLeft w:val="0"/>
                  <w:marRight w:val="0"/>
                  <w:marTop w:val="0"/>
                  <w:marBottom w:val="0"/>
                  <w:divBdr>
                    <w:top w:val="none" w:sz="0" w:space="0" w:color="auto"/>
                    <w:left w:val="none" w:sz="0" w:space="0" w:color="auto"/>
                    <w:bottom w:val="none" w:sz="0" w:space="0" w:color="auto"/>
                    <w:right w:val="none" w:sz="0" w:space="0" w:color="auto"/>
                  </w:divBdr>
                </w:div>
                <w:div w:id="1600749459">
                  <w:marLeft w:val="0"/>
                  <w:marRight w:val="0"/>
                  <w:marTop w:val="0"/>
                  <w:marBottom w:val="0"/>
                  <w:divBdr>
                    <w:top w:val="none" w:sz="0" w:space="0" w:color="auto"/>
                    <w:left w:val="none" w:sz="0" w:space="0" w:color="auto"/>
                    <w:bottom w:val="none" w:sz="0" w:space="0" w:color="auto"/>
                    <w:right w:val="none" w:sz="0" w:space="0" w:color="auto"/>
                  </w:divBdr>
                </w:div>
                <w:div w:id="1600749460">
                  <w:marLeft w:val="0"/>
                  <w:marRight w:val="0"/>
                  <w:marTop w:val="0"/>
                  <w:marBottom w:val="0"/>
                  <w:divBdr>
                    <w:top w:val="none" w:sz="0" w:space="0" w:color="auto"/>
                    <w:left w:val="none" w:sz="0" w:space="0" w:color="auto"/>
                    <w:bottom w:val="none" w:sz="0" w:space="0" w:color="auto"/>
                    <w:right w:val="none" w:sz="0" w:space="0" w:color="auto"/>
                  </w:divBdr>
                </w:div>
                <w:div w:id="1600749461">
                  <w:marLeft w:val="0"/>
                  <w:marRight w:val="0"/>
                  <w:marTop w:val="0"/>
                  <w:marBottom w:val="0"/>
                  <w:divBdr>
                    <w:top w:val="none" w:sz="0" w:space="0" w:color="auto"/>
                    <w:left w:val="none" w:sz="0" w:space="0" w:color="auto"/>
                    <w:bottom w:val="none" w:sz="0" w:space="0" w:color="auto"/>
                    <w:right w:val="none" w:sz="0" w:space="0" w:color="auto"/>
                  </w:divBdr>
                </w:div>
                <w:div w:id="1600749469">
                  <w:marLeft w:val="0"/>
                  <w:marRight w:val="0"/>
                  <w:marTop w:val="0"/>
                  <w:marBottom w:val="0"/>
                  <w:divBdr>
                    <w:top w:val="none" w:sz="0" w:space="0" w:color="auto"/>
                    <w:left w:val="none" w:sz="0" w:space="0" w:color="auto"/>
                    <w:bottom w:val="none" w:sz="0" w:space="0" w:color="auto"/>
                    <w:right w:val="none" w:sz="0" w:space="0" w:color="auto"/>
                  </w:divBdr>
                </w:div>
                <w:div w:id="1600749470">
                  <w:marLeft w:val="0"/>
                  <w:marRight w:val="0"/>
                  <w:marTop w:val="0"/>
                  <w:marBottom w:val="0"/>
                  <w:divBdr>
                    <w:top w:val="none" w:sz="0" w:space="0" w:color="auto"/>
                    <w:left w:val="none" w:sz="0" w:space="0" w:color="auto"/>
                    <w:bottom w:val="none" w:sz="0" w:space="0" w:color="auto"/>
                    <w:right w:val="none" w:sz="0" w:space="0" w:color="auto"/>
                  </w:divBdr>
                </w:div>
                <w:div w:id="1600749473">
                  <w:marLeft w:val="0"/>
                  <w:marRight w:val="0"/>
                  <w:marTop w:val="0"/>
                  <w:marBottom w:val="0"/>
                  <w:divBdr>
                    <w:top w:val="none" w:sz="0" w:space="0" w:color="auto"/>
                    <w:left w:val="none" w:sz="0" w:space="0" w:color="auto"/>
                    <w:bottom w:val="none" w:sz="0" w:space="0" w:color="auto"/>
                    <w:right w:val="none" w:sz="0" w:space="0" w:color="auto"/>
                  </w:divBdr>
                </w:div>
                <w:div w:id="1600749478">
                  <w:marLeft w:val="0"/>
                  <w:marRight w:val="0"/>
                  <w:marTop w:val="0"/>
                  <w:marBottom w:val="0"/>
                  <w:divBdr>
                    <w:top w:val="none" w:sz="0" w:space="0" w:color="auto"/>
                    <w:left w:val="none" w:sz="0" w:space="0" w:color="auto"/>
                    <w:bottom w:val="none" w:sz="0" w:space="0" w:color="auto"/>
                    <w:right w:val="none" w:sz="0" w:space="0" w:color="auto"/>
                  </w:divBdr>
                </w:div>
                <w:div w:id="1600749481">
                  <w:marLeft w:val="0"/>
                  <w:marRight w:val="0"/>
                  <w:marTop w:val="0"/>
                  <w:marBottom w:val="0"/>
                  <w:divBdr>
                    <w:top w:val="none" w:sz="0" w:space="0" w:color="auto"/>
                    <w:left w:val="none" w:sz="0" w:space="0" w:color="auto"/>
                    <w:bottom w:val="none" w:sz="0" w:space="0" w:color="auto"/>
                    <w:right w:val="none" w:sz="0" w:space="0" w:color="auto"/>
                  </w:divBdr>
                </w:div>
                <w:div w:id="1600749484">
                  <w:marLeft w:val="0"/>
                  <w:marRight w:val="0"/>
                  <w:marTop w:val="0"/>
                  <w:marBottom w:val="0"/>
                  <w:divBdr>
                    <w:top w:val="none" w:sz="0" w:space="0" w:color="auto"/>
                    <w:left w:val="none" w:sz="0" w:space="0" w:color="auto"/>
                    <w:bottom w:val="none" w:sz="0" w:space="0" w:color="auto"/>
                    <w:right w:val="none" w:sz="0" w:space="0" w:color="auto"/>
                  </w:divBdr>
                </w:div>
                <w:div w:id="1600749492">
                  <w:marLeft w:val="0"/>
                  <w:marRight w:val="0"/>
                  <w:marTop w:val="0"/>
                  <w:marBottom w:val="0"/>
                  <w:divBdr>
                    <w:top w:val="none" w:sz="0" w:space="0" w:color="auto"/>
                    <w:left w:val="none" w:sz="0" w:space="0" w:color="auto"/>
                    <w:bottom w:val="none" w:sz="0" w:space="0" w:color="auto"/>
                    <w:right w:val="none" w:sz="0" w:space="0" w:color="auto"/>
                  </w:divBdr>
                </w:div>
                <w:div w:id="1600749494">
                  <w:marLeft w:val="0"/>
                  <w:marRight w:val="0"/>
                  <w:marTop w:val="0"/>
                  <w:marBottom w:val="0"/>
                  <w:divBdr>
                    <w:top w:val="none" w:sz="0" w:space="0" w:color="auto"/>
                    <w:left w:val="none" w:sz="0" w:space="0" w:color="auto"/>
                    <w:bottom w:val="none" w:sz="0" w:space="0" w:color="auto"/>
                    <w:right w:val="none" w:sz="0" w:space="0" w:color="auto"/>
                  </w:divBdr>
                </w:div>
                <w:div w:id="1600749498">
                  <w:marLeft w:val="0"/>
                  <w:marRight w:val="0"/>
                  <w:marTop w:val="0"/>
                  <w:marBottom w:val="0"/>
                  <w:divBdr>
                    <w:top w:val="none" w:sz="0" w:space="0" w:color="auto"/>
                    <w:left w:val="none" w:sz="0" w:space="0" w:color="auto"/>
                    <w:bottom w:val="none" w:sz="0" w:space="0" w:color="auto"/>
                    <w:right w:val="none" w:sz="0" w:space="0" w:color="auto"/>
                  </w:divBdr>
                </w:div>
                <w:div w:id="1600749501">
                  <w:marLeft w:val="0"/>
                  <w:marRight w:val="0"/>
                  <w:marTop w:val="0"/>
                  <w:marBottom w:val="0"/>
                  <w:divBdr>
                    <w:top w:val="none" w:sz="0" w:space="0" w:color="auto"/>
                    <w:left w:val="none" w:sz="0" w:space="0" w:color="auto"/>
                    <w:bottom w:val="none" w:sz="0" w:space="0" w:color="auto"/>
                    <w:right w:val="none" w:sz="0" w:space="0" w:color="auto"/>
                  </w:divBdr>
                </w:div>
                <w:div w:id="1600749503">
                  <w:marLeft w:val="0"/>
                  <w:marRight w:val="0"/>
                  <w:marTop w:val="0"/>
                  <w:marBottom w:val="0"/>
                  <w:divBdr>
                    <w:top w:val="none" w:sz="0" w:space="0" w:color="auto"/>
                    <w:left w:val="none" w:sz="0" w:space="0" w:color="auto"/>
                    <w:bottom w:val="none" w:sz="0" w:space="0" w:color="auto"/>
                    <w:right w:val="none" w:sz="0" w:space="0" w:color="auto"/>
                  </w:divBdr>
                </w:div>
                <w:div w:id="1600749507">
                  <w:marLeft w:val="0"/>
                  <w:marRight w:val="0"/>
                  <w:marTop w:val="0"/>
                  <w:marBottom w:val="0"/>
                  <w:divBdr>
                    <w:top w:val="none" w:sz="0" w:space="0" w:color="auto"/>
                    <w:left w:val="none" w:sz="0" w:space="0" w:color="auto"/>
                    <w:bottom w:val="none" w:sz="0" w:space="0" w:color="auto"/>
                    <w:right w:val="none" w:sz="0" w:space="0" w:color="auto"/>
                  </w:divBdr>
                </w:div>
                <w:div w:id="1600749508">
                  <w:marLeft w:val="0"/>
                  <w:marRight w:val="0"/>
                  <w:marTop w:val="0"/>
                  <w:marBottom w:val="0"/>
                  <w:divBdr>
                    <w:top w:val="none" w:sz="0" w:space="0" w:color="auto"/>
                    <w:left w:val="none" w:sz="0" w:space="0" w:color="auto"/>
                    <w:bottom w:val="none" w:sz="0" w:space="0" w:color="auto"/>
                    <w:right w:val="none" w:sz="0" w:space="0" w:color="auto"/>
                  </w:divBdr>
                </w:div>
                <w:div w:id="1600749514">
                  <w:marLeft w:val="0"/>
                  <w:marRight w:val="0"/>
                  <w:marTop w:val="0"/>
                  <w:marBottom w:val="0"/>
                  <w:divBdr>
                    <w:top w:val="none" w:sz="0" w:space="0" w:color="auto"/>
                    <w:left w:val="none" w:sz="0" w:space="0" w:color="auto"/>
                    <w:bottom w:val="none" w:sz="0" w:space="0" w:color="auto"/>
                    <w:right w:val="none" w:sz="0" w:space="0" w:color="auto"/>
                  </w:divBdr>
                </w:div>
                <w:div w:id="1600749517">
                  <w:marLeft w:val="0"/>
                  <w:marRight w:val="0"/>
                  <w:marTop w:val="0"/>
                  <w:marBottom w:val="0"/>
                  <w:divBdr>
                    <w:top w:val="none" w:sz="0" w:space="0" w:color="auto"/>
                    <w:left w:val="none" w:sz="0" w:space="0" w:color="auto"/>
                    <w:bottom w:val="none" w:sz="0" w:space="0" w:color="auto"/>
                    <w:right w:val="none" w:sz="0" w:space="0" w:color="auto"/>
                  </w:divBdr>
                </w:div>
                <w:div w:id="1600749534">
                  <w:marLeft w:val="0"/>
                  <w:marRight w:val="0"/>
                  <w:marTop w:val="0"/>
                  <w:marBottom w:val="0"/>
                  <w:divBdr>
                    <w:top w:val="none" w:sz="0" w:space="0" w:color="auto"/>
                    <w:left w:val="none" w:sz="0" w:space="0" w:color="auto"/>
                    <w:bottom w:val="none" w:sz="0" w:space="0" w:color="auto"/>
                    <w:right w:val="none" w:sz="0" w:space="0" w:color="auto"/>
                  </w:divBdr>
                </w:div>
                <w:div w:id="1600749539">
                  <w:marLeft w:val="0"/>
                  <w:marRight w:val="0"/>
                  <w:marTop w:val="0"/>
                  <w:marBottom w:val="0"/>
                  <w:divBdr>
                    <w:top w:val="none" w:sz="0" w:space="0" w:color="auto"/>
                    <w:left w:val="none" w:sz="0" w:space="0" w:color="auto"/>
                    <w:bottom w:val="none" w:sz="0" w:space="0" w:color="auto"/>
                    <w:right w:val="none" w:sz="0" w:space="0" w:color="auto"/>
                  </w:divBdr>
                </w:div>
                <w:div w:id="1600749543">
                  <w:marLeft w:val="0"/>
                  <w:marRight w:val="0"/>
                  <w:marTop w:val="0"/>
                  <w:marBottom w:val="0"/>
                  <w:divBdr>
                    <w:top w:val="none" w:sz="0" w:space="0" w:color="auto"/>
                    <w:left w:val="none" w:sz="0" w:space="0" w:color="auto"/>
                    <w:bottom w:val="none" w:sz="0" w:space="0" w:color="auto"/>
                    <w:right w:val="none" w:sz="0" w:space="0" w:color="auto"/>
                  </w:divBdr>
                </w:div>
                <w:div w:id="1600749546">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600749556">
                  <w:marLeft w:val="0"/>
                  <w:marRight w:val="0"/>
                  <w:marTop w:val="0"/>
                  <w:marBottom w:val="0"/>
                  <w:divBdr>
                    <w:top w:val="none" w:sz="0" w:space="0" w:color="auto"/>
                    <w:left w:val="none" w:sz="0" w:space="0" w:color="auto"/>
                    <w:bottom w:val="none" w:sz="0" w:space="0" w:color="auto"/>
                    <w:right w:val="none" w:sz="0" w:space="0" w:color="auto"/>
                  </w:divBdr>
                </w:div>
                <w:div w:id="1600749558">
                  <w:marLeft w:val="0"/>
                  <w:marRight w:val="0"/>
                  <w:marTop w:val="0"/>
                  <w:marBottom w:val="0"/>
                  <w:divBdr>
                    <w:top w:val="none" w:sz="0" w:space="0" w:color="auto"/>
                    <w:left w:val="none" w:sz="0" w:space="0" w:color="auto"/>
                    <w:bottom w:val="none" w:sz="0" w:space="0" w:color="auto"/>
                    <w:right w:val="none" w:sz="0" w:space="0" w:color="auto"/>
                  </w:divBdr>
                </w:div>
                <w:div w:id="1600749562">
                  <w:marLeft w:val="0"/>
                  <w:marRight w:val="0"/>
                  <w:marTop w:val="0"/>
                  <w:marBottom w:val="0"/>
                  <w:divBdr>
                    <w:top w:val="none" w:sz="0" w:space="0" w:color="auto"/>
                    <w:left w:val="none" w:sz="0" w:space="0" w:color="auto"/>
                    <w:bottom w:val="none" w:sz="0" w:space="0" w:color="auto"/>
                    <w:right w:val="none" w:sz="0" w:space="0" w:color="auto"/>
                  </w:divBdr>
                </w:div>
                <w:div w:id="1600749568">
                  <w:marLeft w:val="0"/>
                  <w:marRight w:val="0"/>
                  <w:marTop w:val="0"/>
                  <w:marBottom w:val="0"/>
                  <w:divBdr>
                    <w:top w:val="none" w:sz="0" w:space="0" w:color="auto"/>
                    <w:left w:val="none" w:sz="0" w:space="0" w:color="auto"/>
                    <w:bottom w:val="none" w:sz="0" w:space="0" w:color="auto"/>
                    <w:right w:val="none" w:sz="0" w:space="0" w:color="auto"/>
                  </w:divBdr>
                </w:div>
                <w:div w:id="1600749570">
                  <w:marLeft w:val="0"/>
                  <w:marRight w:val="0"/>
                  <w:marTop w:val="0"/>
                  <w:marBottom w:val="0"/>
                  <w:divBdr>
                    <w:top w:val="none" w:sz="0" w:space="0" w:color="auto"/>
                    <w:left w:val="none" w:sz="0" w:space="0" w:color="auto"/>
                    <w:bottom w:val="none" w:sz="0" w:space="0" w:color="auto"/>
                    <w:right w:val="none" w:sz="0" w:space="0" w:color="auto"/>
                  </w:divBdr>
                </w:div>
                <w:div w:id="1600749571">
                  <w:marLeft w:val="0"/>
                  <w:marRight w:val="0"/>
                  <w:marTop w:val="0"/>
                  <w:marBottom w:val="0"/>
                  <w:divBdr>
                    <w:top w:val="none" w:sz="0" w:space="0" w:color="auto"/>
                    <w:left w:val="none" w:sz="0" w:space="0" w:color="auto"/>
                    <w:bottom w:val="none" w:sz="0" w:space="0" w:color="auto"/>
                    <w:right w:val="none" w:sz="0" w:space="0" w:color="auto"/>
                  </w:divBdr>
                </w:div>
                <w:div w:id="1600749575">
                  <w:marLeft w:val="0"/>
                  <w:marRight w:val="0"/>
                  <w:marTop w:val="0"/>
                  <w:marBottom w:val="0"/>
                  <w:divBdr>
                    <w:top w:val="none" w:sz="0" w:space="0" w:color="auto"/>
                    <w:left w:val="none" w:sz="0" w:space="0" w:color="auto"/>
                    <w:bottom w:val="none" w:sz="0" w:space="0" w:color="auto"/>
                    <w:right w:val="none" w:sz="0" w:space="0" w:color="auto"/>
                  </w:divBdr>
                </w:div>
                <w:div w:id="1600749576">
                  <w:marLeft w:val="0"/>
                  <w:marRight w:val="0"/>
                  <w:marTop w:val="0"/>
                  <w:marBottom w:val="0"/>
                  <w:divBdr>
                    <w:top w:val="none" w:sz="0" w:space="0" w:color="auto"/>
                    <w:left w:val="none" w:sz="0" w:space="0" w:color="auto"/>
                    <w:bottom w:val="none" w:sz="0" w:space="0" w:color="auto"/>
                    <w:right w:val="none" w:sz="0" w:space="0" w:color="auto"/>
                  </w:divBdr>
                </w:div>
                <w:div w:id="1600749578">
                  <w:marLeft w:val="0"/>
                  <w:marRight w:val="0"/>
                  <w:marTop w:val="0"/>
                  <w:marBottom w:val="0"/>
                  <w:divBdr>
                    <w:top w:val="none" w:sz="0" w:space="0" w:color="auto"/>
                    <w:left w:val="none" w:sz="0" w:space="0" w:color="auto"/>
                    <w:bottom w:val="none" w:sz="0" w:space="0" w:color="auto"/>
                    <w:right w:val="none" w:sz="0" w:space="0" w:color="auto"/>
                  </w:divBdr>
                </w:div>
                <w:div w:id="1600749587">
                  <w:marLeft w:val="0"/>
                  <w:marRight w:val="0"/>
                  <w:marTop w:val="0"/>
                  <w:marBottom w:val="0"/>
                  <w:divBdr>
                    <w:top w:val="none" w:sz="0" w:space="0" w:color="auto"/>
                    <w:left w:val="none" w:sz="0" w:space="0" w:color="auto"/>
                    <w:bottom w:val="none" w:sz="0" w:space="0" w:color="auto"/>
                    <w:right w:val="none" w:sz="0" w:space="0" w:color="auto"/>
                  </w:divBdr>
                </w:div>
                <w:div w:id="1600749588">
                  <w:marLeft w:val="0"/>
                  <w:marRight w:val="0"/>
                  <w:marTop w:val="0"/>
                  <w:marBottom w:val="0"/>
                  <w:divBdr>
                    <w:top w:val="none" w:sz="0" w:space="0" w:color="auto"/>
                    <w:left w:val="none" w:sz="0" w:space="0" w:color="auto"/>
                    <w:bottom w:val="none" w:sz="0" w:space="0" w:color="auto"/>
                    <w:right w:val="none" w:sz="0" w:space="0" w:color="auto"/>
                  </w:divBdr>
                </w:div>
                <w:div w:id="1600749589">
                  <w:marLeft w:val="0"/>
                  <w:marRight w:val="0"/>
                  <w:marTop w:val="0"/>
                  <w:marBottom w:val="0"/>
                  <w:divBdr>
                    <w:top w:val="none" w:sz="0" w:space="0" w:color="auto"/>
                    <w:left w:val="none" w:sz="0" w:space="0" w:color="auto"/>
                    <w:bottom w:val="none" w:sz="0" w:space="0" w:color="auto"/>
                    <w:right w:val="none" w:sz="0" w:space="0" w:color="auto"/>
                  </w:divBdr>
                </w:div>
                <w:div w:id="1600749596">
                  <w:marLeft w:val="0"/>
                  <w:marRight w:val="0"/>
                  <w:marTop w:val="0"/>
                  <w:marBottom w:val="0"/>
                  <w:divBdr>
                    <w:top w:val="none" w:sz="0" w:space="0" w:color="auto"/>
                    <w:left w:val="none" w:sz="0" w:space="0" w:color="auto"/>
                    <w:bottom w:val="none" w:sz="0" w:space="0" w:color="auto"/>
                    <w:right w:val="none" w:sz="0" w:space="0" w:color="auto"/>
                  </w:divBdr>
                </w:div>
                <w:div w:id="1600749603">
                  <w:marLeft w:val="0"/>
                  <w:marRight w:val="0"/>
                  <w:marTop w:val="0"/>
                  <w:marBottom w:val="0"/>
                  <w:divBdr>
                    <w:top w:val="none" w:sz="0" w:space="0" w:color="auto"/>
                    <w:left w:val="none" w:sz="0" w:space="0" w:color="auto"/>
                    <w:bottom w:val="none" w:sz="0" w:space="0" w:color="auto"/>
                    <w:right w:val="none" w:sz="0" w:space="0" w:color="auto"/>
                  </w:divBdr>
                </w:div>
                <w:div w:id="1600749608">
                  <w:marLeft w:val="0"/>
                  <w:marRight w:val="0"/>
                  <w:marTop w:val="0"/>
                  <w:marBottom w:val="0"/>
                  <w:divBdr>
                    <w:top w:val="none" w:sz="0" w:space="0" w:color="auto"/>
                    <w:left w:val="none" w:sz="0" w:space="0" w:color="auto"/>
                    <w:bottom w:val="none" w:sz="0" w:space="0" w:color="auto"/>
                    <w:right w:val="none" w:sz="0" w:space="0" w:color="auto"/>
                  </w:divBdr>
                </w:div>
                <w:div w:id="1600749612">
                  <w:marLeft w:val="0"/>
                  <w:marRight w:val="0"/>
                  <w:marTop w:val="0"/>
                  <w:marBottom w:val="0"/>
                  <w:divBdr>
                    <w:top w:val="none" w:sz="0" w:space="0" w:color="auto"/>
                    <w:left w:val="none" w:sz="0" w:space="0" w:color="auto"/>
                    <w:bottom w:val="none" w:sz="0" w:space="0" w:color="auto"/>
                    <w:right w:val="none" w:sz="0" w:space="0" w:color="auto"/>
                  </w:divBdr>
                </w:div>
                <w:div w:id="1600749613">
                  <w:marLeft w:val="0"/>
                  <w:marRight w:val="0"/>
                  <w:marTop w:val="0"/>
                  <w:marBottom w:val="0"/>
                  <w:divBdr>
                    <w:top w:val="none" w:sz="0" w:space="0" w:color="auto"/>
                    <w:left w:val="none" w:sz="0" w:space="0" w:color="auto"/>
                    <w:bottom w:val="none" w:sz="0" w:space="0" w:color="auto"/>
                    <w:right w:val="none" w:sz="0" w:space="0" w:color="auto"/>
                  </w:divBdr>
                </w:div>
                <w:div w:id="1600749614">
                  <w:marLeft w:val="0"/>
                  <w:marRight w:val="0"/>
                  <w:marTop w:val="0"/>
                  <w:marBottom w:val="0"/>
                  <w:divBdr>
                    <w:top w:val="none" w:sz="0" w:space="0" w:color="auto"/>
                    <w:left w:val="none" w:sz="0" w:space="0" w:color="auto"/>
                    <w:bottom w:val="none" w:sz="0" w:space="0" w:color="auto"/>
                    <w:right w:val="none" w:sz="0" w:space="0" w:color="auto"/>
                  </w:divBdr>
                </w:div>
                <w:div w:id="1600749616">
                  <w:marLeft w:val="0"/>
                  <w:marRight w:val="0"/>
                  <w:marTop w:val="0"/>
                  <w:marBottom w:val="0"/>
                  <w:divBdr>
                    <w:top w:val="none" w:sz="0" w:space="0" w:color="auto"/>
                    <w:left w:val="none" w:sz="0" w:space="0" w:color="auto"/>
                    <w:bottom w:val="none" w:sz="0" w:space="0" w:color="auto"/>
                    <w:right w:val="none" w:sz="0" w:space="0" w:color="auto"/>
                  </w:divBdr>
                </w:div>
                <w:div w:id="1600749617">
                  <w:marLeft w:val="0"/>
                  <w:marRight w:val="0"/>
                  <w:marTop w:val="0"/>
                  <w:marBottom w:val="0"/>
                  <w:divBdr>
                    <w:top w:val="none" w:sz="0" w:space="0" w:color="auto"/>
                    <w:left w:val="none" w:sz="0" w:space="0" w:color="auto"/>
                    <w:bottom w:val="none" w:sz="0" w:space="0" w:color="auto"/>
                    <w:right w:val="none" w:sz="0" w:space="0" w:color="auto"/>
                  </w:divBdr>
                </w:div>
                <w:div w:id="1600749619">
                  <w:marLeft w:val="0"/>
                  <w:marRight w:val="0"/>
                  <w:marTop w:val="0"/>
                  <w:marBottom w:val="0"/>
                  <w:divBdr>
                    <w:top w:val="none" w:sz="0" w:space="0" w:color="auto"/>
                    <w:left w:val="none" w:sz="0" w:space="0" w:color="auto"/>
                    <w:bottom w:val="none" w:sz="0" w:space="0" w:color="auto"/>
                    <w:right w:val="none" w:sz="0" w:space="0" w:color="auto"/>
                  </w:divBdr>
                </w:div>
                <w:div w:id="1600749629">
                  <w:marLeft w:val="0"/>
                  <w:marRight w:val="0"/>
                  <w:marTop w:val="0"/>
                  <w:marBottom w:val="0"/>
                  <w:divBdr>
                    <w:top w:val="none" w:sz="0" w:space="0" w:color="auto"/>
                    <w:left w:val="none" w:sz="0" w:space="0" w:color="auto"/>
                    <w:bottom w:val="none" w:sz="0" w:space="0" w:color="auto"/>
                    <w:right w:val="none" w:sz="0" w:space="0" w:color="auto"/>
                  </w:divBdr>
                </w:div>
                <w:div w:id="1600749630">
                  <w:marLeft w:val="0"/>
                  <w:marRight w:val="0"/>
                  <w:marTop w:val="0"/>
                  <w:marBottom w:val="0"/>
                  <w:divBdr>
                    <w:top w:val="none" w:sz="0" w:space="0" w:color="auto"/>
                    <w:left w:val="none" w:sz="0" w:space="0" w:color="auto"/>
                    <w:bottom w:val="none" w:sz="0" w:space="0" w:color="auto"/>
                    <w:right w:val="none" w:sz="0" w:space="0" w:color="auto"/>
                  </w:divBdr>
                </w:div>
                <w:div w:id="1600749639">
                  <w:marLeft w:val="0"/>
                  <w:marRight w:val="0"/>
                  <w:marTop w:val="0"/>
                  <w:marBottom w:val="0"/>
                  <w:divBdr>
                    <w:top w:val="none" w:sz="0" w:space="0" w:color="auto"/>
                    <w:left w:val="none" w:sz="0" w:space="0" w:color="auto"/>
                    <w:bottom w:val="none" w:sz="0" w:space="0" w:color="auto"/>
                    <w:right w:val="none" w:sz="0" w:space="0" w:color="auto"/>
                  </w:divBdr>
                </w:div>
                <w:div w:id="1600749640">
                  <w:marLeft w:val="0"/>
                  <w:marRight w:val="0"/>
                  <w:marTop w:val="0"/>
                  <w:marBottom w:val="0"/>
                  <w:divBdr>
                    <w:top w:val="none" w:sz="0" w:space="0" w:color="auto"/>
                    <w:left w:val="none" w:sz="0" w:space="0" w:color="auto"/>
                    <w:bottom w:val="none" w:sz="0" w:space="0" w:color="auto"/>
                    <w:right w:val="none" w:sz="0" w:space="0" w:color="auto"/>
                  </w:divBdr>
                </w:div>
                <w:div w:id="1600749646">
                  <w:marLeft w:val="0"/>
                  <w:marRight w:val="0"/>
                  <w:marTop w:val="0"/>
                  <w:marBottom w:val="0"/>
                  <w:divBdr>
                    <w:top w:val="none" w:sz="0" w:space="0" w:color="auto"/>
                    <w:left w:val="none" w:sz="0" w:space="0" w:color="auto"/>
                    <w:bottom w:val="none" w:sz="0" w:space="0" w:color="auto"/>
                    <w:right w:val="none" w:sz="0" w:space="0" w:color="auto"/>
                  </w:divBdr>
                </w:div>
                <w:div w:id="1600749647">
                  <w:marLeft w:val="0"/>
                  <w:marRight w:val="0"/>
                  <w:marTop w:val="0"/>
                  <w:marBottom w:val="0"/>
                  <w:divBdr>
                    <w:top w:val="none" w:sz="0" w:space="0" w:color="auto"/>
                    <w:left w:val="none" w:sz="0" w:space="0" w:color="auto"/>
                    <w:bottom w:val="none" w:sz="0" w:space="0" w:color="auto"/>
                    <w:right w:val="none" w:sz="0" w:space="0" w:color="auto"/>
                  </w:divBdr>
                </w:div>
                <w:div w:id="16007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57">
          <w:marLeft w:val="0"/>
          <w:marRight w:val="0"/>
          <w:marTop w:val="0"/>
          <w:marBottom w:val="0"/>
          <w:divBdr>
            <w:top w:val="none" w:sz="0" w:space="0" w:color="auto"/>
            <w:left w:val="none" w:sz="0" w:space="0" w:color="auto"/>
            <w:bottom w:val="none" w:sz="0" w:space="0" w:color="auto"/>
            <w:right w:val="none" w:sz="0" w:space="0" w:color="auto"/>
          </w:divBdr>
          <w:divsChild>
            <w:div w:id="1600749297">
              <w:marLeft w:val="0"/>
              <w:marRight w:val="0"/>
              <w:marTop w:val="0"/>
              <w:marBottom w:val="0"/>
              <w:divBdr>
                <w:top w:val="none" w:sz="0" w:space="0" w:color="auto"/>
                <w:left w:val="none" w:sz="0" w:space="0" w:color="auto"/>
                <w:bottom w:val="none" w:sz="0" w:space="0" w:color="auto"/>
                <w:right w:val="none" w:sz="0" w:space="0" w:color="auto"/>
              </w:divBdr>
              <w:divsChild>
                <w:div w:id="1600749334">
                  <w:marLeft w:val="0"/>
                  <w:marRight w:val="0"/>
                  <w:marTop w:val="0"/>
                  <w:marBottom w:val="0"/>
                  <w:divBdr>
                    <w:top w:val="none" w:sz="0" w:space="0" w:color="auto"/>
                    <w:left w:val="none" w:sz="0" w:space="0" w:color="auto"/>
                    <w:bottom w:val="none" w:sz="0" w:space="0" w:color="auto"/>
                    <w:right w:val="none" w:sz="0" w:space="0" w:color="auto"/>
                  </w:divBdr>
                </w:div>
                <w:div w:id="1600749336">
                  <w:marLeft w:val="0"/>
                  <w:marRight w:val="0"/>
                  <w:marTop w:val="0"/>
                  <w:marBottom w:val="0"/>
                  <w:divBdr>
                    <w:top w:val="none" w:sz="0" w:space="0" w:color="auto"/>
                    <w:left w:val="none" w:sz="0" w:space="0" w:color="auto"/>
                    <w:bottom w:val="none" w:sz="0" w:space="0" w:color="auto"/>
                    <w:right w:val="none" w:sz="0" w:space="0" w:color="auto"/>
                  </w:divBdr>
                </w:div>
                <w:div w:id="1600749343">
                  <w:marLeft w:val="0"/>
                  <w:marRight w:val="0"/>
                  <w:marTop w:val="0"/>
                  <w:marBottom w:val="0"/>
                  <w:divBdr>
                    <w:top w:val="none" w:sz="0" w:space="0" w:color="auto"/>
                    <w:left w:val="none" w:sz="0" w:space="0" w:color="auto"/>
                    <w:bottom w:val="none" w:sz="0" w:space="0" w:color="auto"/>
                    <w:right w:val="none" w:sz="0" w:space="0" w:color="auto"/>
                  </w:divBdr>
                </w:div>
                <w:div w:id="1600749344">
                  <w:marLeft w:val="0"/>
                  <w:marRight w:val="0"/>
                  <w:marTop w:val="0"/>
                  <w:marBottom w:val="0"/>
                  <w:divBdr>
                    <w:top w:val="none" w:sz="0" w:space="0" w:color="auto"/>
                    <w:left w:val="none" w:sz="0" w:space="0" w:color="auto"/>
                    <w:bottom w:val="none" w:sz="0" w:space="0" w:color="auto"/>
                    <w:right w:val="none" w:sz="0" w:space="0" w:color="auto"/>
                  </w:divBdr>
                </w:div>
                <w:div w:id="1600749351">
                  <w:marLeft w:val="0"/>
                  <w:marRight w:val="0"/>
                  <w:marTop w:val="0"/>
                  <w:marBottom w:val="0"/>
                  <w:divBdr>
                    <w:top w:val="none" w:sz="0" w:space="0" w:color="auto"/>
                    <w:left w:val="none" w:sz="0" w:space="0" w:color="auto"/>
                    <w:bottom w:val="none" w:sz="0" w:space="0" w:color="auto"/>
                    <w:right w:val="none" w:sz="0" w:space="0" w:color="auto"/>
                  </w:divBdr>
                </w:div>
                <w:div w:id="1600749353">
                  <w:marLeft w:val="0"/>
                  <w:marRight w:val="0"/>
                  <w:marTop w:val="0"/>
                  <w:marBottom w:val="0"/>
                  <w:divBdr>
                    <w:top w:val="none" w:sz="0" w:space="0" w:color="auto"/>
                    <w:left w:val="none" w:sz="0" w:space="0" w:color="auto"/>
                    <w:bottom w:val="none" w:sz="0" w:space="0" w:color="auto"/>
                    <w:right w:val="none" w:sz="0" w:space="0" w:color="auto"/>
                  </w:divBdr>
                </w:div>
                <w:div w:id="1600749394">
                  <w:marLeft w:val="0"/>
                  <w:marRight w:val="0"/>
                  <w:marTop w:val="0"/>
                  <w:marBottom w:val="0"/>
                  <w:divBdr>
                    <w:top w:val="none" w:sz="0" w:space="0" w:color="auto"/>
                    <w:left w:val="none" w:sz="0" w:space="0" w:color="auto"/>
                    <w:bottom w:val="none" w:sz="0" w:space="0" w:color="auto"/>
                    <w:right w:val="none" w:sz="0" w:space="0" w:color="auto"/>
                  </w:divBdr>
                </w:div>
                <w:div w:id="1600749398">
                  <w:marLeft w:val="0"/>
                  <w:marRight w:val="0"/>
                  <w:marTop w:val="0"/>
                  <w:marBottom w:val="0"/>
                  <w:divBdr>
                    <w:top w:val="none" w:sz="0" w:space="0" w:color="auto"/>
                    <w:left w:val="none" w:sz="0" w:space="0" w:color="auto"/>
                    <w:bottom w:val="none" w:sz="0" w:space="0" w:color="auto"/>
                    <w:right w:val="none" w:sz="0" w:space="0" w:color="auto"/>
                  </w:divBdr>
                </w:div>
                <w:div w:id="1600749405">
                  <w:marLeft w:val="0"/>
                  <w:marRight w:val="0"/>
                  <w:marTop w:val="0"/>
                  <w:marBottom w:val="0"/>
                  <w:divBdr>
                    <w:top w:val="none" w:sz="0" w:space="0" w:color="auto"/>
                    <w:left w:val="none" w:sz="0" w:space="0" w:color="auto"/>
                    <w:bottom w:val="none" w:sz="0" w:space="0" w:color="auto"/>
                    <w:right w:val="none" w:sz="0" w:space="0" w:color="auto"/>
                  </w:divBdr>
                </w:div>
                <w:div w:id="1600749408">
                  <w:marLeft w:val="0"/>
                  <w:marRight w:val="0"/>
                  <w:marTop w:val="0"/>
                  <w:marBottom w:val="0"/>
                  <w:divBdr>
                    <w:top w:val="none" w:sz="0" w:space="0" w:color="auto"/>
                    <w:left w:val="none" w:sz="0" w:space="0" w:color="auto"/>
                    <w:bottom w:val="none" w:sz="0" w:space="0" w:color="auto"/>
                    <w:right w:val="none" w:sz="0" w:space="0" w:color="auto"/>
                  </w:divBdr>
                </w:div>
                <w:div w:id="1600749423">
                  <w:marLeft w:val="0"/>
                  <w:marRight w:val="0"/>
                  <w:marTop w:val="0"/>
                  <w:marBottom w:val="0"/>
                  <w:divBdr>
                    <w:top w:val="none" w:sz="0" w:space="0" w:color="auto"/>
                    <w:left w:val="none" w:sz="0" w:space="0" w:color="auto"/>
                    <w:bottom w:val="none" w:sz="0" w:space="0" w:color="auto"/>
                    <w:right w:val="none" w:sz="0" w:space="0" w:color="auto"/>
                  </w:divBdr>
                </w:div>
                <w:div w:id="1600749430">
                  <w:marLeft w:val="0"/>
                  <w:marRight w:val="0"/>
                  <w:marTop w:val="0"/>
                  <w:marBottom w:val="0"/>
                  <w:divBdr>
                    <w:top w:val="none" w:sz="0" w:space="0" w:color="auto"/>
                    <w:left w:val="none" w:sz="0" w:space="0" w:color="auto"/>
                    <w:bottom w:val="none" w:sz="0" w:space="0" w:color="auto"/>
                    <w:right w:val="none" w:sz="0" w:space="0" w:color="auto"/>
                  </w:divBdr>
                </w:div>
                <w:div w:id="1600749436">
                  <w:marLeft w:val="0"/>
                  <w:marRight w:val="0"/>
                  <w:marTop w:val="0"/>
                  <w:marBottom w:val="0"/>
                  <w:divBdr>
                    <w:top w:val="none" w:sz="0" w:space="0" w:color="auto"/>
                    <w:left w:val="none" w:sz="0" w:space="0" w:color="auto"/>
                    <w:bottom w:val="none" w:sz="0" w:space="0" w:color="auto"/>
                    <w:right w:val="none" w:sz="0" w:space="0" w:color="auto"/>
                  </w:divBdr>
                </w:div>
                <w:div w:id="1600749439">
                  <w:marLeft w:val="0"/>
                  <w:marRight w:val="0"/>
                  <w:marTop w:val="0"/>
                  <w:marBottom w:val="0"/>
                  <w:divBdr>
                    <w:top w:val="none" w:sz="0" w:space="0" w:color="auto"/>
                    <w:left w:val="none" w:sz="0" w:space="0" w:color="auto"/>
                    <w:bottom w:val="none" w:sz="0" w:space="0" w:color="auto"/>
                    <w:right w:val="none" w:sz="0" w:space="0" w:color="auto"/>
                  </w:divBdr>
                </w:div>
                <w:div w:id="1600749449">
                  <w:marLeft w:val="0"/>
                  <w:marRight w:val="0"/>
                  <w:marTop w:val="0"/>
                  <w:marBottom w:val="0"/>
                  <w:divBdr>
                    <w:top w:val="none" w:sz="0" w:space="0" w:color="auto"/>
                    <w:left w:val="none" w:sz="0" w:space="0" w:color="auto"/>
                    <w:bottom w:val="none" w:sz="0" w:space="0" w:color="auto"/>
                    <w:right w:val="none" w:sz="0" w:space="0" w:color="auto"/>
                  </w:divBdr>
                </w:div>
                <w:div w:id="1600749453">
                  <w:marLeft w:val="0"/>
                  <w:marRight w:val="0"/>
                  <w:marTop w:val="0"/>
                  <w:marBottom w:val="0"/>
                  <w:divBdr>
                    <w:top w:val="none" w:sz="0" w:space="0" w:color="auto"/>
                    <w:left w:val="none" w:sz="0" w:space="0" w:color="auto"/>
                    <w:bottom w:val="none" w:sz="0" w:space="0" w:color="auto"/>
                    <w:right w:val="none" w:sz="0" w:space="0" w:color="auto"/>
                  </w:divBdr>
                </w:div>
                <w:div w:id="1600749466">
                  <w:marLeft w:val="0"/>
                  <w:marRight w:val="0"/>
                  <w:marTop w:val="0"/>
                  <w:marBottom w:val="0"/>
                  <w:divBdr>
                    <w:top w:val="none" w:sz="0" w:space="0" w:color="auto"/>
                    <w:left w:val="none" w:sz="0" w:space="0" w:color="auto"/>
                    <w:bottom w:val="none" w:sz="0" w:space="0" w:color="auto"/>
                    <w:right w:val="none" w:sz="0" w:space="0" w:color="auto"/>
                  </w:divBdr>
                </w:div>
                <w:div w:id="1600749468">
                  <w:marLeft w:val="0"/>
                  <w:marRight w:val="0"/>
                  <w:marTop w:val="0"/>
                  <w:marBottom w:val="0"/>
                  <w:divBdr>
                    <w:top w:val="none" w:sz="0" w:space="0" w:color="auto"/>
                    <w:left w:val="none" w:sz="0" w:space="0" w:color="auto"/>
                    <w:bottom w:val="none" w:sz="0" w:space="0" w:color="auto"/>
                    <w:right w:val="none" w:sz="0" w:space="0" w:color="auto"/>
                  </w:divBdr>
                </w:div>
                <w:div w:id="1600749482">
                  <w:marLeft w:val="0"/>
                  <w:marRight w:val="0"/>
                  <w:marTop w:val="0"/>
                  <w:marBottom w:val="0"/>
                  <w:divBdr>
                    <w:top w:val="none" w:sz="0" w:space="0" w:color="auto"/>
                    <w:left w:val="none" w:sz="0" w:space="0" w:color="auto"/>
                    <w:bottom w:val="none" w:sz="0" w:space="0" w:color="auto"/>
                    <w:right w:val="none" w:sz="0" w:space="0" w:color="auto"/>
                  </w:divBdr>
                </w:div>
                <w:div w:id="1600749489">
                  <w:marLeft w:val="0"/>
                  <w:marRight w:val="0"/>
                  <w:marTop w:val="0"/>
                  <w:marBottom w:val="0"/>
                  <w:divBdr>
                    <w:top w:val="none" w:sz="0" w:space="0" w:color="auto"/>
                    <w:left w:val="none" w:sz="0" w:space="0" w:color="auto"/>
                    <w:bottom w:val="none" w:sz="0" w:space="0" w:color="auto"/>
                    <w:right w:val="none" w:sz="0" w:space="0" w:color="auto"/>
                  </w:divBdr>
                </w:div>
                <w:div w:id="1600749502">
                  <w:marLeft w:val="0"/>
                  <w:marRight w:val="0"/>
                  <w:marTop w:val="0"/>
                  <w:marBottom w:val="0"/>
                  <w:divBdr>
                    <w:top w:val="none" w:sz="0" w:space="0" w:color="auto"/>
                    <w:left w:val="none" w:sz="0" w:space="0" w:color="auto"/>
                    <w:bottom w:val="none" w:sz="0" w:space="0" w:color="auto"/>
                    <w:right w:val="none" w:sz="0" w:space="0" w:color="auto"/>
                  </w:divBdr>
                </w:div>
                <w:div w:id="1600749528">
                  <w:marLeft w:val="0"/>
                  <w:marRight w:val="0"/>
                  <w:marTop w:val="0"/>
                  <w:marBottom w:val="0"/>
                  <w:divBdr>
                    <w:top w:val="none" w:sz="0" w:space="0" w:color="auto"/>
                    <w:left w:val="none" w:sz="0" w:space="0" w:color="auto"/>
                    <w:bottom w:val="none" w:sz="0" w:space="0" w:color="auto"/>
                    <w:right w:val="none" w:sz="0" w:space="0" w:color="auto"/>
                  </w:divBdr>
                </w:div>
                <w:div w:id="1600749538">
                  <w:marLeft w:val="0"/>
                  <w:marRight w:val="0"/>
                  <w:marTop w:val="0"/>
                  <w:marBottom w:val="0"/>
                  <w:divBdr>
                    <w:top w:val="none" w:sz="0" w:space="0" w:color="auto"/>
                    <w:left w:val="none" w:sz="0" w:space="0" w:color="auto"/>
                    <w:bottom w:val="none" w:sz="0" w:space="0" w:color="auto"/>
                    <w:right w:val="none" w:sz="0" w:space="0" w:color="auto"/>
                  </w:divBdr>
                </w:div>
                <w:div w:id="1600749542">
                  <w:marLeft w:val="0"/>
                  <w:marRight w:val="0"/>
                  <w:marTop w:val="0"/>
                  <w:marBottom w:val="0"/>
                  <w:divBdr>
                    <w:top w:val="none" w:sz="0" w:space="0" w:color="auto"/>
                    <w:left w:val="none" w:sz="0" w:space="0" w:color="auto"/>
                    <w:bottom w:val="none" w:sz="0" w:space="0" w:color="auto"/>
                    <w:right w:val="none" w:sz="0" w:space="0" w:color="auto"/>
                  </w:divBdr>
                </w:div>
                <w:div w:id="1600749549">
                  <w:marLeft w:val="0"/>
                  <w:marRight w:val="0"/>
                  <w:marTop w:val="0"/>
                  <w:marBottom w:val="0"/>
                  <w:divBdr>
                    <w:top w:val="none" w:sz="0" w:space="0" w:color="auto"/>
                    <w:left w:val="none" w:sz="0" w:space="0" w:color="auto"/>
                    <w:bottom w:val="none" w:sz="0" w:space="0" w:color="auto"/>
                    <w:right w:val="none" w:sz="0" w:space="0" w:color="auto"/>
                  </w:divBdr>
                </w:div>
                <w:div w:id="1600749552">
                  <w:marLeft w:val="0"/>
                  <w:marRight w:val="0"/>
                  <w:marTop w:val="0"/>
                  <w:marBottom w:val="0"/>
                  <w:divBdr>
                    <w:top w:val="none" w:sz="0" w:space="0" w:color="auto"/>
                    <w:left w:val="none" w:sz="0" w:space="0" w:color="auto"/>
                    <w:bottom w:val="none" w:sz="0" w:space="0" w:color="auto"/>
                    <w:right w:val="none" w:sz="0" w:space="0" w:color="auto"/>
                  </w:divBdr>
                </w:div>
                <w:div w:id="1600749555">
                  <w:marLeft w:val="0"/>
                  <w:marRight w:val="0"/>
                  <w:marTop w:val="0"/>
                  <w:marBottom w:val="0"/>
                  <w:divBdr>
                    <w:top w:val="none" w:sz="0" w:space="0" w:color="auto"/>
                    <w:left w:val="none" w:sz="0" w:space="0" w:color="auto"/>
                    <w:bottom w:val="none" w:sz="0" w:space="0" w:color="auto"/>
                    <w:right w:val="none" w:sz="0" w:space="0" w:color="auto"/>
                  </w:divBdr>
                </w:div>
                <w:div w:id="1600749561">
                  <w:marLeft w:val="0"/>
                  <w:marRight w:val="0"/>
                  <w:marTop w:val="0"/>
                  <w:marBottom w:val="0"/>
                  <w:divBdr>
                    <w:top w:val="none" w:sz="0" w:space="0" w:color="auto"/>
                    <w:left w:val="none" w:sz="0" w:space="0" w:color="auto"/>
                    <w:bottom w:val="none" w:sz="0" w:space="0" w:color="auto"/>
                    <w:right w:val="none" w:sz="0" w:space="0" w:color="auto"/>
                  </w:divBdr>
                </w:div>
                <w:div w:id="1600749572">
                  <w:marLeft w:val="0"/>
                  <w:marRight w:val="0"/>
                  <w:marTop w:val="0"/>
                  <w:marBottom w:val="0"/>
                  <w:divBdr>
                    <w:top w:val="none" w:sz="0" w:space="0" w:color="auto"/>
                    <w:left w:val="none" w:sz="0" w:space="0" w:color="auto"/>
                    <w:bottom w:val="none" w:sz="0" w:space="0" w:color="auto"/>
                    <w:right w:val="none" w:sz="0" w:space="0" w:color="auto"/>
                  </w:divBdr>
                </w:div>
                <w:div w:id="1600749579">
                  <w:marLeft w:val="0"/>
                  <w:marRight w:val="0"/>
                  <w:marTop w:val="0"/>
                  <w:marBottom w:val="0"/>
                  <w:divBdr>
                    <w:top w:val="none" w:sz="0" w:space="0" w:color="auto"/>
                    <w:left w:val="none" w:sz="0" w:space="0" w:color="auto"/>
                    <w:bottom w:val="none" w:sz="0" w:space="0" w:color="auto"/>
                    <w:right w:val="none" w:sz="0" w:space="0" w:color="auto"/>
                  </w:divBdr>
                </w:div>
                <w:div w:id="1600749593">
                  <w:marLeft w:val="0"/>
                  <w:marRight w:val="0"/>
                  <w:marTop w:val="0"/>
                  <w:marBottom w:val="0"/>
                  <w:divBdr>
                    <w:top w:val="none" w:sz="0" w:space="0" w:color="auto"/>
                    <w:left w:val="none" w:sz="0" w:space="0" w:color="auto"/>
                    <w:bottom w:val="none" w:sz="0" w:space="0" w:color="auto"/>
                    <w:right w:val="none" w:sz="0" w:space="0" w:color="auto"/>
                  </w:divBdr>
                </w:div>
                <w:div w:id="1600749609">
                  <w:marLeft w:val="0"/>
                  <w:marRight w:val="0"/>
                  <w:marTop w:val="0"/>
                  <w:marBottom w:val="0"/>
                  <w:divBdr>
                    <w:top w:val="none" w:sz="0" w:space="0" w:color="auto"/>
                    <w:left w:val="none" w:sz="0" w:space="0" w:color="auto"/>
                    <w:bottom w:val="none" w:sz="0" w:space="0" w:color="auto"/>
                    <w:right w:val="none" w:sz="0" w:space="0" w:color="auto"/>
                  </w:divBdr>
                </w:div>
                <w:div w:id="1600749627">
                  <w:marLeft w:val="0"/>
                  <w:marRight w:val="0"/>
                  <w:marTop w:val="0"/>
                  <w:marBottom w:val="0"/>
                  <w:divBdr>
                    <w:top w:val="none" w:sz="0" w:space="0" w:color="auto"/>
                    <w:left w:val="none" w:sz="0" w:space="0" w:color="auto"/>
                    <w:bottom w:val="none" w:sz="0" w:space="0" w:color="auto"/>
                    <w:right w:val="none" w:sz="0" w:space="0" w:color="auto"/>
                  </w:divBdr>
                </w:div>
                <w:div w:id="1600749633">
                  <w:marLeft w:val="0"/>
                  <w:marRight w:val="0"/>
                  <w:marTop w:val="0"/>
                  <w:marBottom w:val="0"/>
                  <w:divBdr>
                    <w:top w:val="none" w:sz="0" w:space="0" w:color="auto"/>
                    <w:left w:val="none" w:sz="0" w:space="0" w:color="auto"/>
                    <w:bottom w:val="none" w:sz="0" w:space="0" w:color="auto"/>
                    <w:right w:val="none" w:sz="0" w:space="0" w:color="auto"/>
                  </w:divBdr>
                </w:div>
                <w:div w:id="16007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651">
          <w:marLeft w:val="0"/>
          <w:marRight w:val="0"/>
          <w:marTop w:val="0"/>
          <w:marBottom w:val="0"/>
          <w:divBdr>
            <w:top w:val="none" w:sz="0" w:space="0" w:color="auto"/>
            <w:left w:val="none" w:sz="0" w:space="0" w:color="auto"/>
            <w:bottom w:val="none" w:sz="0" w:space="0" w:color="auto"/>
            <w:right w:val="none" w:sz="0" w:space="0" w:color="auto"/>
          </w:divBdr>
          <w:divsChild>
            <w:div w:id="1600749548">
              <w:marLeft w:val="0"/>
              <w:marRight w:val="0"/>
              <w:marTop w:val="0"/>
              <w:marBottom w:val="0"/>
              <w:divBdr>
                <w:top w:val="none" w:sz="0" w:space="0" w:color="auto"/>
                <w:left w:val="none" w:sz="0" w:space="0" w:color="auto"/>
                <w:bottom w:val="none" w:sz="0" w:space="0" w:color="auto"/>
                <w:right w:val="none" w:sz="0" w:space="0" w:color="auto"/>
              </w:divBdr>
              <w:divsChild>
                <w:div w:id="1600749291">
                  <w:marLeft w:val="0"/>
                  <w:marRight w:val="0"/>
                  <w:marTop w:val="0"/>
                  <w:marBottom w:val="0"/>
                  <w:divBdr>
                    <w:top w:val="none" w:sz="0" w:space="0" w:color="auto"/>
                    <w:left w:val="none" w:sz="0" w:space="0" w:color="auto"/>
                    <w:bottom w:val="none" w:sz="0" w:space="0" w:color="auto"/>
                    <w:right w:val="none" w:sz="0" w:space="0" w:color="auto"/>
                  </w:divBdr>
                </w:div>
                <w:div w:id="1600749293">
                  <w:marLeft w:val="0"/>
                  <w:marRight w:val="0"/>
                  <w:marTop w:val="0"/>
                  <w:marBottom w:val="0"/>
                  <w:divBdr>
                    <w:top w:val="none" w:sz="0" w:space="0" w:color="auto"/>
                    <w:left w:val="none" w:sz="0" w:space="0" w:color="auto"/>
                    <w:bottom w:val="none" w:sz="0" w:space="0" w:color="auto"/>
                    <w:right w:val="none" w:sz="0" w:space="0" w:color="auto"/>
                  </w:divBdr>
                </w:div>
                <w:div w:id="1600749295">
                  <w:marLeft w:val="0"/>
                  <w:marRight w:val="0"/>
                  <w:marTop w:val="0"/>
                  <w:marBottom w:val="0"/>
                  <w:divBdr>
                    <w:top w:val="none" w:sz="0" w:space="0" w:color="auto"/>
                    <w:left w:val="none" w:sz="0" w:space="0" w:color="auto"/>
                    <w:bottom w:val="none" w:sz="0" w:space="0" w:color="auto"/>
                    <w:right w:val="none" w:sz="0" w:space="0" w:color="auto"/>
                  </w:divBdr>
                </w:div>
                <w:div w:id="1600749296">
                  <w:marLeft w:val="0"/>
                  <w:marRight w:val="0"/>
                  <w:marTop w:val="0"/>
                  <w:marBottom w:val="0"/>
                  <w:divBdr>
                    <w:top w:val="none" w:sz="0" w:space="0" w:color="auto"/>
                    <w:left w:val="none" w:sz="0" w:space="0" w:color="auto"/>
                    <w:bottom w:val="none" w:sz="0" w:space="0" w:color="auto"/>
                    <w:right w:val="none" w:sz="0" w:space="0" w:color="auto"/>
                  </w:divBdr>
                </w:div>
                <w:div w:id="1600749303">
                  <w:marLeft w:val="0"/>
                  <w:marRight w:val="0"/>
                  <w:marTop w:val="0"/>
                  <w:marBottom w:val="0"/>
                  <w:divBdr>
                    <w:top w:val="none" w:sz="0" w:space="0" w:color="auto"/>
                    <w:left w:val="none" w:sz="0" w:space="0" w:color="auto"/>
                    <w:bottom w:val="none" w:sz="0" w:space="0" w:color="auto"/>
                    <w:right w:val="none" w:sz="0" w:space="0" w:color="auto"/>
                  </w:divBdr>
                </w:div>
                <w:div w:id="1600749310">
                  <w:marLeft w:val="0"/>
                  <w:marRight w:val="0"/>
                  <w:marTop w:val="0"/>
                  <w:marBottom w:val="0"/>
                  <w:divBdr>
                    <w:top w:val="none" w:sz="0" w:space="0" w:color="auto"/>
                    <w:left w:val="none" w:sz="0" w:space="0" w:color="auto"/>
                    <w:bottom w:val="none" w:sz="0" w:space="0" w:color="auto"/>
                    <w:right w:val="none" w:sz="0" w:space="0" w:color="auto"/>
                  </w:divBdr>
                </w:div>
                <w:div w:id="1600749313">
                  <w:marLeft w:val="0"/>
                  <w:marRight w:val="0"/>
                  <w:marTop w:val="0"/>
                  <w:marBottom w:val="0"/>
                  <w:divBdr>
                    <w:top w:val="none" w:sz="0" w:space="0" w:color="auto"/>
                    <w:left w:val="none" w:sz="0" w:space="0" w:color="auto"/>
                    <w:bottom w:val="none" w:sz="0" w:space="0" w:color="auto"/>
                    <w:right w:val="none" w:sz="0" w:space="0" w:color="auto"/>
                  </w:divBdr>
                </w:div>
                <w:div w:id="1600749314">
                  <w:marLeft w:val="0"/>
                  <w:marRight w:val="0"/>
                  <w:marTop w:val="0"/>
                  <w:marBottom w:val="0"/>
                  <w:divBdr>
                    <w:top w:val="none" w:sz="0" w:space="0" w:color="auto"/>
                    <w:left w:val="none" w:sz="0" w:space="0" w:color="auto"/>
                    <w:bottom w:val="none" w:sz="0" w:space="0" w:color="auto"/>
                    <w:right w:val="none" w:sz="0" w:space="0" w:color="auto"/>
                  </w:divBdr>
                </w:div>
                <w:div w:id="1600749316">
                  <w:marLeft w:val="0"/>
                  <w:marRight w:val="0"/>
                  <w:marTop w:val="0"/>
                  <w:marBottom w:val="0"/>
                  <w:divBdr>
                    <w:top w:val="none" w:sz="0" w:space="0" w:color="auto"/>
                    <w:left w:val="none" w:sz="0" w:space="0" w:color="auto"/>
                    <w:bottom w:val="none" w:sz="0" w:space="0" w:color="auto"/>
                    <w:right w:val="none" w:sz="0" w:space="0" w:color="auto"/>
                  </w:divBdr>
                </w:div>
                <w:div w:id="1600749320">
                  <w:marLeft w:val="0"/>
                  <w:marRight w:val="0"/>
                  <w:marTop w:val="0"/>
                  <w:marBottom w:val="0"/>
                  <w:divBdr>
                    <w:top w:val="none" w:sz="0" w:space="0" w:color="auto"/>
                    <w:left w:val="none" w:sz="0" w:space="0" w:color="auto"/>
                    <w:bottom w:val="none" w:sz="0" w:space="0" w:color="auto"/>
                    <w:right w:val="none" w:sz="0" w:space="0" w:color="auto"/>
                  </w:divBdr>
                </w:div>
                <w:div w:id="1600749324">
                  <w:marLeft w:val="0"/>
                  <w:marRight w:val="0"/>
                  <w:marTop w:val="0"/>
                  <w:marBottom w:val="0"/>
                  <w:divBdr>
                    <w:top w:val="none" w:sz="0" w:space="0" w:color="auto"/>
                    <w:left w:val="none" w:sz="0" w:space="0" w:color="auto"/>
                    <w:bottom w:val="none" w:sz="0" w:space="0" w:color="auto"/>
                    <w:right w:val="none" w:sz="0" w:space="0" w:color="auto"/>
                  </w:divBdr>
                </w:div>
                <w:div w:id="1600749326">
                  <w:marLeft w:val="0"/>
                  <w:marRight w:val="0"/>
                  <w:marTop w:val="0"/>
                  <w:marBottom w:val="0"/>
                  <w:divBdr>
                    <w:top w:val="none" w:sz="0" w:space="0" w:color="auto"/>
                    <w:left w:val="none" w:sz="0" w:space="0" w:color="auto"/>
                    <w:bottom w:val="none" w:sz="0" w:space="0" w:color="auto"/>
                    <w:right w:val="none" w:sz="0" w:space="0" w:color="auto"/>
                  </w:divBdr>
                </w:div>
                <w:div w:id="1600749330">
                  <w:marLeft w:val="0"/>
                  <w:marRight w:val="0"/>
                  <w:marTop w:val="0"/>
                  <w:marBottom w:val="0"/>
                  <w:divBdr>
                    <w:top w:val="none" w:sz="0" w:space="0" w:color="auto"/>
                    <w:left w:val="none" w:sz="0" w:space="0" w:color="auto"/>
                    <w:bottom w:val="none" w:sz="0" w:space="0" w:color="auto"/>
                    <w:right w:val="none" w:sz="0" w:space="0" w:color="auto"/>
                  </w:divBdr>
                </w:div>
                <w:div w:id="1600749332">
                  <w:marLeft w:val="0"/>
                  <w:marRight w:val="0"/>
                  <w:marTop w:val="0"/>
                  <w:marBottom w:val="0"/>
                  <w:divBdr>
                    <w:top w:val="none" w:sz="0" w:space="0" w:color="auto"/>
                    <w:left w:val="none" w:sz="0" w:space="0" w:color="auto"/>
                    <w:bottom w:val="none" w:sz="0" w:space="0" w:color="auto"/>
                    <w:right w:val="none" w:sz="0" w:space="0" w:color="auto"/>
                  </w:divBdr>
                </w:div>
                <w:div w:id="1600749333">
                  <w:marLeft w:val="0"/>
                  <w:marRight w:val="0"/>
                  <w:marTop w:val="0"/>
                  <w:marBottom w:val="0"/>
                  <w:divBdr>
                    <w:top w:val="none" w:sz="0" w:space="0" w:color="auto"/>
                    <w:left w:val="none" w:sz="0" w:space="0" w:color="auto"/>
                    <w:bottom w:val="none" w:sz="0" w:space="0" w:color="auto"/>
                    <w:right w:val="none" w:sz="0" w:space="0" w:color="auto"/>
                  </w:divBdr>
                </w:div>
                <w:div w:id="1600749340">
                  <w:marLeft w:val="0"/>
                  <w:marRight w:val="0"/>
                  <w:marTop w:val="0"/>
                  <w:marBottom w:val="0"/>
                  <w:divBdr>
                    <w:top w:val="none" w:sz="0" w:space="0" w:color="auto"/>
                    <w:left w:val="none" w:sz="0" w:space="0" w:color="auto"/>
                    <w:bottom w:val="none" w:sz="0" w:space="0" w:color="auto"/>
                    <w:right w:val="none" w:sz="0" w:space="0" w:color="auto"/>
                  </w:divBdr>
                </w:div>
                <w:div w:id="1600749361">
                  <w:marLeft w:val="0"/>
                  <w:marRight w:val="0"/>
                  <w:marTop w:val="0"/>
                  <w:marBottom w:val="0"/>
                  <w:divBdr>
                    <w:top w:val="none" w:sz="0" w:space="0" w:color="auto"/>
                    <w:left w:val="none" w:sz="0" w:space="0" w:color="auto"/>
                    <w:bottom w:val="none" w:sz="0" w:space="0" w:color="auto"/>
                    <w:right w:val="none" w:sz="0" w:space="0" w:color="auto"/>
                  </w:divBdr>
                </w:div>
                <w:div w:id="1600749365">
                  <w:marLeft w:val="0"/>
                  <w:marRight w:val="0"/>
                  <w:marTop w:val="0"/>
                  <w:marBottom w:val="0"/>
                  <w:divBdr>
                    <w:top w:val="none" w:sz="0" w:space="0" w:color="auto"/>
                    <w:left w:val="none" w:sz="0" w:space="0" w:color="auto"/>
                    <w:bottom w:val="none" w:sz="0" w:space="0" w:color="auto"/>
                    <w:right w:val="none" w:sz="0" w:space="0" w:color="auto"/>
                  </w:divBdr>
                </w:div>
                <w:div w:id="1600749372">
                  <w:marLeft w:val="0"/>
                  <w:marRight w:val="0"/>
                  <w:marTop w:val="0"/>
                  <w:marBottom w:val="0"/>
                  <w:divBdr>
                    <w:top w:val="none" w:sz="0" w:space="0" w:color="auto"/>
                    <w:left w:val="none" w:sz="0" w:space="0" w:color="auto"/>
                    <w:bottom w:val="none" w:sz="0" w:space="0" w:color="auto"/>
                    <w:right w:val="none" w:sz="0" w:space="0" w:color="auto"/>
                  </w:divBdr>
                </w:div>
                <w:div w:id="1600749375">
                  <w:marLeft w:val="0"/>
                  <w:marRight w:val="0"/>
                  <w:marTop w:val="0"/>
                  <w:marBottom w:val="0"/>
                  <w:divBdr>
                    <w:top w:val="none" w:sz="0" w:space="0" w:color="auto"/>
                    <w:left w:val="none" w:sz="0" w:space="0" w:color="auto"/>
                    <w:bottom w:val="none" w:sz="0" w:space="0" w:color="auto"/>
                    <w:right w:val="none" w:sz="0" w:space="0" w:color="auto"/>
                  </w:divBdr>
                </w:div>
                <w:div w:id="1600749376">
                  <w:marLeft w:val="0"/>
                  <w:marRight w:val="0"/>
                  <w:marTop w:val="0"/>
                  <w:marBottom w:val="0"/>
                  <w:divBdr>
                    <w:top w:val="none" w:sz="0" w:space="0" w:color="auto"/>
                    <w:left w:val="none" w:sz="0" w:space="0" w:color="auto"/>
                    <w:bottom w:val="none" w:sz="0" w:space="0" w:color="auto"/>
                    <w:right w:val="none" w:sz="0" w:space="0" w:color="auto"/>
                  </w:divBdr>
                </w:div>
                <w:div w:id="1600749379">
                  <w:marLeft w:val="0"/>
                  <w:marRight w:val="0"/>
                  <w:marTop w:val="0"/>
                  <w:marBottom w:val="0"/>
                  <w:divBdr>
                    <w:top w:val="none" w:sz="0" w:space="0" w:color="auto"/>
                    <w:left w:val="none" w:sz="0" w:space="0" w:color="auto"/>
                    <w:bottom w:val="none" w:sz="0" w:space="0" w:color="auto"/>
                    <w:right w:val="none" w:sz="0" w:space="0" w:color="auto"/>
                  </w:divBdr>
                </w:div>
                <w:div w:id="1600749383">
                  <w:marLeft w:val="0"/>
                  <w:marRight w:val="0"/>
                  <w:marTop w:val="0"/>
                  <w:marBottom w:val="0"/>
                  <w:divBdr>
                    <w:top w:val="none" w:sz="0" w:space="0" w:color="auto"/>
                    <w:left w:val="none" w:sz="0" w:space="0" w:color="auto"/>
                    <w:bottom w:val="none" w:sz="0" w:space="0" w:color="auto"/>
                    <w:right w:val="none" w:sz="0" w:space="0" w:color="auto"/>
                  </w:divBdr>
                </w:div>
                <w:div w:id="1600749390">
                  <w:marLeft w:val="0"/>
                  <w:marRight w:val="0"/>
                  <w:marTop w:val="0"/>
                  <w:marBottom w:val="0"/>
                  <w:divBdr>
                    <w:top w:val="none" w:sz="0" w:space="0" w:color="auto"/>
                    <w:left w:val="none" w:sz="0" w:space="0" w:color="auto"/>
                    <w:bottom w:val="none" w:sz="0" w:space="0" w:color="auto"/>
                    <w:right w:val="none" w:sz="0" w:space="0" w:color="auto"/>
                  </w:divBdr>
                </w:div>
                <w:div w:id="1600749399">
                  <w:marLeft w:val="0"/>
                  <w:marRight w:val="0"/>
                  <w:marTop w:val="0"/>
                  <w:marBottom w:val="0"/>
                  <w:divBdr>
                    <w:top w:val="none" w:sz="0" w:space="0" w:color="auto"/>
                    <w:left w:val="none" w:sz="0" w:space="0" w:color="auto"/>
                    <w:bottom w:val="none" w:sz="0" w:space="0" w:color="auto"/>
                    <w:right w:val="none" w:sz="0" w:space="0" w:color="auto"/>
                  </w:divBdr>
                </w:div>
                <w:div w:id="1600749410">
                  <w:marLeft w:val="0"/>
                  <w:marRight w:val="0"/>
                  <w:marTop w:val="0"/>
                  <w:marBottom w:val="0"/>
                  <w:divBdr>
                    <w:top w:val="none" w:sz="0" w:space="0" w:color="auto"/>
                    <w:left w:val="none" w:sz="0" w:space="0" w:color="auto"/>
                    <w:bottom w:val="none" w:sz="0" w:space="0" w:color="auto"/>
                    <w:right w:val="none" w:sz="0" w:space="0" w:color="auto"/>
                  </w:divBdr>
                </w:div>
                <w:div w:id="1600749420">
                  <w:marLeft w:val="0"/>
                  <w:marRight w:val="0"/>
                  <w:marTop w:val="0"/>
                  <w:marBottom w:val="0"/>
                  <w:divBdr>
                    <w:top w:val="none" w:sz="0" w:space="0" w:color="auto"/>
                    <w:left w:val="none" w:sz="0" w:space="0" w:color="auto"/>
                    <w:bottom w:val="none" w:sz="0" w:space="0" w:color="auto"/>
                    <w:right w:val="none" w:sz="0" w:space="0" w:color="auto"/>
                  </w:divBdr>
                </w:div>
                <w:div w:id="1600749428">
                  <w:marLeft w:val="0"/>
                  <w:marRight w:val="0"/>
                  <w:marTop w:val="0"/>
                  <w:marBottom w:val="0"/>
                  <w:divBdr>
                    <w:top w:val="none" w:sz="0" w:space="0" w:color="auto"/>
                    <w:left w:val="none" w:sz="0" w:space="0" w:color="auto"/>
                    <w:bottom w:val="none" w:sz="0" w:space="0" w:color="auto"/>
                    <w:right w:val="none" w:sz="0" w:space="0" w:color="auto"/>
                  </w:divBdr>
                </w:div>
                <w:div w:id="1600749442">
                  <w:marLeft w:val="0"/>
                  <w:marRight w:val="0"/>
                  <w:marTop w:val="0"/>
                  <w:marBottom w:val="0"/>
                  <w:divBdr>
                    <w:top w:val="none" w:sz="0" w:space="0" w:color="auto"/>
                    <w:left w:val="none" w:sz="0" w:space="0" w:color="auto"/>
                    <w:bottom w:val="none" w:sz="0" w:space="0" w:color="auto"/>
                    <w:right w:val="none" w:sz="0" w:space="0" w:color="auto"/>
                  </w:divBdr>
                </w:div>
                <w:div w:id="1600749443">
                  <w:marLeft w:val="0"/>
                  <w:marRight w:val="0"/>
                  <w:marTop w:val="0"/>
                  <w:marBottom w:val="0"/>
                  <w:divBdr>
                    <w:top w:val="none" w:sz="0" w:space="0" w:color="auto"/>
                    <w:left w:val="none" w:sz="0" w:space="0" w:color="auto"/>
                    <w:bottom w:val="none" w:sz="0" w:space="0" w:color="auto"/>
                    <w:right w:val="none" w:sz="0" w:space="0" w:color="auto"/>
                  </w:divBdr>
                </w:div>
                <w:div w:id="1600749445">
                  <w:marLeft w:val="0"/>
                  <w:marRight w:val="0"/>
                  <w:marTop w:val="0"/>
                  <w:marBottom w:val="0"/>
                  <w:divBdr>
                    <w:top w:val="none" w:sz="0" w:space="0" w:color="auto"/>
                    <w:left w:val="none" w:sz="0" w:space="0" w:color="auto"/>
                    <w:bottom w:val="none" w:sz="0" w:space="0" w:color="auto"/>
                    <w:right w:val="none" w:sz="0" w:space="0" w:color="auto"/>
                  </w:divBdr>
                </w:div>
                <w:div w:id="1600749450">
                  <w:marLeft w:val="0"/>
                  <w:marRight w:val="0"/>
                  <w:marTop w:val="0"/>
                  <w:marBottom w:val="0"/>
                  <w:divBdr>
                    <w:top w:val="none" w:sz="0" w:space="0" w:color="auto"/>
                    <w:left w:val="none" w:sz="0" w:space="0" w:color="auto"/>
                    <w:bottom w:val="none" w:sz="0" w:space="0" w:color="auto"/>
                    <w:right w:val="none" w:sz="0" w:space="0" w:color="auto"/>
                  </w:divBdr>
                </w:div>
                <w:div w:id="1600749457">
                  <w:marLeft w:val="0"/>
                  <w:marRight w:val="0"/>
                  <w:marTop w:val="0"/>
                  <w:marBottom w:val="0"/>
                  <w:divBdr>
                    <w:top w:val="none" w:sz="0" w:space="0" w:color="auto"/>
                    <w:left w:val="none" w:sz="0" w:space="0" w:color="auto"/>
                    <w:bottom w:val="none" w:sz="0" w:space="0" w:color="auto"/>
                    <w:right w:val="none" w:sz="0" w:space="0" w:color="auto"/>
                  </w:divBdr>
                </w:div>
                <w:div w:id="1600749464">
                  <w:marLeft w:val="0"/>
                  <w:marRight w:val="0"/>
                  <w:marTop w:val="0"/>
                  <w:marBottom w:val="0"/>
                  <w:divBdr>
                    <w:top w:val="none" w:sz="0" w:space="0" w:color="auto"/>
                    <w:left w:val="none" w:sz="0" w:space="0" w:color="auto"/>
                    <w:bottom w:val="none" w:sz="0" w:space="0" w:color="auto"/>
                    <w:right w:val="none" w:sz="0" w:space="0" w:color="auto"/>
                  </w:divBdr>
                </w:div>
                <w:div w:id="1600749465">
                  <w:marLeft w:val="0"/>
                  <w:marRight w:val="0"/>
                  <w:marTop w:val="0"/>
                  <w:marBottom w:val="0"/>
                  <w:divBdr>
                    <w:top w:val="none" w:sz="0" w:space="0" w:color="auto"/>
                    <w:left w:val="none" w:sz="0" w:space="0" w:color="auto"/>
                    <w:bottom w:val="none" w:sz="0" w:space="0" w:color="auto"/>
                    <w:right w:val="none" w:sz="0" w:space="0" w:color="auto"/>
                  </w:divBdr>
                </w:div>
                <w:div w:id="1600749471">
                  <w:marLeft w:val="0"/>
                  <w:marRight w:val="0"/>
                  <w:marTop w:val="0"/>
                  <w:marBottom w:val="0"/>
                  <w:divBdr>
                    <w:top w:val="none" w:sz="0" w:space="0" w:color="auto"/>
                    <w:left w:val="none" w:sz="0" w:space="0" w:color="auto"/>
                    <w:bottom w:val="none" w:sz="0" w:space="0" w:color="auto"/>
                    <w:right w:val="none" w:sz="0" w:space="0" w:color="auto"/>
                  </w:divBdr>
                </w:div>
                <w:div w:id="1600749477">
                  <w:marLeft w:val="0"/>
                  <w:marRight w:val="0"/>
                  <w:marTop w:val="0"/>
                  <w:marBottom w:val="0"/>
                  <w:divBdr>
                    <w:top w:val="none" w:sz="0" w:space="0" w:color="auto"/>
                    <w:left w:val="none" w:sz="0" w:space="0" w:color="auto"/>
                    <w:bottom w:val="none" w:sz="0" w:space="0" w:color="auto"/>
                    <w:right w:val="none" w:sz="0" w:space="0" w:color="auto"/>
                  </w:divBdr>
                </w:div>
                <w:div w:id="1600749491">
                  <w:marLeft w:val="0"/>
                  <w:marRight w:val="0"/>
                  <w:marTop w:val="0"/>
                  <w:marBottom w:val="0"/>
                  <w:divBdr>
                    <w:top w:val="none" w:sz="0" w:space="0" w:color="auto"/>
                    <w:left w:val="none" w:sz="0" w:space="0" w:color="auto"/>
                    <w:bottom w:val="none" w:sz="0" w:space="0" w:color="auto"/>
                    <w:right w:val="none" w:sz="0" w:space="0" w:color="auto"/>
                  </w:divBdr>
                </w:div>
                <w:div w:id="1600749495">
                  <w:marLeft w:val="0"/>
                  <w:marRight w:val="0"/>
                  <w:marTop w:val="0"/>
                  <w:marBottom w:val="0"/>
                  <w:divBdr>
                    <w:top w:val="none" w:sz="0" w:space="0" w:color="auto"/>
                    <w:left w:val="none" w:sz="0" w:space="0" w:color="auto"/>
                    <w:bottom w:val="none" w:sz="0" w:space="0" w:color="auto"/>
                    <w:right w:val="none" w:sz="0" w:space="0" w:color="auto"/>
                  </w:divBdr>
                </w:div>
                <w:div w:id="1600749500">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1600749506">
                  <w:marLeft w:val="0"/>
                  <w:marRight w:val="0"/>
                  <w:marTop w:val="0"/>
                  <w:marBottom w:val="0"/>
                  <w:divBdr>
                    <w:top w:val="none" w:sz="0" w:space="0" w:color="auto"/>
                    <w:left w:val="none" w:sz="0" w:space="0" w:color="auto"/>
                    <w:bottom w:val="none" w:sz="0" w:space="0" w:color="auto"/>
                    <w:right w:val="none" w:sz="0" w:space="0" w:color="auto"/>
                  </w:divBdr>
                </w:div>
                <w:div w:id="1600749513">
                  <w:marLeft w:val="0"/>
                  <w:marRight w:val="0"/>
                  <w:marTop w:val="0"/>
                  <w:marBottom w:val="0"/>
                  <w:divBdr>
                    <w:top w:val="none" w:sz="0" w:space="0" w:color="auto"/>
                    <w:left w:val="none" w:sz="0" w:space="0" w:color="auto"/>
                    <w:bottom w:val="none" w:sz="0" w:space="0" w:color="auto"/>
                    <w:right w:val="none" w:sz="0" w:space="0" w:color="auto"/>
                  </w:divBdr>
                </w:div>
                <w:div w:id="1600749515">
                  <w:marLeft w:val="0"/>
                  <w:marRight w:val="0"/>
                  <w:marTop w:val="0"/>
                  <w:marBottom w:val="0"/>
                  <w:divBdr>
                    <w:top w:val="none" w:sz="0" w:space="0" w:color="auto"/>
                    <w:left w:val="none" w:sz="0" w:space="0" w:color="auto"/>
                    <w:bottom w:val="none" w:sz="0" w:space="0" w:color="auto"/>
                    <w:right w:val="none" w:sz="0" w:space="0" w:color="auto"/>
                  </w:divBdr>
                </w:div>
                <w:div w:id="1600749520">
                  <w:marLeft w:val="0"/>
                  <w:marRight w:val="0"/>
                  <w:marTop w:val="0"/>
                  <w:marBottom w:val="0"/>
                  <w:divBdr>
                    <w:top w:val="none" w:sz="0" w:space="0" w:color="auto"/>
                    <w:left w:val="none" w:sz="0" w:space="0" w:color="auto"/>
                    <w:bottom w:val="none" w:sz="0" w:space="0" w:color="auto"/>
                    <w:right w:val="none" w:sz="0" w:space="0" w:color="auto"/>
                  </w:divBdr>
                </w:div>
                <w:div w:id="1600749523">
                  <w:marLeft w:val="0"/>
                  <w:marRight w:val="0"/>
                  <w:marTop w:val="0"/>
                  <w:marBottom w:val="0"/>
                  <w:divBdr>
                    <w:top w:val="none" w:sz="0" w:space="0" w:color="auto"/>
                    <w:left w:val="none" w:sz="0" w:space="0" w:color="auto"/>
                    <w:bottom w:val="none" w:sz="0" w:space="0" w:color="auto"/>
                    <w:right w:val="none" w:sz="0" w:space="0" w:color="auto"/>
                  </w:divBdr>
                </w:div>
                <w:div w:id="1600749525">
                  <w:marLeft w:val="0"/>
                  <w:marRight w:val="0"/>
                  <w:marTop w:val="0"/>
                  <w:marBottom w:val="0"/>
                  <w:divBdr>
                    <w:top w:val="none" w:sz="0" w:space="0" w:color="auto"/>
                    <w:left w:val="none" w:sz="0" w:space="0" w:color="auto"/>
                    <w:bottom w:val="none" w:sz="0" w:space="0" w:color="auto"/>
                    <w:right w:val="none" w:sz="0" w:space="0" w:color="auto"/>
                  </w:divBdr>
                </w:div>
                <w:div w:id="1600749529">
                  <w:marLeft w:val="0"/>
                  <w:marRight w:val="0"/>
                  <w:marTop w:val="0"/>
                  <w:marBottom w:val="0"/>
                  <w:divBdr>
                    <w:top w:val="none" w:sz="0" w:space="0" w:color="auto"/>
                    <w:left w:val="none" w:sz="0" w:space="0" w:color="auto"/>
                    <w:bottom w:val="none" w:sz="0" w:space="0" w:color="auto"/>
                    <w:right w:val="none" w:sz="0" w:space="0" w:color="auto"/>
                  </w:divBdr>
                </w:div>
                <w:div w:id="1600749533">
                  <w:marLeft w:val="0"/>
                  <w:marRight w:val="0"/>
                  <w:marTop w:val="0"/>
                  <w:marBottom w:val="0"/>
                  <w:divBdr>
                    <w:top w:val="none" w:sz="0" w:space="0" w:color="auto"/>
                    <w:left w:val="none" w:sz="0" w:space="0" w:color="auto"/>
                    <w:bottom w:val="none" w:sz="0" w:space="0" w:color="auto"/>
                    <w:right w:val="none" w:sz="0" w:space="0" w:color="auto"/>
                  </w:divBdr>
                </w:div>
                <w:div w:id="1600749541">
                  <w:marLeft w:val="0"/>
                  <w:marRight w:val="0"/>
                  <w:marTop w:val="0"/>
                  <w:marBottom w:val="0"/>
                  <w:divBdr>
                    <w:top w:val="none" w:sz="0" w:space="0" w:color="auto"/>
                    <w:left w:val="none" w:sz="0" w:space="0" w:color="auto"/>
                    <w:bottom w:val="none" w:sz="0" w:space="0" w:color="auto"/>
                    <w:right w:val="none" w:sz="0" w:space="0" w:color="auto"/>
                  </w:divBdr>
                </w:div>
                <w:div w:id="1600749551">
                  <w:marLeft w:val="0"/>
                  <w:marRight w:val="0"/>
                  <w:marTop w:val="0"/>
                  <w:marBottom w:val="0"/>
                  <w:divBdr>
                    <w:top w:val="none" w:sz="0" w:space="0" w:color="auto"/>
                    <w:left w:val="none" w:sz="0" w:space="0" w:color="auto"/>
                    <w:bottom w:val="none" w:sz="0" w:space="0" w:color="auto"/>
                    <w:right w:val="none" w:sz="0" w:space="0" w:color="auto"/>
                  </w:divBdr>
                </w:div>
                <w:div w:id="1600749559">
                  <w:marLeft w:val="0"/>
                  <w:marRight w:val="0"/>
                  <w:marTop w:val="0"/>
                  <w:marBottom w:val="0"/>
                  <w:divBdr>
                    <w:top w:val="none" w:sz="0" w:space="0" w:color="auto"/>
                    <w:left w:val="none" w:sz="0" w:space="0" w:color="auto"/>
                    <w:bottom w:val="none" w:sz="0" w:space="0" w:color="auto"/>
                    <w:right w:val="none" w:sz="0" w:space="0" w:color="auto"/>
                  </w:divBdr>
                </w:div>
                <w:div w:id="1600749564">
                  <w:marLeft w:val="0"/>
                  <w:marRight w:val="0"/>
                  <w:marTop w:val="0"/>
                  <w:marBottom w:val="0"/>
                  <w:divBdr>
                    <w:top w:val="none" w:sz="0" w:space="0" w:color="auto"/>
                    <w:left w:val="none" w:sz="0" w:space="0" w:color="auto"/>
                    <w:bottom w:val="none" w:sz="0" w:space="0" w:color="auto"/>
                    <w:right w:val="none" w:sz="0" w:space="0" w:color="auto"/>
                  </w:divBdr>
                </w:div>
                <w:div w:id="1600749565">
                  <w:marLeft w:val="0"/>
                  <w:marRight w:val="0"/>
                  <w:marTop w:val="0"/>
                  <w:marBottom w:val="0"/>
                  <w:divBdr>
                    <w:top w:val="none" w:sz="0" w:space="0" w:color="auto"/>
                    <w:left w:val="none" w:sz="0" w:space="0" w:color="auto"/>
                    <w:bottom w:val="none" w:sz="0" w:space="0" w:color="auto"/>
                    <w:right w:val="none" w:sz="0" w:space="0" w:color="auto"/>
                  </w:divBdr>
                </w:div>
                <w:div w:id="1600749566">
                  <w:marLeft w:val="0"/>
                  <w:marRight w:val="0"/>
                  <w:marTop w:val="0"/>
                  <w:marBottom w:val="0"/>
                  <w:divBdr>
                    <w:top w:val="none" w:sz="0" w:space="0" w:color="auto"/>
                    <w:left w:val="none" w:sz="0" w:space="0" w:color="auto"/>
                    <w:bottom w:val="none" w:sz="0" w:space="0" w:color="auto"/>
                    <w:right w:val="none" w:sz="0" w:space="0" w:color="auto"/>
                  </w:divBdr>
                </w:div>
                <w:div w:id="1600749567">
                  <w:marLeft w:val="0"/>
                  <w:marRight w:val="0"/>
                  <w:marTop w:val="0"/>
                  <w:marBottom w:val="0"/>
                  <w:divBdr>
                    <w:top w:val="none" w:sz="0" w:space="0" w:color="auto"/>
                    <w:left w:val="none" w:sz="0" w:space="0" w:color="auto"/>
                    <w:bottom w:val="none" w:sz="0" w:space="0" w:color="auto"/>
                    <w:right w:val="none" w:sz="0" w:space="0" w:color="auto"/>
                  </w:divBdr>
                </w:div>
                <w:div w:id="1600749573">
                  <w:marLeft w:val="0"/>
                  <w:marRight w:val="0"/>
                  <w:marTop w:val="0"/>
                  <w:marBottom w:val="0"/>
                  <w:divBdr>
                    <w:top w:val="none" w:sz="0" w:space="0" w:color="auto"/>
                    <w:left w:val="none" w:sz="0" w:space="0" w:color="auto"/>
                    <w:bottom w:val="none" w:sz="0" w:space="0" w:color="auto"/>
                    <w:right w:val="none" w:sz="0" w:space="0" w:color="auto"/>
                  </w:divBdr>
                </w:div>
                <w:div w:id="1600749574">
                  <w:marLeft w:val="0"/>
                  <w:marRight w:val="0"/>
                  <w:marTop w:val="0"/>
                  <w:marBottom w:val="0"/>
                  <w:divBdr>
                    <w:top w:val="none" w:sz="0" w:space="0" w:color="auto"/>
                    <w:left w:val="none" w:sz="0" w:space="0" w:color="auto"/>
                    <w:bottom w:val="none" w:sz="0" w:space="0" w:color="auto"/>
                    <w:right w:val="none" w:sz="0" w:space="0" w:color="auto"/>
                  </w:divBdr>
                </w:div>
                <w:div w:id="1600749583">
                  <w:marLeft w:val="0"/>
                  <w:marRight w:val="0"/>
                  <w:marTop w:val="0"/>
                  <w:marBottom w:val="0"/>
                  <w:divBdr>
                    <w:top w:val="none" w:sz="0" w:space="0" w:color="auto"/>
                    <w:left w:val="none" w:sz="0" w:space="0" w:color="auto"/>
                    <w:bottom w:val="none" w:sz="0" w:space="0" w:color="auto"/>
                    <w:right w:val="none" w:sz="0" w:space="0" w:color="auto"/>
                  </w:divBdr>
                </w:div>
                <w:div w:id="1600749584">
                  <w:marLeft w:val="0"/>
                  <w:marRight w:val="0"/>
                  <w:marTop w:val="0"/>
                  <w:marBottom w:val="0"/>
                  <w:divBdr>
                    <w:top w:val="none" w:sz="0" w:space="0" w:color="auto"/>
                    <w:left w:val="none" w:sz="0" w:space="0" w:color="auto"/>
                    <w:bottom w:val="none" w:sz="0" w:space="0" w:color="auto"/>
                    <w:right w:val="none" w:sz="0" w:space="0" w:color="auto"/>
                  </w:divBdr>
                </w:div>
                <w:div w:id="1600749585">
                  <w:marLeft w:val="0"/>
                  <w:marRight w:val="0"/>
                  <w:marTop w:val="0"/>
                  <w:marBottom w:val="0"/>
                  <w:divBdr>
                    <w:top w:val="none" w:sz="0" w:space="0" w:color="auto"/>
                    <w:left w:val="none" w:sz="0" w:space="0" w:color="auto"/>
                    <w:bottom w:val="none" w:sz="0" w:space="0" w:color="auto"/>
                    <w:right w:val="none" w:sz="0" w:space="0" w:color="auto"/>
                  </w:divBdr>
                </w:div>
                <w:div w:id="1600749590">
                  <w:marLeft w:val="0"/>
                  <w:marRight w:val="0"/>
                  <w:marTop w:val="0"/>
                  <w:marBottom w:val="0"/>
                  <w:divBdr>
                    <w:top w:val="none" w:sz="0" w:space="0" w:color="auto"/>
                    <w:left w:val="none" w:sz="0" w:space="0" w:color="auto"/>
                    <w:bottom w:val="none" w:sz="0" w:space="0" w:color="auto"/>
                    <w:right w:val="none" w:sz="0" w:space="0" w:color="auto"/>
                  </w:divBdr>
                </w:div>
                <w:div w:id="1600749594">
                  <w:marLeft w:val="0"/>
                  <w:marRight w:val="0"/>
                  <w:marTop w:val="0"/>
                  <w:marBottom w:val="0"/>
                  <w:divBdr>
                    <w:top w:val="none" w:sz="0" w:space="0" w:color="auto"/>
                    <w:left w:val="none" w:sz="0" w:space="0" w:color="auto"/>
                    <w:bottom w:val="none" w:sz="0" w:space="0" w:color="auto"/>
                    <w:right w:val="none" w:sz="0" w:space="0" w:color="auto"/>
                  </w:divBdr>
                </w:div>
                <w:div w:id="1600749598">
                  <w:marLeft w:val="0"/>
                  <w:marRight w:val="0"/>
                  <w:marTop w:val="0"/>
                  <w:marBottom w:val="0"/>
                  <w:divBdr>
                    <w:top w:val="none" w:sz="0" w:space="0" w:color="auto"/>
                    <w:left w:val="none" w:sz="0" w:space="0" w:color="auto"/>
                    <w:bottom w:val="none" w:sz="0" w:space="0" w:color="auto"/>
                    <w:right w:val="none" w:sz="0" w:space="0" w:color="auto"/>
                  </w:divBdr>
                </w:div>
                <w:div w:id="1600749604">
                  <w:marLeft w:val="0"/>
                  <w:marRight w:val="0"/>
                  <w:marTop w:val="0"/>
                  <w:marBottom w:val="0"/>
                  <w:divBdr>
                    <w:top w:val="none" w:sz="0" w:space="0" w:color="auto"/>
                    <w:left w:val="none" w:sz="0" w:space="0" w:color="auto"/>
                    <w:bottom w:val="none" w:sz="0" w:space="0" w:color="auto"/>
                    <w:right w:val="none" w:sz="0" w:space="0" w:color="auto"/>
                  </w:divBdr>
                </w:div>
                <w:div w:id="1600749606">
                  <w:marLeft w:val="0"/>
                  <w:marRight w:val="0"/>
                  <w:marTop w:val="0"/>
                  <w:marBottom w:val="0"/>
                  <w:divBdr>
                    <w:top w:val="none" w:sz="0" w:space="0" w:color="auto"/>
                    <w:left w:val="none" w:sz="0" w:space="0" w:color="auto"/>
                    <w:bottom w:val="none" w:sz="0" w:space="0" w:color="auto"/>
                    <w:right w:val="none" w:sz="0" w:space="0" w:color="auto"/>
                  </w:divBdr>
                </w:div>
                <w:div w:id="1600749607">
                  <w:marLeft w:val="0"/>
                  <w:marRight w:val="0"/>
                  <w:marTop w:val="0"/>
                  <w:marBottom w:val="0"/>
                  <w:divBdr>
                    <w:top w:val="none" w:sz="0" w:space="0" w:color="auto"/>
                    <w:left w:val="none" w:sz="0" w:space="0" w:color="auto"/>
                    <w:bottom w:val="none" w:sz="0" w:space="0" w:color="auto"/>
                    <w:right w:val="none" w:sz="0" w:space="0" w:color="auto"/>
                  </w:divBdr>
                </w:div>
                <w:div w:id="1600749610">
                  <w:marLeft w:val="0"/>
                  <w:marRight w:val="0"/>
                  <w:marTop w:val="0"/>
                  <w:marBottom w:val="0"/>
                  <w:divBdr>
                    <w:top w:val="none" w:sz="0" w:space="0" w:color="auto"/>
                    <w:left w:val="none" w:sz="0" w:space="0" w:color="auto"/>
                    <w:bottom w:val="none" w:sz="0" w:space="0" w:color="auto"/>
                    <w:right w:val="none" w:sz="0" w:space="0" w:color="auto"/>
                  </w:divBdr>
                </w:div>
                <w:div w:id="1600749622">
                  <w:marLeft w:val="0"/>
                  <w:marRight w:val="0"/>
                  <w:marTop w:val="0"/>
                  <w:marBottom w:val="0"/>
                  <w:divBdr>
                    <w:top w:val="none" w:sz="0" w:space="0" w:color="auto"/>
                    <w:left w:val="none" w:sz="0" w:space="0" w:color="auto"/>
                    <w:bottom w:val="none" w:sz="0" w:space="0" w:color="auto"/>
                    <w:right w:val="none" w:sz="0" w:space="0" w:color="auto"/>
                  </w:divBdr>
                </w:div>
                <w:div w:id="1600749623">
                  <w:marLeft w:val="0"/>
                  <w:marRight w:val="0"/>
                  <w:marTop w:val="0"/>
                  <w:marBottom w:val="0"/>
                  <w:divBdr>
                    <w:top w:val="none" w:sz="0" w:space="0" w:color="auto"/>
                    <w:left w:val="none" w:sz="0" w:space="0" w:color="auto"/>
                    <w:bottom w:val="none" w:sz="0" w:space="0" w:color="auto"/>
                    <w:right w:val="none" w:sz="0" w:space="0" w:color="auto"/>
                  </w:divBdr>
                </w:div>
                <w:div w:id="1600749626">
                  <w:marLeft w:val="0"/>
                  <w:marRight w:val="0"/>
                  <w:marTop w:val="0"/>
                  <w:marBottom w:val="0"/>
                  <w:divBdr>
                    <w:top w:val="none" w:sz="0" w:space="0" w:color="auto"/>
                    <w:left w:val="none" w:sz="0" w:space="0" w:color="auto"/>
                    <w:bottom w:val="none" w:sz="0" w:space="0" w:color="auto"/>
                    <w:right w:val="none" w:sz="0" w:space="0" w:color="auto"/>
                  </w:divBdr>
                </w:div>
                <w:div w:id="1600749634">
                  <w:marLeft w:val="0"/>
                  <w:marRight w:val="0"/>
                  <w:marTop w:val="0"/>
                  <w:marBottom w:val="0"/>
                  <w:divBdr>
                    <w:top w:val="none" w:sz="0" w:space="0" w:color="auto"/>
                    <w:left w:val="none" w:sz="0" w:space="0" w:color="auto"/>
                    <w:bottom w:val="none" w:sz="0" w:space="0" w:color="auto"/>
                    <w:right w:val="none" w:sz="0" w:space="0" w:color="auto"/>
                  </w:divBdr>
                </w:div>
                <w:div w:id="1600749635">
                  <w:marLeft w:val="0"/>
                  <w:marRight w:val="0"/>
                  <w:marTop w:val="0"/>
                  <w:marBottom w:val="0"/>
                  <w:divBdr>
                    <w:top w:val="none" w:sz="0" w:space="0" w:color="auto"/>
                    <w:left w:val="none" w:sz="0" w:space="0" w:color="auto"/>
                    <w:bottom w:val="none" w:sz="0" w:space="0" w:color="auto"/>
                    <w:right w:val="none" w:sz="0" w:space="0" w:color="auto"/>
                  </w:divBdr>
                </w:div>
                <w:div w:id="1600749637">
                  <w:marLeft w:val="0"/>
                  <w:marRight w:val="0"/>
                  <w:marTop w:val="0"/>
                  <w:marBottom w:val="0"/>
                  <w:divBdr>
                    <w:top w:val="none" w:sz="0" w:space="0" w:color="auto"/>
                    <w:left w:val="none" w:sz="0" w:space="0" w:color="auto"/>
                    <w:bottom w:val="none" w:sz="0" w:space="0" w:color="auto"/>
                    <w:right w:val="none" w:sz="0" w:space="0" w:color="auto"/>
                  </w:divBdr>
                </w:div>
                <w:div w:id="1600749644">
                  <w:marLeft w:val="0"/>
                  <w:marRight w:val="0"/>
                  <w:marTop w:val="0"/>
                  <w:marBottom w:val="0"/>
                  <w:divBdr>
                    <w:top w:val="none" w:sz="0" w:space="0" w:color="auto"/>
                    <w:left w:val="none" w:sz="0" w:space="0" w:color="auto"/>
                    <w:bottom w:val="none" w:sz="0" w:space="0" w:color="auto"/>
                    <w:right w:val="none" w:sz="0" w:space="0" w:color="auto"/>
                  </w:divBdr>
                </w:div>
                <w:div w:id="1600749645">
                  <w:marLeft w:val="0"/>
                  <w:marRight w:val="0"/>
                  <w:marTop w:val="0"/>
                  <w:marBottom w:val="0"/>
                  <w:divBdr>
                    <w:top w:val="none" w:sz="0" w:space="0" w:color="auto"/>
                    <w:left w:val="none" w:sz="0" w:space="0" w:color="auto"/>
                    <w:bottom w:val="none" w:sz="0" w:space="0" w:color="auto"/>
                    <w:right w:val="none" w:sz="0" w:space="0" w:color="auto"/>
                  </w:divBdr>
                </w:div>
                <w:div w:id="1600749653">
                  <w:marLeft w:val="0"/>
                  <w:marRight w:val="0"/>
                  <w:marTop w:val="0"/>
                  <w:marBottom w:val="0"/>
                  <w:divBdr>
                    <w:top w:val="none" w:sz="0" w:space="0" w:color="auto"/>
                    <w:left w:val="none" w:sz="0" w:space="0" w:color="auto"/>
                    <w:bottom w:val="none" w:sz="0" w:space="0" w:color="auto"/>
                    <w:right w:val="none" w:sz="0" w:space="0" w:color="auto"/>
                  </w:divBdr>
                </w:div>
                <w:div w:id="1600749654">
                  <w:marLeft w:val="0"/>
                  <w:marRight w:val="0"/>
                  <w:marTop w:val="0"/>
                  <w:marBottom w:val="0"/>
                  <w:divBdr>
                    <w:top w:val="none" w:sz="0" w:space="0" w:color="auto"/>
                    <w:left w:val="none" w:sz="0" w:space="0" w:color="auto"/>
                    <w:bottom w:val="none" w:sz="0" w:space="0" w:color="auto"/>
                    <w:right w:val="none" w:sz="0" w:space="0" w:color="auto"/>
                  </w:divBdr>
                </w:div>
                <w:div w:id="16007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49301">
      <w:marLeft w:val="0"/>
      <w:marRight w:val="0"/>
      <w:marTop w:val="0"/>
      <w:marBottom w:val="0"/>
      <w:divBdr>
        <w:top w:val="none" w:sz="0" w:space="0" w:color="auto"/>
        <w:left w:val="none" w:sz="0" w:space="0" w:color="auto"/>
        <w:bottom w:val="none" w:sz="0" w:space="0" w:color="auto"/>
        <w:right w:val="none" w:sz="0" w:space="0" w:color="auto"/>
      </w:divBdr>
      <w:divsChild>
        <w:div w:id="1600749447">
          <w:marLeft w:val="547"/>
          <w:marRight w:val="0"/>
          <w:marTop w:val="58"/>
          <w:marBottom w:val="0"/>
          <w:divBdr>
            <w:top w:val="none" w:sz="0" w:space="0" w:color="auto"/>
            <w:left w:val="none" w:sz="0" w:space="0" w:color="auto"/>
            <w:bottom w:val="none" w:sz="0" w:space="0" w:color="auto"/>
            <w:right w:val="none" w:sz="0" w:space="0" w:color="auto"/>
          </w:divBdr>
        </w:div>
        <w:div w:id="1600749532">
          <w:marLeft w:val="547"/>
          <w:marRight w:val="0"/>
          <w:marTop w:val="58"/>
          <w:marBottom w:val="0"/>
          <w:divBdr>
            <w:top w:val="none" w:sz="0" w:space="0" w:color="auto"/>
            <w:left w:val="none" w:sz="0" w:space="0" w:color="auto"/>
            <w:bottom w:val="none" w:sz="0" w:space="0" w:color="auto"/>
            <w:right w:val="none" w:sz="0" w:space="0" w:color="auto"/>
          </w:divBdr>
        </w:div>
        <w:div w:id="1600749577">
          <w:marLeft w:val="547"/>
          <w:marRight w:val="0"/>
          <w:marTop w:val="58"/>
          <w:marBottom w:val="0"/>
          <w:divBdr>
            <w:top w:val="none" w:sz="0" w:space="0" w:color="auto"/>
            <w:left w:val="none" w:sz="0" w:space="0" w:color="auto"/>
            <w:bottom w:val="none" w:sz="0" w:space="0" w:color="auto"/>
            <w:right w:val="none" w:sz="0" w:space="0" w:color="auto"/>
          </w:divBdr>
        </w:div>
      </w:divsChild>
    </w:div>
    <w:div w:id="1600749317">
      <w:marLeft w:val="0"/>
      <w:marRight w:val="0"/>
      <w:marTop w:val="0"/>
      <w:marBottom w:val="0"/>
      <w:divBdr>
        <w:top w:val="none" w:sz="0" w:space="0" w:color="auto"/>
        <w:left w:val="none" w:sz="0" w:space="0" w:color="auto"/>
        <w:bottom w:val="none" w:sz="0" w:space="0" w:color="auto"/>
        <w:right w:val="none" w:sz="0" w:space="0" w:color="auto"/>
      </w:divBdr>
      <w:divsChild>
        <w:div w:id="1600749323">
          <w:marLeft w:val="0"/>
          <w:marRight w:val="0"/>
          <w:marTop w:val="0"/>
          <w:marBottom w:val="0"/>
          <w:divBdr>
            <w:top w:val="none" w:sz="0" w:space="0" w:color="auto"/>
            <w:left w:val="none" w:sz="0" w:space="0" w:color="auto"/>
            <w:bottom w:val="none" w:sz="0" w:space="0" w:color="auto"/>
            <w:right w:val="none" w:sz="0" w:space="0" w:color="auto"/>
          </w:divBdr>
          <w:divsChild>
            <w:div w:id="1600749485">
              <w:marLeft w:val="0"/>
              <w:marRight w:val="0"/>
              <w:marTop w:val="0"/>
              <w:marBottom w:val="0"/>
              <w:divBdr>
                <w:top w:val="none" w:sz="0" w:space="0" w:color="auto"/>
                <w:left w:val="none" w:sz="0" w:space="0" w:color="auto"/>
                <w:bottom w:val="none" w:sz="0" w:space="0" w:color="auto"/>
                <w:right w:val="none" w:sz="0" w:space="0" w:color="auto"/>
              </w:divBdr>
              <w:divsChild>
                <w:div w:id="1600749393">
                  <w:marLeft w:val="0"/>
                  <w:marRight w:val="0"/>
                  <w:marTop w:val="0"/>
                  <w:marBottom w:val="0"/>
                  <w:divBdr>
                    <w:top w:val="none" w:sz="0" w:space="0" w:color="auto"/>
                    <w:left w:val="none" w:sz="0" w:space="0" w:color="auto"/>
                    <w:bottom w:val="none" w:sz="0" w:space="0" w:color="auto"/>
                    <w:right w:val="none" w:sz="0" w:space="0" w:color="auto"/>
                  </w:divBdr>
                </w:div>
              </w:divsChild>
            </w:div>
            <w:div w:id="1600749540">
              <w:marLeft w:val="0"/>
              <w:marRight w:val="0"/>
              <w:marTop w:val="0"/>
              <w:marBottom w:val="0"/>
              <w:divBdr>
                <w:top w:val="none" w:sz="0" w:space="0" w:color="auto"/>
                <w:left w:val="none" w:sz="0" w:space="0" w:color="auto"/>
                <w:bottom w:val="none" w:sz="0" w:space="0" w:color="auto"/>
                <w:right w:val="none" w:sz="0" w:space="0" w:color="auto"/>
              </w:divBdr>
              <w:divsChild>
                <w:div w:id="16007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49349">
      <w:marLeft w:val="0"/>
      <w:marRight w:val="0"/>
      <w:marTop w:val="0"/>
      <w:marBottom w:val="0"/>
      <w:divBdr>
        <w:top w:val="none" w:sz="0" w:space="0" w:color="auto"/>
        <w:left w:val="none" w:sz="0" w:space="0" w:color="auto"/>
        <w:bottom w:val="none" w:sz="0" w:space="0" w:color="auto"/>
        <w:right w:val="none" w:sz="0" w:space="0" w:color="auto"/>
      </w:divBdr>
      <w:divsChild>
        <w:div w:id="1600749512">
          <w:marLeft w:val="547"/>
          <w:marRight w:val="0"/>
          <w:marTop w:val="58"/>
          <w:marBottom w:val="0"/>
          <w:divBdr>
            <w:top w:val="none" w:sz="0" w:space="0" w:color="auto"/>
            <w:left w:val="none" w:sz="0" w:space="0" w:color="auto"/>
            <w:bottom w:val="none" w:sz="0" w:space="0" w:color="auto"/>
            <w:right w:val="none" w:sz="0" w:space="0" w:color="auto"/>
          </w:divBdr>
        </w:div>
      </w:divsChild>
    </w:div>
    <w:div w:id="1600749354">
      <w:marLeft w:val="0"/>
      <w:marRight w:val="0"/>
      <w:marTop w:val="0"/>
      <w:marBottom w:val="0"/>
      <w:divBdr>
        <w:top w:val="none" w:sz="0" w:space="0" w:color="auto"/>
        <w:left w:val="none" w:sz="0" w:space="0" w:color="auto"/>
        <w:bottom w:val="none" w:sz="0" w:space="0" w:color="auto"/>
        <w:right w:val="none" w:sz="0" w:space="0" w:color="auto"/>
      </w:divBdr>
    </w:div>
    <w:div w:id="1600749371">
      <w:marLeft w:val="0"/>
      <w:marRight w:val="0"/>
      <w:marTop w:val="0"/>
      <w:marBottom w:val="0"/>
      <w:divBdr>
        <w:top w:val="none" w:sz="0" w:space="0" w:color="auto"/>
        <w:left w:val="none" w:sz="0" w:space="0" w:color="auto"/>
        <w:bottom w:val="none" w:sz="0" w:space="0" w:color="auto"/>
        <w:right w:val="none" w:sz="0" w:space="0" w:color="auto"/>
      </w:divBdr>
      <w:divsChild>
        <w:div w:id="1600749335">
          <w:marLeft w:val="0"/>
          <w:marRight w:val="0"/>
          <w:marTop w:val="0"/>
          <w:marBottom w:val="0"/>
          <w:divBdr>
            <w:top w:val="none" w:sz="0" w:space="0" w:color="auto"/>
            <w:left w:val="none" w:sz="0" w:space="0" w:color="auto"/>
            <w:bottom w:val="none" w:sz="0" w:space="0" w:color="auto"/>
            <w:right w:val="none" w:sz="0" w:space="0" w:color="auto"/>
          </w:divBdr>
          <w:divsChild>
            <w:div w:id="1600749321">
              <w:marLeft w:val="0"/>
              <w:marRight w:val="0"/>
              <w:marTop w:val="0"/>
              <w:marBottom w:val="0"/>
              <w:divBdr>
                <w:top w:val="none" w:sz="0" w:space="0" w:color="auto"/>
                <w:left w:val="none" w:sz="0" w:space="0" w:color="auto"/>
                <w:bottom w:val="none" w:sz="0" w:space="0" w:color="auto"/>
                <w:right w:val="none" w:sz="0" w:space="0" w:color="auto"/>
              </w:divBdr>
              <w:divsChild>
                <w:div w:id="1600749650">
                  <w:marLeft w:val="0"/>
                  <w:marRight w:val="0"/>
                  <w:marTop w:val="0"/>
                  <w:marBottom w:val="0"/>
                  <w:divBdr>
                    <w:top w:val="none" w:sz="0" w:space="0" w:color="auto"/>
                    <w:left w:val="none" w:sz="0" w:space="0" w:color="auto"/>
                    <w:bottom w:val="none" w:sz="0" w:space="0" w:color="auto"/>
                    <w:right w:val="none" w:sz="0" w:space="0" w:color="auto"/>
                  </w:divBdr>
                  <w:divsChild>
                    <w:div w:id="1600749312">
                      <w:marLeft w:val="0"/>
                      <w:marRight w:val="0"/>
                      <w:marTop w:val="0"/>
                      <w:marBottom w:val="0"/>
                      <w:divBdr>
                        <w:top w:val="none" w:sz="0" w:space="0" w:color="auto"/>
                        <w:left w:val="none" w:sz="0" w:space="0" w:color="auto"/>
                        <w:bottom w:val="none" w:sz="0" w:space="0" w:color="auto"/>
                        <w:right w:val="none" w:sz="0" w:space="0" w:color="auto"/>
                      </w:divBdr>
                      <w:divsChild>
                        <w:div w:id="16007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49377">
      <w:marLeft w:val="0"/>
      <w:marRight w:val="0"/>
      <w:marTop w:val="0"/>
      <w:marBottom w:val="0"/>
      <w:divBdr>
        <w:top w:val="none" w:sz="0" w:space="0" w:color="auto"/>
        <w:left w:val="none" w:sz="0" w:space="0" w:color="auto"/>
        <w:bottom w:val="none" w:sz="0" w:space="0" w:color="auto"/>
        <w:right w:val="none" w:sz="0" w:space="0" w:color="auto"/>
      </w:divBdr>
    </w:div>
    <w:div w:id="1600749386">
      <w:marLeft w:val="0"/>
      <w:marRight w:val="0"/>
      <w:marTop w:val="0"/>
      <w:marBottom w:val="0"/>
      <w:divBdr>
        <w:top w:val="none" w:sz="0" w:space="0" w:color="auto"/>
        <w:left w:val="none" w:sz="0" w:space="0" w:color="auto"/>
        <w:bottom w:val="none" w:sz="0" w:space="0" w:color="auto"/>
        <w:right w:val="none" w:sz="0" w:space="0" w:color="auto"/>
      </w:divBdr>
      <w:divsChild>
        <w:div w:id="1600749337">
          <w:marLeft w:val="0"/>
          <w:marRight w:val="0"/>
          <w:marTop w:val="0"/>
          <w:marBottom w:val="0"/>
          <w:divBdr>
            <w:top w:val="none" w:sz="0" w:space="0" w:color="auto"/>
            <w:left w:val="none" w:sz="0" w:space="0" w:color="auto"/>
            <w:bottom w:val="none" w:sz="0" w:space="0" w:color="auto"/>
            <w:right w:val="none" w:sz="0" w:space="0" w:color="auto"/>
          </w:divBdr>
        </w:div>
        <w:div w:id="1600749370">
          <w:marLeft w:val="0"/>
          <w:marRight w:val="0"/>
          <w:marTop w:val="0"/>
          <w:marBottom w:val="0"/>
          <w:divBdr>
            <w:top w:val="none" w:sz="0" w:space="0" w:color="auto"/>
            <w:left w:val="none" w:sz="0" w:space="0" w:color="auto"/>
            <w:bottom w:val="none" w:sz="0" w:space="0" w:color="auto"/>
            <w:right w:val="none" w:sz="0" w:space="0" w:color="auto"/>
          </w:divBdr>
        </w:div>
        <w:div w:id="1600749397">
          <w:marLeft w:val="0"/>
          <w:marRight w:val="0"/>
          <w:marTop w:val="0"/>
          <w:marBottom w:val="0"/>
          <w:divBdr>
            <w:top w:val="none" w:sz="0" w:space="0" w:color="auto"/>
            <w:left w:val="none" w:sz="0" w:space="0" w:color="auto"/>
            <w:bottom w:val="none" w:sz="0" w:space="0" w:color="auto"/>
            <w:right w:val="none" w:sz="0" w:space="0" w:color="auto"/>
          </w:divBdr>
        </w:div>
        <w:div w:id="1600749401">
          <w:marLeft w:val="0"/>
          <w:marRight w:val="0"/>
          <w:marTop w:val="0"/>
          <w:marBottom w:val="0"/>
          <w:divBdr>
            <w:top w:val="single" w:sz="6" w:space="1" w:color="AAAAAA"/>
            <w:left w:val="single" w:sz="6" w:space="1" w:color="AAAAAA"/>
            <w:bottom w:val="single" w:sz="6" w:space="1" w:color="AAAAAA"/>
            <w:right w:val="single" w:sz="6" w:space="1" w:color="AAAAAA"/>
          </w:divBdr>
          <w:divsChild>
            <w:div w:id="1600749308">
              <w:marLeft w:val="0"/>
              <w:marRight w:val="0"/>
              <w:marTop w:val="0"/>
              <w:marBottom w:val="0"/>
              <w:divBdr>
                <w:top w:val="none" w:sz="0" w:space="0" w:color="auto"/>
                <w:left w:val="none" w:sz="0" w:space="0" w:color="auto"/>
                <w:bottom w:val="none" w:sz="0" w:space="0" w:color="auto"/>
                <w:right w:val="none" w:sz="0" w:space="0" w:color="auto"/>
              </w:divBdr>
            </w:div>
          </w:divsChild>
        </w:div>
        <w:div w:id="1600749407">
          <w:marLeft w:val="0"/>
          <w:marRight w:val="0"/>
          <w:marTop w:val="0"/>
          <w:marBottom w:val="0"/>
          <w:divBdr>
            <w:top w:val="none" w:sz="0" w:space="0" w:color="auto"/>
            <w:left w:val="none" w:sz="0" w:space="0" w:color="auto"/>
            <w:bottom w:val="none" w:sz="0" w:space="0" w:color="auto"/>
            <w:right w:val="none" w:sz="0" w:space="0" w:color="auto"/>
          </w:divBdr>
        </w:div>
        <w:div w:id="1600749409">
          <w:marLeft w:val="0"/>
          <w:marRight w:val="0"/>
          <w:marTop w:val="0"/>
          <w:marBottom w:val="0"/>
          <w:divBdr>
            <w:top w:val="none" w:sz="0" w:space="0" w:color="auto"/>
            <w:left w:val="none" w:sz="0" w:space="0" w:color="auto"/>
            <w:bottom w:val="none" w:sz="0" w:space="0" w:color="auto"/>
            <w:right w:val="none" w:sz="0" w:space="0" w:color="auto"/>
          </w:divBdr>
        </w:div>
        <w:div w:id="1600749416">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single" w:sz="6" w:space="1" w:color="AAAAAA"/>
            <w:left w:val="single" w:sz="6" w:space="1" w:color="AAAAAA"/>
            <w:bottom w:val="single" w:sz="6" w:space="1" w:color="AAAAAA"/>
            <w:right w:val="single" w:sz="6" w:space="1" w:color="AAAAAA"/>
          </w:divBdr>
        </w:div>
        <w:div w:id="1600749426">
          <w:marLeft w:val="0"/>
          <w:marRight w:val="0"/>
          <w:marTop w:val="0"/>
          <w:marBottom w:val="0"/>
          <w:divBdr>
            <w:top w:val="none" w:sz="0" w:space="0" w:color="auto"/>
            <w:left w:val="none" w:sz="0" w:space="0" w:color="auto"/>
            <w:bottom w:val="none" w:sz="0" w:space="0" w:color="auto"/>
            <w:right w:val="none" w:sz="0" w:space="0" w:color="auto"/>
          </w:divBdr>
        </w:div>
        <w:div w:id="1600749431">
          <w:marLeft w:val="0"/>
          <w:marRight w:val="0"/>
          <w:marTop w:val="0"/>
          <w:marBottom w:val="0"/>
          <w:divBdr>
            <w:top w:val="none" w:sz="0" w:space="0" w:color="auto"/>
            <w:left w:val="none" w:sz="0" w:space="0" w:color="auto"/>
            <w:bottom w:val="none" w:sz="0" w:space="0" w:color="auto"/>
            <w:right w:val="none" w:sz="0" w:space="0" w:color="auto"/>
          </w:divBdr>
        </w:div>
        <w:div w:id="1600749446">
          <w:marLeft w:val="0"/>
          <w:marRight w:val="0"/>
          <w:marTop w:val="0"/>
          <w:marBottom w:val="0"/>
          <w:divBdr>
            <w:top w:val="single" w:sz="6" w:space="1" w:color="AAAAAA"/>
            <w:left w:val="single" w:sz="6" w:space="1" w:color="AAAAAA"/>
            <w:bottom w:val="single" w:sz="6" w:space="1" w:color="AAAAAA"/>
            <w:right w:val="single" w:sz="6" w:space="1" w:color="AAAAAA"/>
          </w:divBdr>
          <w:divsChild>
            <w:div w:id="1600749554">
              <w:marLeft w:val="0"/>
              <w:marRight w:val="0"/>
              <w:marTop w:val="0"/>
              <w:marBottom w:val="0"/>
              <w:divBdr>
                <w:top w:val="none" w:sz="0" w:space="0" w:color="auto"/>
                <w:left w:val="none" w:sz="0" w:space="0" w:color="auto"/>
                <w:bottom w:val="none" w:sz="0" w:space="0" w:color="auto"/>
                <w:right w:val="none" w:sz="0" w:space="0" w:color="auto"/>
              </w:divBdr>
            </w:div>
          </w:divsChild>
        </w:div>
        <w:div w:id="1600749463">
          <w:marLeft w:val="0"/>
          <w:marRight w:val="0"/>
          <w:marTop w:val="0"/>
          <w:marBottom w:val="0"/>
          <w:divBdr>
            <w:top w:val="none" w:sz="0" w:space="0" w:color="auto"/>
            <w:left w:val="none" w:sz="0" w:space="0" w:color="auto"/>
            <w:bottom w:val="none" w:sz="0" w:space="0" w:color="auto"/>
            <w:right w:val="none" w:sz="0" w:space="0" w:color="auto"/>
          </w:divBdr>
        </w:div>
        <w:div w:id="1600749472">
          <w:marLeft w:val="0"/>
          <w:marRight w:val="0"/>
          <w:marTop w:val="0"/>
          <w:marBottom w:val="0"/>
          <w:divBdr>
            <w:top w:val="none" w:sz="0" w:space="0" w:color="auto"/>
            <w:left w:val="none" w:sz="0" w:space="0" w:color="auto"/>
            <w:bottom w:val="none" w:sz="0" w:space="0" w:color="auto"/>
            <w:right w:val="none" w:sz="0" w:space="0" w:color="auto"/>
          </w:divBdr>
        </w:div>
        <w:div w:id="1600749476">
          <w:marLeft w:val="0"/>
          <w:marRight w:val="0"/>
          <w:marTop w:val="0"/>
          <w:marBottom w:val="0"/>
          <w:divBdr>
            <w:top w:val="none" w:sz="0" w:space="0" w:color="auto"/>
            <w:left w:val="none" w:sz="0" w:space="0" w:color="auto"/>
            <w:bottom w:val="none" w:sz="0" w:space="0" w:color="auto"/>
            <w:right w:val="none" w:sz="0" w:space="0" w:color="auto"/>
          </w:divBdr>
        </w:div>
        <w:div w:id="1600749493">
          <w:marLeft w:val="0"/>
          <w:marRight w:val="0"/>
          <w:marTop w:val="0"/>
          <w:marBottom w:val="0"/>
          <w:divBdr>
            <w:top w:val="none" w:sz="0" w:space="0" w:color="auto"/>
            <w:left w:val="none" w:sz="0" w:space="0" w:color="auto"/>
            <w:bottom w:val="none" w:sz="0" w:space="0" w:color="auto"/>
            <w:right w:val="none" w:sz="0" w:space="0" w:color="auto"/>
          </w:divBdr>
        </w:div>
        <w:div w:id="1600749521">
          <w:marLeft w:val="0"/>
          <w:marRight w:val="0"/>
          <w:marTop w:val="0"/>
          <w:marBottom w:val="0"/>
          <w:divBdr>
            <w:top w:val="none" w:sz="0" w:space="0" w:color="auto"/>
            <w:left w:val="none" w:sz="0" w:space="0" w:color="auto"/>
            <w:bottom w:val="none" w:sz="0" w:space="0" w:color="auto"/>
            <w:right w:val="none" w:sz="0" w:space="0" w:color="auto"/>
          </w:divBdr>
        </w:div>
        <w:div w:id="1600749536">
          <w:marLeft w:val="0"/>
          <w:marRight w:val="0"/>
          <w:marTop w:val="0"/>
          <w:marBottom w:val="0"/>
          <w:divBdr>
            <w:top w:val="single" w:sz="6" w:space="1" w:color="AAAAAA"/>
            <w:left w:val="single" w:sz="6" w:space="1" w:color="AAAAAA"/>
            <w:bottom w:val="single" w:sz="6" w:space="1" w:color="AAAAAA"/>
            <w:right w:val="single" w:sz="6" w:space="1" w:color="AAAAAA"/>
          </w:divBdr>
          <w:divsChild>
            <w:div w:id="1600749329">
              <w:marLeft w:val="0"/>
              <w:marRight w:val="0"/>
              <w:marTop w:val="0"/>
              <w:marBottom w:val="0"/>
              <w:divBdr>
                <w:top w:val="none" w:sz="0" w:space="0" w:color="auto"/>
                <w:left w:val="none" w:sz="0" w:space="0" w:color="auto"/>
                <w:bottom w:val="none" w:sz="0" w:space="0" w:color="auto"/>
                <w:right w:val="none" w:sz="0" w:space="0" w:color="auto"/>
              </w:divBdr>
            </w:div>
          </w:divsChild>
        </w:div>
        <w:div w:id="1600749547">
          <w:marLeft w:val="0"/>
          <w:marRight w:val="0"/>
          <w:marTop w:val="0"/>
          <w:marBottom w:val="0"/>
          <w:divBdr>
            <w:top w:val="none" w:sz="0" w:space="0" w:color="auto"/>
            <w:left w:val="none" w:sz="0" w:space="0" w:color="auto"/>
            <w:bottom w:val="none" w:sz="0" w:space="0" w:color="auto"/>
            <w:right w:val="none" w:sz="0" w:space="0" w:color="auto"/>
          </w:divBdr>
        </w:div>
        <w:div w:id="1600749581">
          <w:marLeft w:val="0"/>
          <w:marRight w:val="0"/>
          <w:marTop w:val="0"/>
          <w:marBottom w:val="0"/>
          <w:divBdr>
            <w:top w:val="none" w:sz="0" w:space="0" w:color="auto"/>
            <w:left w:val="none" w:sz="0" w:space="0" w:color="auto"/>
            <w:bottom w:val="none" w:sz="0" w:space="0" w:color="auto"/>
            <w:right w:val="none" w:sz="0" w:space="0" w:color="auto"/>
          </w:divBdr>
        </w:div>
        <w:div w:id="1600749599">
          <w:marLeft w:val="0"/>
          <w:marRight w:val="0"/>
          <w:marTop w:val="0"/>
          <w:marBottom w:val="0"/>
          <w:divBdr>
            <w:top w:val="none" w:sz="0" w:space="0" w:color="auto"/>
            <w:left w:val="none" w:sz="0" w:space="0" w:color="auto"/>
            <w:bottom w:val="none" w:sz="0" w:space="0" w:color="auto"/>
            <w:right w:val="none" w:sz="0" w:space="0" w:color="auto"/>
          </w:divBdr>
        </w:div>
        <w:div w:id="1600749600">
          <w:marLeft w:val="0"/>
          <w:marRight w:val="0"/>
          <w:marTop w:val="0"/>
          <w:marBottom w:val="0"/>
          <w:divBdr>
            <w:top w:val="none" w:sz="0" w:space="0" w:color="auto"/>
            <w:left w:val="none" w:sz="0" w:space="0" w:color="auto"/>
            <w:bottom w:val="none" w:sz="0" w:space="0" w:color="auto"/>
            <w:right w:val="none" w:sz="0" w:space="0" w:color="auto"/>
          </w:divBdr>
        </w:div>
        <w:div w:id="1600749624">
          <w:marLeft w:val="0"/>
          <w:marRight w:val="0"/>
          <w:marTop w:val="0"/>
          <w:marBottom w:val="0"/>
          <w:divBdr>
            <w:top w:val="none" w:sz="0" w:space="0" w:color="auto"/>
            <w:left w:val="none" w:sz="0" w:space="0" w:color="auto"/>
            <w:bottom w:val="none" w:sz="0" w:space="0" w:color="auto"/>
            <w:right w:val="none" w:sz="0" w:space="0" w:color="auto"/>
          </w:divBdr>
        </w:div>
        <w:div w:id="1600749641">
          <w:marLeft w:val="0"/>
          <w:marRight w:val="0"/>
          <w:marTop w:val="0"/>
          <w:marBottom w:val="0"/>
          <w:divBdr>
            <w:top w:val="none" w:sz="0" w:space="0" w:color="auto"/>
            <w:left w:val="none" w:sz="0" w:space="0" w:color="auto"/>
            <w:bottom w:val="none" w:sz="0" w:space="0" w:color="auto"/>
            <w:right w:val="none" w:sz="0" w:space="0" w:color="auto"/>
          </w:divBdr>
        </w:div>
        <w:div w:id="1600749648">
          <w:marLeft w:val="0"/>
          <w:marRight w:val="0"/>
          <w:marTop w:val="0"/>
          <w:marBottom w:val="0"/>
          <w:divBdr>
            <w:top w:val="none" w:sz="0" w:space="0" w:color="auto"/>
            <w:left w:val="none" w:sz="0" w:space="0" w:color="auto"/>
            <w:bottom w:val="none" w:sz="0" w:space="0" w:color="auto"/>
            <w:right w:val="none" w:sz="0" w:space="0" w:color="auto"/>
          </w:divBdr>
        </w:div>
        <w:div w:id="1600749655">
          <w:marLeft w:val="0"/>
          <w:marRight w:val="0"/>
          <w:marTop w:val="0"/>
          <w:marBottom w:val="0"/>
          <w:divBdr>
            <w:top w:val="none" w:sz="0" w:space="0" w:color="auto"/>
            <w:left w:val="none" w:sz="0" w:space="0" w:color="auto"/>
            <w:bottom w:val="none" w:sz="0" w:space="0" w:color="auto"/>
            <w:right w:val="none" w:sz="0" w:space="0" w:color="auto"/>
          </w:divBdr>
        </w:div>
        <w:div w:id="1600749657">
          <w:marLeft w:val="0"/>
          <w:marRight w:val="0"/>
          <w:marTop w:val="0"/>
          <w:marBottom w:val="0"/>
          <w:divBdr>
            <w:top w:val="none" w:sz="0" w:space="0" w:color="auto"/>
            <w:left w:val="none" w:sz="0" w:space="0" w:color="auto"/>
            <w:bottom w:val="none" w:sz="0" w:space="0" w:color="auto"/>
            <w:right w:val="none" w:sz="0" w:space="0" w:color="auto"/>
          </w:divBdr>
        </w:div>
      </w:divsChild>
    </w:div>
    <w:div w:id="1600749387">
      <w:marLeft w:val="0"/>
      <w:marRight w:val="0"/>
      <w:marTop w:val="0"/>
      <w:marBottom w:val="0"/>
      <w:divBdr>
        <w:top w:val="none" w:sz="0" w:space="0" w:color="auto"/>
        <w:left w:val="none" w:sz="0" w:space="0" w:color="auto"/>
        <w:bottom w:val="none" w:sz="0" w:space="0" w:color="auto"/>
        <w:right w:val="none" w:sz="0" w:space="0" w:color="auto"/>
      </w:divBdr>
      <w:divsChild>
        <w:div w:id="1600749535">
          <w:marLeft w:val="547"/>
          <w:marRight w:val="0"/>
          <w:marTop w:val="58"/>
          <w:marBottom w:val="0"/>
          <w:divBdr>
            <w:top w:val="none" w:sz="0" w:space="0" w:color="auto"/>
            <w:left w:val="none" w:sz="0" w:space="0" w:color="auto"/>
            <w:bottom w:val="none" w:sz="0" w:space="0" w:color="auto"/>
            <w:right w:val="none" w:sz="0" w:space="0" w:color="auto"/>
          </w:divBdr>
        </w:div>
        <w:div w:id="1600749569">
          <w:marLeft w:val="547"/>
          <w:marRight w:val="0"/>
          <w:marTop w:val="58"/>
          <w:marBottom w:val="0"/>
          <w:divBdr>
            <w:top w:val="none" w:sz="0" w:space="0" w:color="auto"/>
            <w:left w:val="none" w:sz="0" w:space="0" w:color="auto"/>
            <w:bottom w:val="none" w:sz="0" w:space="0" w:color="auto"/>
            <w:right w:val="none" w:sz="0" w:space="0" w:color="auto"/>
          </w:divBdr>
        </w:div>
        <w:div w:id="1600749620">
          <w:marLeft w:val="547"/>
          <w:marRight w:val="0"/>
          <w:marTop w:val="58"/>
          <w:marBottom w:val="0"/>
          <w:divBdr>
            <w:top w:val="none" w:sz="0" w:space="0" w:color="auto"/>
            <w:left w:val="none" w:sz="0" w:space="0" w:color="auto"/>
            <w:bottom w:val="none" w:sz="0" w:space="0" w:color="auto"/>
            <w:right w:val="none" w:sz="0" w:space="0" w:color="auto"/>
          </w:divBdr>
        </w:div>
        <w:div w:id="1600749621">
          <w:marLeft w:val="547"/>
          <w:marRight w:val="0"/>
          <w:marTop w:val="58"/>
          <w:marBottom w:val="0"/>
          <w:divBdr>
            <w:top w:val="none" w:sz="0" w:space="0" w:color="auto"/>
            <w:left w:val="none" w:sz="0" w:space="0" w:color="auto"/>
            <w:bottom w:val="none" w:sz="0" w:space="0" w:color="auto"/>
            <w:right w:val="none" w:sz="0" w:space="0" w:color="auto"/>
          </w:divBdr>
        </w:div>
      </w:divsChild>
    </w:div>
    <w:div w:id="1600749402">
      <w:marLeft w:val="0"/>
      <w:marRight w:val="0"/>
      <w:marTop w:val="0"/>
      <w:marBottom w:val="0"/>
      <w:divBdr>
        <w:top w:val="none" w:sz="0" w:space="0" w:color="auto"/>
        <w:left w:val="none" w:sz="0" w:space="0" w:color="auto"/>
        <w:bottom w:val="none" w:sz="0" w:space="0" w:color="auto"/>
        <w:right w:val="none" w:sz="0" w:space="0" w:color="auto"/>
      </w:divBdr>
    </w:div>
    <w:div w:id="1600749415">
      <w:marLeft w:val="0"/>
      <w:marRight w:val="0"/>
      <w:marTop w:val="0"/>
      <w:marBottom w:val="0"/>
      <w:divBdr>
        <w:top w:val="none" w:sz="0" w:space="0" w:color="auto"/>
        <w:left w:val="none" w:sz="0" w:space="0" w:color="auto"/>
        <w:bottom w:val="none" w:sz="0" w:space="0" w:color="auto"/>
        <w:right w:val="none" w:sz="0" w:space="0" w:color="auto"/>
      </w:divBdr>
    </w:div>
    <w:div w:id="1600749434">
      <w:marLeft w:val="0"/>
      <w:marRight w:val="0"/>
      <w:marTop w:val="0"/>
      <w:marBottom w:val="0"/>
      <w:divBdr>
        <w:top w:val="none" w:sz="0" w:space="0" w:color="auto"/>
        <w:left w:val="none" w:sz="0" w:space="0" w:color="auto"/>
        <w:bottom w:val="none" w:sz="0" w:space="0" w:color="auto"/>
        <w:right w:val="none" w:sz="0" w:space="0" w:color="auto"/>
      </w:divBdr>
    </w:div>
    <w:div w:id="1600749448">
      <w:marLeft w:val="0"/>
      <w:marRight w:val="0"/>
      <w:marTop w:val="0"/>
      <w:marBottom w:val="0"/>
      <w:divBdr>
        <w:top w:val="none" w:sz="0" w:space="0" w:color="auto"/>
        <w:left w:val="none" w:sz="0" w:space="0" w:color="auto"/>
        <w:bottom w:val="none" w:sz="0" w:space="0" w:color="auto"/>
        <w:right w:val="none" w:sz="0" w:space="0" w:color="auto"/>
      </w:divBdr>
      <w:divsChild>
        <w:div w:id="1600749289">
          <w:marLeft w:val="547"/>
          <w:marRight w:val="0"/>
          <w:marTop w:val="58"/>
          <w:marBottom w:val="0"/>
          <w:divBdr>
            <w:top w:val="none" w:sz="0" w:space="0" w:color="auto"/>
            <w:left w:val="none" w:sz="0" w:space="0" w:color="auto"/>
            <w:bottom w:val="none" w:sz="0" w:space="0" w:color="auto"/>
            <w:right w:val="none" w:sz="0" w:space="0" w:color="auto"/>
          </w:divBdr>
        </w:div>
        <w:div w:id="1600749522">
          <w:marLeft w:val="547"/>
          <w:marRight w:val="0"/>
          <w:marTop w:val="58"/>
          <w:marBottom w:val="0"/>
          <w:divBdr>
            <w:top w:val="none" w:sz="0" w:space="0" w:color="auto"/>
            <w:left w:val="none" w:sz="0" w:space="0" w:color="auto"/>
            <w:bottom w:val="none" w:sz="0" w:space="0" w:color="auto"/>
            <w:right w:val="none" w:sz="0" w:space="0" w:color="auto"/>
          </w:divBdr>
        </w:div>
        <w:div w:id="1600749544">
          <w:marLeft w:val="547"/>
          <w:marRight w:val="0"/>
          <w:marTop w:val="58"/>
          <w:marBottom w:val="0"/>
          <w:divBdr>
            <w:top w:val="none" w:sz="0" w:space="0" w:color="auto"/>
            <w:left w:val="none" w:sz="0" w:space="0" w:color="auto"/>
            <w:bottom w:val="none" w:sz="0" w:space="0" w:color="auto"/>
            <w:right w:val="none" w:sz="0" w:space="0" w:color="auto"/>
          </w:divBdr>
        </w:div>
        <w:div w:id="1600749625">
          <w:marLeft w:val="547"/>
          <w:marRight w:val="0"/>
          <w:marTop w:val="58"/>
          <w:marBottom w:val="0"/>
          <w:divBdr>
            <w:top w:val="none" w:sz="0" w:space="0" w:color="auto"/>
            <w:left w:val="none" w:sz="0" w:space="0" w:color="auto"/>
            <w:bottom w:val="none" w:sz="0" w:space="0" w:color="auto"/>
            <w:right w:val="none" w:sz="0" w:space="0" w:color="auto"/>
          </w:divBdr>
        </w:div>
        <w:div w:id="1600749632">
          <w:marLeft w:val="547"/>
          <w:marRight w:val="0"/>
          <w:marTop w:val="58"/>
          <w:marBottom w:val="0"/>
          <w:divBdr>
            <w:top w:val="none" w:sz="0" w:space="0" w:color="auto"/>
            <w:left w:val="none" w:sz="0" w:space="0" w:color="auto"/>
            <w:bottom w:val="none" w:sz="0" w:space="0" w:color="auto"/>
            <w:right w:val="none" w:sz="0" w:space="0" w:color="auto"/>
          </w:divBdr>
        </w:div>
      </w:divsChild>
    </w:div>
    <w:div w:id="1600749456">
      <w:marLeft w:val="0"/>
      <w:marRight w:val="0"/>
      <w:marTop w:val="0"/>
      <w:marBottom w:val="0"/>
      <w:divBdr>
        <w:top w:val="none" w:sz="0" w:space="0" w:color="auto"/>
        <w:left w:val="none" w:sz="0" w:space="0" w:color="auto"/>
        <w:bottom w:val="none" w:sz="0" w:space="0" w:color="auto"/>
        <w:right w:val="none" w:sz="0" w:space="0" w:color="auto"/>
      </w:divBdr>
    </w:div>
    <w:div w:id="1600749462">
      <w:marLeft w:val="0"/>
      <w:marRight w:val="0"/>
      <w:marTop w:val="0"/>
      <w:marBottom w:val="0"/>
      <w:divBdr>
        <w:top w:val="none" w:sz="0" w:space="0" w:color="auto"/>
        <w:left w:val="none" w:sz="0" w:space="0" w:color="auto"/>
        <w:bottom w:val="none" w:sz="0" w:space="0" w:color="auto"/>
        <w:right w:val="none" w:sz="0" w:space="0" w:color="auto"/>
      </w:divBdr>
    </w:div>
    <w:div w:id="1600749497">
      <w:marLeft w:val="0"/>
      <w:marRight w:val="0"/>
      <w:marTop w:val="0"/>
      <w:marBottom w:val="0"/>
      <w:divBdr>
        <w:top w:val="none" w:sz="0" w:space="0" w:color="auto"/>
        <w:left w:val="none" w:sz="0" w:space="0" w:color="auto"/>
        <w:bottom w:val="none" w:sz="0" w:space="0" w:color="auto"/>
        <w:right w:val="none" w:sz="0" w:space="0" w:color="auto"/>
      </w:divBdr>
    </w:div>
    <w:div w:id="1600749499">
      <w:marLeft w:val="0"/>
      <w:marRight w:val="0"/>
      <w:marTop w:val="0"/>
      <w:marBottom w:val="0"/>
      <w:divBdr>
        <w:top w:val="none" w:sz="0" w:space="0" w:color="auto"/>
        <w:left w:val="none" w:sz="0" w:space="0" w:color="auto"/>
        <w:bottom w:val="none" w:sz="0" w:space="0" w:color="auto"/>
        <w:right w:val="none" w:sz="0" w:space="0" w:color="auto"/>
      </w:divBdr>
    </w:div>
    <w:div w:id="1600749518">
      <w:marLeft w:val="0"/>
      <w:marRight w:val="0"/>
      <w:marTop w:val="0"/>
      <w:marBottom w:val="0"/>
      <w:divBdr>
        <w:top w:val="none" w:sz="0" w:space="0" w:color="auto"/>
        <w:left w:val="none" w:sz="0" w:space="0" w:color="auto"/>
        <w:bottom w:val="none" w:sz="0" w:space="0" w:color="auto"/>
        <w:right w:val="none" w:sz="0" w:space="0" w:color="auto"/>
      </w:divBdr>
      <w:divsChild>
        <w:div w:id="1600749309">
          <w:marLeft w:val="0"/>
          <w:marRight w:val="0"/>
          <w:marTop w:val="0"/>
          <w:marBottom w:val="0"/>
          <w:divBdr>
            <w:top w:val="single" w:sz="6" w:space="1" w:color="AAAAAA"/>
            <w:left w:val="single" w:sz="6" w:space="1" w:color="AAAAAA"/>
            <w:bottom w:val="single" w:sz="6" w:space="1" w:color="AAAAAA"/>
            <w:right w:val="single" w:sz="6" w:space="1" w:color="AAAAAA"/>
          </w:divBdr>
          <w:divsChild>
            <w:div w:id="1600749403">
              <w:marLeft w:val="0"/>
              <w:marRight w:val="0"/>
              <w:marTop w:val="0"/>
              <w:marBottom w:val="0"/>
              <w:divBdr>
                <w:top w:val="none" w:sz="0" w:space="0" w:color="auto"/>
                <w:left w:val="none" w:sz="0" w:space="0" w:color="auto"/>
                <w:bottom w:val="none" w:sz="0" w:space="0" w:color="auto"/>
                <w:right w:val="none" w:sz="0" w:space="0" w:color="auto"/>
              </w:divBdr>
            </w:div>
          </w:divsChild>
        </w:div>
        <w:div w:id="1600749322">
          <w:marLeft w:val="0"/>
          <w:marRight w:val="0"/>
          <w:marTop w:val="0"/>
          <w:marBottom w:val="0"/>
          <w:divBdr>
            <w:top w:val="none" w:sz="0" w:space="0" w:color="auto"/>
            <w:left w:val="none" w:sz="0" w:space="0" w:color="auto"/>
            <w:bottom w:val="none" w:sz="0" w:space="0" w:color="auto"/>
            <w:right w:val="none" w:sz="0" w:space="0" w:color="auto"/>
          </w:divBdr>
        </w:div>
        <w:div w:id="1600749331">
          <w:marLeft w:val="0"/>
          <w:marRight w:val="0"/>
          <w:marTop w:val="0"/>
          <w:marBottom w:val="0"/>
          <w:divBdr>
            <w:top w:val="none" w:sz="0" w:space="0" w:color="auto"/>
            <w:left w:val="none" w:sz="0" w:space="0" w:color="auto"/>
            <w:bottom w:val="none" w:sz="0" w:space="0" w:color="auto"/>
            <w:right w:val="none" w:sz="0" w:space="0" w:color="auto"/>
          </w:divBdr>
        </w:div>
        <w:div w:id="1600749358">
          <w:marLeft w:val="0"/>
          <w:marRight w:val="0"/>
          <w:marTop w:val="0"/>
          <w:marBottom w:val="0"/>
          <w:divBdr>
            <w:top w:val="none" w:sz="0" w:space="0" w:color="auto"/>
            <w:left w:val="none" w:sz="0" w:space="0" w:color="auto"/>
            <w:bottom w:val="none" w:sz="0" w:space="0" w:color="auto"/>
            <w:right w:val="none" w:sz="0" w:space="0" w:color="auto"/>
          </w:divBdr>
        </w:div>
        <w:div w:id="1600749360">
          <w:marLeft w:val="0"/>
          <w:marRight w:val="0"/>
          <w:marTop w:val="0"/>
          <w:marBottom w:val="0"/>
          <w:divBdr>
            <w:top w:val="none" w:sz="0" w:space="0" w:color="auto"/>
            <w:left w:val="none" w:sz="0" w:space="0" w:color="auto"/>
            <w:bottom w:val="none" w:sz="0" w:space="0" w:color="auto"/>
            <w:right w:val="none" w:sz="0" w:space="0" w:color="auto"/>
          </w:divBdr>
        </w:div>
        <w:div w:id="1600749381">
          <w:marLeft w:val="0"/>
          <w:marRight w:val="0"/>
          <w:marTop w:val="0"/>
          <w:marBottom w:val="0"/>
          <w:divBdr>
            <w:top w:val="none" w:sz="0" w:space="0" w:color="auto"/>
            <w:left w:val="none" w:sz="0" w:space="0" w:color="auto"/>
            <w:bottom w:val="none" w:sz="0" w:space="0" w:color="auto"/>
            <w:right w:val="none" w:sz="0" w:space="0" w:color="auto"/>
          </w:divBdr>
        </w:div>
        <w:div w:id="1600749400">
          <w:marLeft w:val="0"/>
          <w:marRight w:val="0"/>
          <w:marTop w:val="0"/>
          <w:marBottom w:val="0"/>
          <w:divBdr>
            <w:top w:val="none" w:sz="0" w:space="0" w:color="auto"/>
            <w:left w:val="none" w:sz="0" w:space="0" w:color="auto"/>
            <w:bottom w:val="none" w:sz="0" w:space="0" w:color="auto"/>
            <w:right w:val="none" w:sz="0" w:space="0" w:color="auto"/>
          </w:divBdr>
        </w:div>
        <w:div w:id="1600749406">
          <w:marLeft w:val="0"/>
          <w:marRight w:val="0"/>
          <w:marTop w:val="0"/>
          <w:marBottom w:val="0"/>
          <w:divBdr>
            <w:top w:val="none" w:sz="0" w:space="0" w:color="auto"/>
            <w:left w:val="none" w:sz="0" w:space="0" w:color="auto"/>
            <w:bottom w:val="none" w:sz="0" w:space="0" w:color="auto"/>
            <w:right w:val="none" w:sz="0" w:space="0" w:color="auto"/>
          </w:divBdr>
        </w:div>
        <w:div w:id="1600749412">
          <w:marLeft w:val="0"/>
          <w:marRight w:val="0"/>
          <w:marTop w:val="0"/>
          <w:marBottom w:val="0"/>
          <w:divBdr>
            <w:top w:val="none" w:sz="0" w:space="0" w:color="auto"/>
            <w:left w:val="none" w:sz="0" w:space="0" w:color="auto"/>
            <w:bottom w:val="none" w:sz="0" w:space="0" w:color="auto"/>
            <w:right w:val="none" w:sz="0" w:space="0" w:color="auto"/>
          </w:divBdr>
        </w:div>
        <w:div w:id="1600749414">
          <w:marLeft w:val="0"/>
          <w:marRight w:val="0"/>
          <w:marTop w:val="0"/>
          <w:marBottom w:val="0"/>
          <w:divBdr>
            <w:top w:val="single" w:sz="6" w:space="1" w:color="AAAAAA"/>
            <w:left w:val="single" w:sz="6" w:space="1" w:color="AAAAAA"/>
            <w:bottom w:val="single" w:sz="6" w:space="1" w:color="AAAAAA"/>
            <w:right w:val="single" w:sz="6" w:space="1" w:color="AAAAAA"/>
          </w:divBdr>
          <w:divsChild>
            <w:div w:id="1600749586">
              <w:marLeft w:val="0"/>
              <w:marRight w:val="0"/>
              <w:marTop w:val="0"/>
              <w:marBottom w:val="0"/>
              <w:divBdr>
                <w:top w:val="none" w:sz="0" w:space="0" w:color="auto"/>
                <w:left w:val="none" w:sz="0" w:space="0" w:color="auto"/>
                <w:bottom w:val="none" w:sz="0" w:space="0" w:color="auto"/>
                <w:right w:val="none" w:sz="0" w:space="0" w:color="auto"/>
              </w:divBdr>
            </w:div>
          </w:divsChild>
        </w:div>
        <w:div w:id="1600749422">
          <w:marLeft w:val="0"/>
          <w:marRight w:val="0"/>
          <w:marTop w:val="0"/>
          <w:marBottom w:val="0"/>
          <w:divBdr>
            <w:top w:val="none" w:sz="0" w:space="0" w:color="auto"/>
            <w:left w:val="none" w:sz="0" w:space="0" w:color="auto"/>
            <w:bottom w:val="none" w:sz="0" w:space="0" w:color="auto"/>
            <w:right w:val="none" w:sz="0" w:space="0" w:color="auto"/>
          </w:divBdr>
        </w:div>
        <w:div w:id="1600749432">
          <w:marLeft w:val="0"/>
          <w:marRight w:val="0"/>
          <w:marTop w:val="0"/>
          <w:marBottom w:val="0"/>
          <w:divBdr>
            <w:top w:val="none" w:sz="0" w:space="0" w:color="auto"/>
            <w:left w:val="none" w:sz="0" w:space="0" w:color="auto"/>
            <w:bottom w:val="none" w:sz="0" w:space="0" w:color="auto"/>
            <w:right w:val="none" w:sz="0" w:space="0" w:color="auto"/>
          </w:divBdr>
        </w:div>
        <w:div w:id="1600749441">
          <w:marLeft w:val="0"/>
          <w:marRight w:val="0"/>
          <w:marTop w:val="0"/>
          <w:marBottom w:val="0"/>
          <w:divBdr>
            <w:top w:val="none" w:sz="0" w:space="0" w:color="auto"/>
            <w:left w:val="none" w:sz="0" w:space="0" w:color="auto"/>
            <w:bottom w:val="none" w:sz="0" w:space="0" w:color="auto"/>
            <w:right w:val="none" w:sz="0" w:space="0" w:color="auto"/>
          </w:divBdr>
        </w:div>
        <w:div w:id="1600749467">
          <w:marLeft w:val="0"/>
          <w:marRight w:val="0"/>
          <w:marTop w:val="0"/>
          <w:marBottom w:val="0"/>
          <w:divBdr>
            <w:top w:val="none" w:sz="0" w:space="0" w:color="auto"/>
            <w:left w:val="none" w:sz="0" w:space="0" w:color="auto"/>
            <w:bottom w:val="none" w:sz="0" w:space="0" w:color="auto"/>
            <w:right w:val="none" w:sz="0" w:space="0" w:color="auto"/>
          </w:divBdr>
        </w:div>
        <w:div w:id="1600749474">
          <w:marLeft w:val="0"/>
          <w:marRight w:val="0"/>
          <w:marTop w:val="0"/>
          <w:marBottom w:val="0"/>
          <w:divBdr>
            <w:top w:val="none" w:sz="0" w:space="0" w:color="auto"/>
            <w:left w:val="none" w:sz="0" w:space="0" w:color="auto"/>
            <w:bottom w:val="none" w:sz="0" w:space="0" w:color="auto"/>
            <w:right w:val="none" w:sz="0" w:space="0" w:color="auto"/>
          </w:divBdr>
        </w:div>
        <w:div w:id="1600749475">
          <w:marLeft w:val="0"/>
          <w:marRight w:val="0"/>
          <w:marTop w:val="0"/>
          <w:marBottom w:val="0"/>
          <w:divBdr>
            <w:top w:val="none" w:sz="0" w:space="0" w:color="auto"/>
            <w:left w:val="none" w:sz="0" w:space="0" w:color="auto"/>
            <w:bottom w:val="none" w:sz="0" w:space="0" w:color="auto"/>
            <w:right w:val="none" w:sz="0" w:space="0" w:color="auto"/>
          </w:divBdr>
        </w:div>
        <w:div w:id="1600749486">
          <w:marLeft w:val="0"/>
          <w:marRight w:val="0"/>
          <w:marTop w:val="0"/>
          <w:marBottom w:val="0"/>
          <w:divBdr>
            <w:top w:val="single" w:sz="6" w:space="1" w:color="AAAAAA"/>
            <w:left w:val="single" w:sz="6" w:space="1" w:color="AAAAAA"/>
            <w:bottom w:val="single" w:sz="6" w:space="1" w:color="AAAAAA"/>
            <w:right w:val="single" w:sz="6" w:space="1" w:color="AAAAAA"/>
          </w:divBdr>
        </w:div>
        <w:div w:id="1600749510">
          <w:marLeft w:val="0"/>
          <w:marRight w:val="0"/>
          <w:marTop w:val="0"/>
          <w:marBottom w:val="0"/>
          <w:divBdr>
            <w:top w:val="none" w:sz="0" w:space="0" w:color="auto"/>
            <w:left w:val="none" w:sz="0" w:space="0" w:color="auto"/>
            <w:bottom w:val="none" w:sz="0" w:space="0" w:color="auto"/>
            <w:right w:val="none" w:sz="0" w:space="0" w:color="auto"/>
          </w:divBdr>
        </w:div>
        <w:div w:id="1600749516">
          <w:marLeft w:val="0"/>
          <w:marRight w:val="0"/>
          <w:marTop w:val="0"/>
          <w:marBottom w:val="0"/>
          <w:divBdr>
            <w:top w:val="none" w:sz="0" w:space="0" w:color="auto"/>
            <w:left w:val="none" w:sz="0" w:space="0" w:color="auto"/>
            <w:bottom w:val="none" w:sz="0" w:space="0" w:color="auto"/>
            <w:right w:val="none" w:sz="0" w:space="0" w:color="auto"/>
          </w:divBdr>
        </w:div>
        <w:div w:id="1600749530">
          <w:marLeft w:val="0"/>
          <w:marRight w:val="0"/>
          <w:marTop w:val="0"/>
          <w:marBottom w:val="0"/>
          <w:divBdr>
            <w:top w:val="none" w:sz="0" w:space="0" w:color="auto"/>
            <w:left w:val="none" w:sz="0" w:space="0" w:color="auto"/>
            <w:bottom w:val="none" w:sz="0" w:space="0" w:color="auto"/>
            <w:right w:val="none" w:sz="0" w:space="0" w:color="auto"/>
          </w:divBdr>
        </w:div>
        <w:div w:id="1600749591">
          <w:marLeft w:val="0"/>
          <w:marRight w:val="0"/>
          <w:marTop w:val="0"/>
          <w:marBottom w:val="0"/>
          <w:divBdr>
            <w:top w:val="single" w:sz="6" w:space="1" w:color="AAAAAA"/>
            <w:left w:val="single" w:sz="6" w:space="1" w:color="AAAAAA"/>
            <w:bottom w:val="single" w:sz="6" w:space="1" w:color="AAAAAA"/>
            <w:right w:val="single" w:sz="6" w:space="1" w:color="AAAAAA"/>
          </w:divBdr>
          <w:divsChild>
            <w:div w:id="1600749385">
              <w:marLeft w:val="0"/>
              <w:marRight w:val="0"/>
              <w:marTop w:val="0"/>
              <w:marBottom w:val="0"/>
              <w:divBdr>
                <w:top w:val="none" w:sz="0" w:space="0" w:color="auto"/>
                <w:left w:val="none" w:sz="0" w:space="0" w:color="auto"/>
                <w:bottom w:val="none" w:sz="0" w:space="0" w:color="auto"/>
                <w:right w:val="none" w:sz="0" w:space="0" w:color="auto"/>
              </w:divBdr>
            </w:div>
          </w:divsChild>
        </w:div>
        <w:div w:id="1600749601">
          <w:marLeft w:val="0"/>
          <w:marRight w:val="0"/>
          <w:marTop w:val="0"/>
          <w:marBottom w:val="0"/>
          <w:divBdr>
            <w:top w:val="none" w:sz="0" w:space="0" w:color="auto"/>
            <w:left w:val="none" w:sz="0" w:space="0" w:color="auto"/>
            <w:bottom w:val="none" w:sz="0" w:space="0" w:color="auto"/>
            <w:right w:val="none" w:sz="0" w:space="0" w:color="auto"/>
          </w:divBdr>
        </w:div>
        <w:div w:id="1600749605">
          <w:marLeft w:val="0"/>
          <w:marRight w:val="0"/>
          <w:marTop w:val="0"/>
          <w:marBottom w:val="0"/>
          <w:divBdr>
            <w:top w:val="none" w:sz="0" w:space="0" w:color="auto"/>
            <w:left w:val="none" w:sz="0" w:space="0" w:color="auto"/>
            <w:bottom w:val="none" w:sz="0" w:space="0" w:color="auto"/>
            <w:right w:val="none" w:sz="0" w:space="0" w:color="auto"/>
          </w:divBdr>
        </w:div>
        <w:div w:id="1600749628">
          <w:marLeft w:val="0"/>
          <w:marRight w:val="0"/>
          <w:marTop w:val="0"/>
          <w:marBottom w:val="0"/>
          <w:divBdr>
            <w:top w:val="none" w:sz="0" w:space="0" w:color="auto"/>
            <w:left w:val="none" w:sz="0" w:space="0" w:color="auto"/>
            <w:bottom w:val="none" w:sz="0" w:space="0" w:color="auto"/>
            <w:right w:val="none" w:sz="0" w:space="0" w:color="auto"/>
          </w:divBdr>
        </w:div>
        <w:div w:id="1600749631">
          <w:marLeft w:val="0"/>
          <w:marRight w:val="0"/>
          <w:marTop w:val="0"/>
          <w:marBottom w:val="0"/>
          <w:divBdr>
            <w:top w:val="none" w:sz="0" w:space="0" w:color="auto"/>
            <w:left w:val="none" w:sz="0" w:space="0" w:color="auto"/>
            <w:bottom w:val="none" w:sz="0" w:space="0" w:color="auto"/>
            <w:right w:val="none" w:sz="0" w:space="0" w:color="auto"/>
          </w:divBdr>
        </w:div>
        <w:div w:id="1600749649">
          <w:marLeft w:val="0"/>
          <w:marRight w:val="0"/>
          <w:marTop w:val="0"/>
          <w:marBottom w:val="0"/>
          <w:divBdr>
            <w:top w:val="none" w:sz="0" w:space="0" w:color="auto"/>
            <w:left w:val="none" w:sz="0" w:space="0" w:color="auto"/>
            <w:bottom w:val="none" w:sz="0" w:space="0" w:color="auto"/>
            <w:right w:val="none" w:sz="0" w:space="0" w:color="auto"/>
          </w:divBdr>
        </w:div>
      </w:divsChild>
    </w:div>
    <w:div w:id="1600749524">
      <w:marLeft w:val="0"/>
      <w:marRight w:val="0"/>
      <w:marTop w:val="0"/>
      <w:marBottom w:val="0"/>
      <w:divBdr>
        <w:top w:val="none" w:sz="0" w:space="0" w:color="auto"/>
        <w:left w:val="none" w:sz="0" w:space="0" w:color="auto"/>
        <w:bottom w:val="none" w:sz="0" w:space="0" w:color="auto"/>
        <w:right w:val="none" w:sz="0" w:space="0" w:color="auto"/>
      </w:divBdr>
    </w:div>
    <w:div w:id="1600749526">
      <w:marLeft w:val="0"/>
      <w:marRight w:val="0"/>
      <w:marTop w:val="0"/>
      <w:marBottom w:val="0"/>
      <w:divBdr>
        <w:top w:val="none" w:sz="0" w:space="0" w:color="auto"/>
        <w:left w:val="none" w:sz="0" w:space="0" w:color="auto"/>
        <w:bottom w:val="none" w:sz="0" w:space="0" w:color="auto"/>
        <w:right w:val="none" w:sz="0" w:space="0" w:color="auto"/>
      </w:divBdr>
      <w:divsChild>
        <w:div w:id="1600749597">
          <w:marLeft w:val="547"/>
          <w:marRight w:val="0"/>
          <w:marTop w:val="58"/>
          <w:marBottom w:val="0"/>
          <w:divBdr>
            <w:top w:val="none" w:sz="0" w:space="0" w:color="auto"/>
            <w:left w:val="none" w:sz="0" w:space="0" w:color="auto"/>
            <w:bottom w:val="none" w:sz="0" w:space="0" w:color="auto"/>
            <w:right w:val="none" w:sz="0" w:space="0" w:color="auto"/>
          </w:divBdr>
        </w:div>
      </w:divsChild>
    </w:div>
    <w:div w:id="1600749545">
      <w:marLeft w:val="0"/>
      <w:marRight w:val="0"/>
      <w:marTop w:val="0"/>
      <w:marBottom w:val="0"/>
      <w:divBdr>
        <w:top w:val="none" w:sz="0" w:space="0" w:color="auto"/>
        <w:left w:val="none" w:sz="0" w:space="0" w:color="auto"/>
        <w:bottom w:val="none" w:sz="0" w:space="0" w:color="auto"/>
        <w:right w:val="none" w:sz="0" w:space="0" w:color="auto"/>
      </w:divBdr>
      <w:divsChild>
        <w:div w:id="1600749451">
          <w:marLeft w:val="547"/>
          <w:marRight w:val="0"/>
          <w:marTop w:val="58"/>
          <w:marBottom w:val="0"/>
          <w:divBdr>
            <w:top w:val="none" w:sz="0" w:space="0" w:color="auto"/>
            <w:left w:val="none" w:sz="0" w:space="0" w:color="auto"/>
            <w:bottom w:val="none" w:sz="0" w:space="0" w:color="auto"/>
            <w:right w:val="none" w:sz="0" w:space="0" w:color="auto"/>
          </w:divBdr>
        </w:div>
        <w:div w:id="1600749479">
          <w:marLeft w:val="547"/>
          <w:marRight w:val="0"/>
          <w:marTop w:val="58"/>
          <w:marBottom w:val="0"/>
          <w:divBdr>
            <w:top w:val="none" w:sz="0" w:space="0" w:color="auto"/>
            <w:left w:val="none" w:sz="0" w:space="0" w:color="auto"/>
            <w:bottom w:val="none" w:sz="0" w:space="0" w:color="auto"/>
            <w:right w:val="none" w:sz="0" w:space="0" w:color="auto"/>
          </w:divBdr>
        </w:div>
        <w:div w:id="1600749496">
          <w:marLeft w:val="547"/>
          <w:marRight w:val="0"/>
          <w:marTop w:val="58"/>
          <w:marBottom w:val="0"/>
          <w:divBdr>
            <w:top w:val="none" w:sz="0" w:space="0" w:color="auto"/>
            <w:left w:val="none" w:sz="0" w:space="0" w:color="auto"/>
            <w:bottom w:val="none" w:sz="0" w:space="0" w:color="auto"/>
            <w:right w:val="none" w:sz="0" w:space="0" w:color="auto"/>
          </w:divBdr>
        </w:div>
      </w:divsChild>
    </w:div>
    <w:div w:id="1600749553">
      <w:marLeft w:val="0"/>
      <w:marRight w:val="0"/>
      <w:marTop w:val="0"/>
      <w:marBottom w:val="0"/>
      <w:divBdr>
        <w:top w:val="none" w:sz="0" w:space="0" w:color="auto"/>
        <w:left w:val="none" w:sz="0" w:space="0" w:color="auto"/>
        <w:bottom w:val="none" w:sz="0" w:space="0" w:color="auto"/>
        <w:right w:val="none" w:sz="0" w:space="0" w:color="auto"/>
      </w:divBdr>
    </w:div>
    <w:div w:id="1600749580">
      <w:marLeft w:val="0"/>
      <w:marRight w:val="0"/>
      <w:marTop w:val="0"/>
      <w:marBottom w:val="0"/>
      <w:divBdr>
        <w:top w:val="none" w:sz="0" w:space="0" w:color="auto"/>
        <w:left w:val="none" w:sz="0" w:space="0" w:color="auto"/>
        <w:bottom w:val="none" w:sz="0" w:space="0" w:color="auto"/>
        <w:right w:val="none" w:sz="0" w:space="0" w:color="auto"/>
      </w:divBdr>
      <w:divsChild>
        <w:div w:id="1600749290">
          <w:marLeft w:val="0"/>
          <w:marRight w:val="0"/>
          <w:marTop w:val="0"/>
          <w:marBottom w:val="0"/>
          <w:divBdr>
            <w:top w:val="none" w:sz="0" w:space="0" w:color="auto"/>
            <w:left w:val="none" w:sz="0" w:space="0" w:color="auto"/>
            <w:bottom w:val="none" w:sz="0" w:space="0" w:color="auto"/>
            <w:right w:val="none" w:sz="0" w:space="0" w:color="auto"/>
          </w:divBdr>
        </w:div>
        <w:div w:id="1600749294">
          <w:marLeft w:val="0"/>
          <w:marRight w:val="0"/>
          <w:marTop w:val="0"/>
          <w:marBottom w:val="0"/>
          <w:divBdr>
            <w:top w:val="none" w:sz="0" w:space="0" w:color="auto"/>
            <w:left w:val="none" w:sz="0" w:space="0" w:color="auto"/>
            <w:bottom w:val="none" w:sz="0" w:space="0" w:color="auto"/>
            <w:right w:val="none" w:sz="0" w:space="0" w:color="auto"/>
          </w:divBdr>
        </w:div>
        <w:div w:id="1600749298">
          <w:marLeft w:val="0"/>
          <w:marRight w:val="0"/>
          <w:marTop w:val="0"/>
          <w:marBottom w:val="0"/>
          <w:divBdr>
            <w:top w:val="none" w:sz="0" w:space="0" w:color="auto"/>
            <w:left w:val="none" w:sz="0" w:space="0" w:color="auto"/>
            <w:bottom w:val="none" w:sz="0" w:space="0" w:color="auto"/>
            <w:right w:val="none" w:sz="0" w:space="0" w:color="auto"/>
          </w:divBdr>
        </w:div>
        <w:div w:id="1600749299">
          <w:marLeft w:val="0"/>
          <w:marRight w:val="0"/>
          <w:marTop w:val="0"/>
          <w:marBottom w:val="0"/>
          <w:divBdr>
            <w:top w:val="none" w:sz="0" w:space="0" w:color="auto"/>
            <w:left w:val="none" w:sz="0" w:space="0" w:color="auto"/>
            <w:bottom w:val="none" w:sz="0" w:space="0" w:color="auto"/>
            <w:right w:val="none" w:sz="0" w:space="0" w:color="auto"/>
          </w:divBdr>
        </w:div>
        <w:div w:id="1600749302">
          <w:marLeft w:val="0"/>
          <w:marRight w:val="0"/>
          <w:marTop w:val="0"/>
          <w:marBottom w:val="0"/>
          <w:divBdr>
            <w:top w:val="none" w:sz="0" w:space="0" w:color="auto"/>
            <w:left w:val="none" w:sz="0" w:space="0" w:color="auto"/>
            <w:bottom w:val="none" w:sz="0" w:space="0" w:color="auto"/>
            <w:right w:val="none" w:sz="0" w:space="0" w:color="auto"/>
          </w:divBdr>
        </w:div>
        <w:div w:id="1600749311">
          <w:marLeft w:val="0"/>
          <w:marRight w:val="0"/>
          <w:marTop w:val="0"/>
          <w:marBottom w:val="0"/>
          <w:divBdr>
            <w:top w:val="none" w:sz="0" w:space="0" w:color="auto"/>
            <w:left w:val="none" w:sz="0" w:space="0" w:color="auto"/>
            <w:bottom w:val="none" w:sz="0" w:space="0" w:color="auto"/>
            <w:right w:val="none" w:sz="0" w:space="0" w:color="auto"/>
          </w:divBdr>
        </w:div>
        <w:div w:id="1600749315">
          <w:marLeft w:val="0"/>
          <w:marRight w:val="0"/>
          <w:marTop w:val="0"/>
          <w:marBottom w:val="0"/>
          <w:divBdr>
            <w:top w:val="none" w:sz="0" w:space="0" w:color="auto"/>
            <w:left w:val="none" w:sz="0" w:space="0" w:color="auto"/>
            <w:bottom w:val="none" w:sz="0" w:space="0" w:color="auto"/>
            <w:right w:val="none" w:sz="0" w:space="0" w:color="auto"/>
          </w:divBdr>
        </w:div>
        <w:div w:id="1600749325">
          <w:marLeft w:val="0"/>
          <w:marRight w:val="0"/>
          <w:marTop w:val="0"/>
          <w:marBottom w:val="0"/>
          <w:divBdr>
            <w:top w:val="none" w:sz="0" w:space="0" w:color="auto"/>
            <w:left w:val="none" w:sz="0" w:space="0" w:color="auto"/>
            <w:bottom w:val="none" w:sz="0" w:space="0" w:color="auto"/>
            <w:right w:val="none" w:sz="0" w:space="0" w:color="auto"/>
          </w:divBdr>
        </w:div>
        <w:div w:id="1600749328">
          <w:marLeft w:val="0"/>
          <w:marRight w:val="0"/>
          <w:marTop w:val="0"/>
          <w:marBottom w:val="0"/>
          <w:divBdr>
            <w:top w:val="none" w:sz="0" w:space="0" w:color="auto"/>
            <w:left w:val="none" w:sz="0" w:space="0" w:color="auto"/>
            <w:bottom w:val="none" w:sz="0" w:space="0" w:color="auto"/>
            <w:right w:val="none" w:sz="0" w:space="0" w:color="auto"/>
          </w:divBdr>
        </w:div>
        <w:div w:id="1600749363">
          <w:marLeft w:val="0"/>
          <w:marRight w:val="0"/>
          <w:marTop w:val="0"/>
          <w:marBottom w:val="0"/>
          <w:divBdr>
            <w:top w:val="none" w:sz="0" w:space="0" w:color="auto"/>
            <w:left w:val="none" w:sz="0" w:space="0" w:color="auto"/>
            <w:bottom w:val="none" w:sz="0" w:space="0" w:color="auto"/>
            <w:right w:val="none" w:sz="0" w:space="0" w:color="auto"/>
          </w:divBdr>
        </w:div>
        <w:div w:id="1600749384">
          <w:marLeft w:val="0"/>
          <w:marRight w:val="0"/>
          <w:marTop w:val="0"/>
          <w:marBottom w:val="0"/>
          <w:divBdr>
            <w:top w:val="none" w:sz="0" w:space="0" w:color="auto"/>
            <w:left w:val="none" w:sz="0" w:space="0" w:color="auto"/>
            <w:bottom w:val="none" w:sz="0" w:space="0" w:color="auto"/>
            <w:right w:val="none" w:sz="0" w:space="0" w:color="auto"/>
          </w:divBdr>
        </w:div>
        <w:div w:id="1600749395">
          <w:marLeft w:val="0"/>
          <w:marRight w:val="0"/>
          <w:marTop w:val="0"/>
          <w:marBottom w:val="0"/>
          <w:divBdr>
            <w:top w:val="none" w:sz="0" w:space="0" w:color="auto"/>
            <w:left w:val="none" w:sz="0" w:space="0" w:color="auto"/>
            <w:bottom w:val="none" w:sz="0" w:space="0" w:color="auto"/>
            <w:right w:val="none" w:sz="0" w:space="0" w:color="auto"/>
          </w:divBdr>
        </w:div>
        <w:div w:id="1600749404">
          <w:marLeft w:val="0"/>
          <w:marRight w:val="0"/>
          <w:marTop w:val="0"/>
          <w:marBottom w:val="0"/>
          <w:divBdr>
            <w:top w:val="none" w:sz="0" w:space="0" w:color="auto"/>
            <w:left w:val="none" w:sz="0" w:space="0" w:color="auto"/>
            <w:bottom w:val="none" w:sz="0" w:space="0" w:color="auto"/>
            <w:right w:val="none" w:sz="0" w:space="0" w:color="auto"/>
          </w:divBdr>
        </w:div>
        <w:div w:id="1600749417">
          <w:marLeft w:val="0"/>
          <w:marRight w:val="0"/>
          <w:marTop w:val="0"/>
          <w:marBottom w:val="0"/>
          <w:divBdr>
            <w:top w:val="none" w:sz="0" w:space="0" w:color="auto"/>
            <w:left w:val="none" w:sz="0" w:space="0" w:color="auto"/>
            <w:bottom w:val="none" w:sz="0" w:space="0" w:color="auto"/>
            <w:right w:val="none" w:sz="0" w:space="0" w:color="auto"/>
          </w:divBdr>
        </w:div>
        <w:div w:id="1600749429">
          <w:marLeft w:val="0"/>
          <w:marRight w:val="0"/>
          <w:marTop w:val="0"/>
          <w:marBottom w:val="0"/>
          <w:divBdr>
            <w:top w:val="none" w:sz="0" w:space="0" w:color="auto"/>
            <w:left w:val="none" w:sz="0" w:space="0" w:color="auto"/>
            <w:bottom w:val="none" w:sz="0" w:space="0" w:color="auto"/>
            <w:right w:val="none" w:sz="0" w:space="0" w:color="auto"/>
          </w:divBdr>
        </w:div>
        <w:div w:id="1600749483">
          <w:marLeft w:val="0"/>
          <w:marRight w:val="0"/>
          <w:marTop w:val="0"/>
          <w:marBottom w:val="0"/>
          <w:divBdr>
            <w:top w:val="none" w:sz="0" w:space="0" w:color="auto"/>
            <w:left w:val="none" w:sz="0" w:space="0" w:color="auto"/>
            <w:bottom w:val="none" w:sz="0" w:space="0" w:color="auto"/>
            <w:right w:val="none" w:sz="0" w:space="0" w:color="auto"/>
          </w:divBdr>
        </w:div>
        <w:div w:id="1600749487">
          <w:marLeft w:val="0"/>
          <w:marRight w:val="0"/>
          <w:marTop w:val="0"/>
          <w:marBottom w:val="0"/>
          <w:divBdr>
            <w:top w:val="none" w:sz="0" w:space="0" w:color="auto"/>
            <w:left w:val="none" w:sz="0" w:space="0" w:color="auto"/>
            <w:bottom w:val="none" w:sz="0" w:space="0" w:color="auto"/>
            <w:right w:val="none" w:sz="0" w:space="0" w:color="auto"/>
          </w:divBdr>
        </w:div>
        <w:div w:id="1600749488">
          <w:marLeft w:val="0"/>
          <w:marRight w:val="0"/>
          <w:marTop w:val="0"/>
          <w:marBottom w:val="0"/>
          <w:divBdr>
            <w:top w:val="none" w:sz="0" w:space="0" w:color="auto"/>
            <w:left w:val="none" w:sz="0" w:space="0" w:color="auto"/>
            <w:bottom w:val="none" w:sz="0" w:space="0" w:color="auto"/>
            <w:right w:val="none" w:sz="0" w:space="0" w:color="auto"/>
          </w:divBdr>
        </w:div>
        <w:div w:id="1600749490">
          <w:marLeft w:val="0"/>
          <w:marRight w:val="0"/>
          <w:marTop w:val="0"/>
          <w:marBottom w:val="0"/>
          <w:divBdr>
            <w:top w:val="none" w:sz="0" w:space="0" w:color="auto"/>
            <w:left w:val="none" w:sz="0" w:space="0" w:color="auto"/>
            <w:bottom w:val="none" w:sz="0" w:space="0" w:color="auto"/>
            <w:right w:val="none" w:sz="0" w:space="0" w:color="auto"/>
          </w:divBdr>
        </w:div>
        <w:div w:id="1600749505">
          <w:marLeft w:val="0"/>
          <w:marRight w:val="0"/>
          <w:marTop w:val="0"/>
          <w:marBottom w:val="0"/>
          <w:divBdr>
            <w:top w:val="none" w:sz="0" w:space="0" w:color="auto"/>
            <w:left w:val="none" w:sz="0" w:space="0" w:color="auto"/>
            <w:bottom w:val="none" w:sz="0" w:space="0" w:color="auto"/>
            <w:right w:val="none" w:sz="0" w:space="0" w:color="auto"/>
          </w:divBdr>
        </w:div>
        <w:div w:id="1600749509">
          <w:marLeft w:val="0"/>
          <w:marRight w:val="0"/>
          <w:marTop w:val="0"/>
          <w:marBottom w:val="0"/>
          <w:divBdr>
            <w:top w:val="none" w:sz="0" w:space="0" w:color="auto"/>
            <w:left w:val="none" w:sz="0" w:space="0" w:color="auto"/>
            <w:bottom w:val="none" w:sz="0" w:space="0" w:color="auto"/>
            <w:right w:val="none" w:sz="0" w:space="0" w:color="auto"/>
          </w:divBdr>
        </w:div>
        <w:div w:id="1600749519">
          <w:marLeft w:val="0"/>
          <w:marRight w:val="0"/>
          <w:marTop w:val="0"/>
          <w:marBottom w:val="0"/>
          <w:divBdr>
            <w:top w:val="none" w:sz="0" w:space="0" w:color="auto"/>
            <w:left w:val="none" w:sz="0" w:space="0" w:color="auto"/>
            <w:bottom w:val="none" w:sz="0" w:space="0" w:color="auto"/>
            <w:right w:val="none" w:sz="0" w:space="0" w:color="auto"/>
          </w:divBdr>
        </w:div>
        <w:div w:id="1600749527">
          <w:marLeft w:val="0"/>
          <w:marRight w:val="0"/>
          <w:marTop w:val="0"/>
          <w:marBottom w:val="0"/>
          <w:divBdr>
            <w:top w:val="none" w:sz="0" w:space="0" w:color="auto"/>
            <w:left w:val="none" w:sz="0" w:space="0" w:color="auto"/>
            <w:bottom w:val="none" w:sz="0" w:space="0" w:color="auto"/>
            <w:right w:val="none" w:sz="0" w:space="0" w:color="auto"/>
          </w:divBdr>
        </w:div>
        <w:div w:id="1600749531">
          <w:marLeft w:val="0"/>
          <w:marRight w:val="0"/>
          <w:marTop w:val="0"/>
          <w:marBottom w:val="0"/>
          <w:divBdr>
            <w:top w:val="none" w:sz="0" w:space="0" w:color="auto"/>
            <w:left w:val="none" w:sz="0" w:space="0" w:color="auto"/>
            <w:bottom w:val="none" w:sz="0" w:space="0" w:color="auto"/>
            <w:right w:val="none" w:sz="0" w:space="0" w:color="auto"/>
          </w:divBdr>
        </w:div>
        <w:div w:id="1600749537">
          <w:marLeft w:val="0"/>
          <w:marRight w:val="0"/>
          <w:marTop w:val="0"/>
          <w:marBottom w:val="0"/>
          <w:divBdr>
            <w:top w:val="none" w:sz="0" w:space="0" w:color="auto"/>
            <w:left w:val="none" w:sz="0" w:space="0" w:color="auto"/>
            <w:bottom w:val="none" w:sz="0" w:space="0" w:color="auto"/>
            <w:right w:val="none" w:sz="0" w:space="0" w:color="auto"/>
          </w:divBdr>
        </w:div>
        <w:div w:id="1600749563">
          <w:marLeft w:val="0"/>
          <w:marRight w:val="0"/>
          <w:marTop w:val="0"/>
          <w:marBottom w:val="0"/>
          <w:divBdr>
            <w:top w:val="none" w:sz="0" w:space="0" w:color="auto"/>
            <w:left w:val="none" w:sz="0" w:space="0" w:color="auto"/>
            <w:bottom w:val="none" w:sz="0" w:space="0" w:color="auto"/>
            <w:right w:val="none" w:sz="0" w:space="0" w:color="auto"/>
          </w:divBdr>
        </w:div>
        <w:div w:id="1600749582">
          <w:marLeft w:val="0"/>
          <w:marRight w:val="0"/>
          <w:marTop w:val="0"/>
          <w:marBottom w:val="0"/>
          <w:divBdr>
            <w:top w:val="none" w:sz="0" w:space="0" w:color="auto"/>
            <w:left w:val="none" w:sz="0" w:space="0" w:color="auto"/>
            <w:bottom w:val="none" w:sz="0" w:space="0" w:color="auto"/>
            <w:right w:val="none" w:sz="0" w:space="0" w:color="auto"/>
          </w:divBdr>
        </w:div>
        <w:div w:id="1600749592">
          <w:marLeft w:val="0"/>
          <w:marRight w:val="0"/>
          <w:marTop w:val="0"/>
          <w:marBottom w:val="0"/>
          <w:divBdr>
            <w:top w:val="none" w:sz="0" w:space="0" w:color="auto"/>
            <w:left w:val="none" w:sz="0" w:space="0" w:color="auto"/>
            <w:bottom w:val="none" w:sz="0" w:space="0" w:color="auto"/>
            <w:right w:val="none" w:sz="0" w:space="0" w:color="auto"/>
          </w:divBdr>
        </w:div>
      </w:divsChild>
    </w:div>
    <w:div w:id="1600749595">
      <w:marLeft w:val="0"/>
      <w:marRight w:val="0"/>
      <w:marTop w:val="0"/>
      <w:marBottom w:val="0"/>
      <w:divBdr>
        <w:top w:val="none" w:sz="0" w:space="0" w:color="auto"/>
        <w:left w:val="none" w:sz="0" w:space="0" w:color="auto"/>
        <w:bottom w:val="none" w:sz="0" w:space="0" w:color="auto"/>
        <w:right w:val="none" w:sz="0" w:space="0" w:color="auto"/>
      </w:divBdr>
    </w:div>
    <w:div w:id="1600749602">
      <w:marLeft w:val="0"/>
      <w:marRight w:val="0"/>
      <w:marTop w:val="0"/>
      <w:marBottom w:val="0"/>
      <w:divBdr>
        <w:top w:val="none" w:sz="0" w:space="0" w:color="auto"/>
        <w:left w:val="none" w:sz="0" w:space="0" w:color="auto"/>
        <w:bottom w:val="none" w:sz="0" w:space="0" w:color="auto"/>
        <w:right w:val="none" w:sz="0" w:space="0" w:color="auto"/>
      </w:divBdr>
    </w:div>
    <w:div w:id="1600749615">
      <w:marLeft w:val="0"/>
      <w:marRight w:val="0"/>
      <w:marTop w:val="0"/>
      <w:marBottom w:val="0"/>
      <w:divBdr>
        <w:top w:val="none" w:sz="0" w:space="0" w:color="auto"/>
        <w:left w:val="none" w:sz="0" w:space="0" w:color="auto"/>
        <w:bottom w:val="none" w:sz="0" w:space="0" w:color="auto"/>
        <w:right w:val="none" w:sz="0" w:space="0" w:color="auto"/>
      </w:divBdr>
    </w:div>
    <w:div w:id="1600749618">
      <w:marLeft w:val="0"/>
      <w:marRight w:val="0"/>
      <w:marTop w:val="0"/>
      <w:marBottom w:val="0"/>
      <w:divBdr>
        <w:top w:val="none" w:sz="0" w:space="0" w:color="auto"/>
        <w:left w:val="none" w:sz="0" w:space="0" w:color="auto"/>
        <w:bottom w:val="none" w:sz="0" w:space="0" w:color="auto"/>
        <w:right w:val="none" w:sz="0" w:space="0" w:color="auto"/>
      </w:divBdr>
      <w:divsChild>
        <w:div w:id="1600749304">
          <w:marLeft w:val="547"/>
          <w:marRight w:val="0"/>
          <w:marTop w:val="58"/>
          <w:marBottom w:val="0"/>
          <w:divBdr>
            <w:top w:val="none" w:sz="0" w:space="0" w:color="auto"/>
            <w:left w:val="none" w:sz="0" w:space="0" w:color="auto"/>
            <w:bottom w:val="none" w:sz="0" w:space="0" w:color="auto"/>
            <w:right w:val="none" w:sz="0" w:space="0" w:color="auto"/>
          </w:divBdr>
        </w:div>
        <w:div w:id="1600749480">
          <w:marLeft w:val="547"/>
          <w:marRight w:val="0"/>
          <w:marTop w:val="58"/>
          <w:marBottom w:val="0"/>
          <w:divBdr>
            <w:top w:val="none" w:sz="0" w:space="0" w:color="auto"/>
            <w:left w:val="none" w:sz="0" w:space="0" w:color="auto"/>
            <w:bottom w:val="none" w:sz="0" w:space="0" w:color="auto"/>
            <w:right w:val="none" w:sz="0" w:space="0" w:color="auto"/>
          </w:divBdr>
        </w:div>
        <w:div w:id="1600749611">
          <w:marLeft w:val="547"/>
          <w:marRight w:val="0"/>
          <w:marTop w:val="58"/>
          <w:marBottom w:val="0"/>
          <w:divBdr>
            <w:top w:val="none" w:sz="0" w:space="0" w:color="auto"/>
            <w:left w:val="none" w:sz="0" w:space="0" w:color="auto"/>
            <w:bottom w:val="none" w:sz="0" w:space="0" w:color="auto"/>
            <w:right w:val="none" w:sz="0" w:space="0" w:color="auto"/>
          </w:divBdr>
        </w:div>
        <w:div w:id="1600749636">
          <w:marLeft w:val="547"/>
          <w:marRight w:val="0"/>
          <w:marTop w:val="58"/>
          <w:marBottom w:val="0"/>
          <w:divBdr>
            <w:top w:val="none" w:sz="0" w:space="0" w:color="auto"/>
            <w:left w:val="none" w:sz="0" w:space="0" w:color="auto"/>
            <w:bottom w:val="none" w:sz="0" w:space="0" w:color="auto"/>
            <w:right w:val="none" w:sz="0" w:space="0" w:color="auto"/>
          </w:divBdr>
        </w:div>
      </w:divsChild>
    </w:div>
    <w:div w:id="1600749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7693-BEA8-4C65-A45E-C34BB99E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Pages>
  <Words>17281</Words>
  <Characters>98506</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jmilic</cp:lastModifiedBy>
  <cp:revision>118</cp:revision>
  <cp:lastPrinted>2016-05-27T10:44:00Z</cp:lastPrinted>
  <dcterms:created xsi:type="dcterms:W3CDTF">2015-02-19T13:49:00Z</dcterms:created>
  <dcterms:modified xsi:type="dcterms:W3CDTF">2016-05-27T10:44:00Z</dcterms:modified>
</cp:coreProperties>
</file>